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B92" w:rsidRDefault="00A20B92" w:rsidP="00A20B92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Default="00A20B92" w:rsidP="00A20B92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20B92" w:rsidRDefault="00A20B92" w:rsidP="00A20B92">
      <w:pPr>
        <w:jc w:val="center"/>
        <w:rPr>
          <w:sz w:val="28"/>
          <w:szCs w:val="28"/>
        </w:rPr>
      </w:pPr>
    </w:p>
    <w:p w:rsidR="00A20B92" w:rsidRPr="0041207B" w:rsidRDefault="00A20B92" w:rsidP="00A20B92">
      <w:pPr>
        <w:jc w:val="both"/>
      </w:pPr>
      <w:r w:rsidRPr="001C38A9">
        <w:rPr>
          <w:u w:val="single"/>
        </w:rPr>
        <w:t>_</w:t>
      </w:r>
      <w:r w:rsidR="001C38A9" w:rsidRPr="001C38A9">
        <w:rPr>
          <w:u w:val="single"/>
        </w:rPr>
        <w:t>22_ сентября 2015 г.</w:t>
      </w:r>
      <w:r w:rsidRPr="001C38A9">
        <w:rPr>
          <w:u w:val="single"/>
        </w:rPr>
        <w:t>__</w:t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</w:r>
      <w:r w:rsidRPr="0041207B">
        <w:tab/>
        <w:t xml:space="preserve">№ </w:t>
      </w:r>
      <w:r w:rsidR="001C38A9">
        <w:t>440</w:t>
      </w:r>
      <w:bookmarkStart w:id="0" w:name="_GoBack"/>
      <w:bookmarkEnd w:id="0"/>
    </w:p>
    <w:p w:rsidR="00A20B92" w:rsidRPr="00A15466" w:rsidRDefault="00A20B92" w:rsidP="00A20B9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A20B92" w:rsidRDefault="00A20B92" w:rsidP="00A20B92">
      <w:pPr>
        <w:pStyle w:val="1"/>
        <w:rPr>
          <w:b w:val="0"/>
          <w:szCs w:val="24"/>
        </w:rPr>
      </w:pP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О проведен</w:t>
      </w:r>
      <w:proofErr w:type="gramStart"/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ии </w:t>
      </w:r>
      <w:r w:rsidRPr="00B61194">
        <w:rPr>
          <w:b/>
          <w:bCs/>
          <w:color w:val="000000"/>
          <w:sz w:val="28"/>
          <w:szCs w:val="28"/>
        </w:rPr>
        <w:t>ау</w:t>
      </w:r>
      <w:proofErr w:type="gramEnd"/>
      <w:r w:rsidRPr="00B61194">
        <w:rPr>
          <w:b/>
          <w:bCs/>
          <w:color w:val="000000"/>
          <w:sz w:val="28"/>
          <w:szCs w:val="28"/>
        </w:rPr>
        <w:t>кциона</w:t>
      </w: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на право </w:t>
      </w: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 w:rsidRPr="00942940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заключения договора аренды </w:t>
      </w: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муниципального имущества, </w:t>
      </w: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расположенного</w:t>
      </w:r>
      <w:proofErr w:type="gramEnd"/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по адресу:</w:t>
      </w: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Ленинградская область, Всеволожский</w:t>
      </w:r>
    </w:p>
    <w:p w:rsidR="00A20B92" w:rsidRDefault="00A20B92" w:rsidP="00A20B92">
      <w:pP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район, г. Сертолово, микрорайон</w:t>
      </w:r>
    </w:p>
    <w:p w:rsidR="00A20B92" w:rsidRPr="00942940" w:rsidRDefault="00A20B92" w:rsidP="00A20B92">
      <w:pPr>
        <w:rPr>
          <w:b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Сертолово-1, ул. </w:t>
      </w:r>
      <w:r w:rsidR="009164B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Сосновая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д. </w:t>
      </w:r>
      <w:r w:rsidR="009164B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, пом. </w:t>
      </w:r>
      <w:r w:rsidR="009164B2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1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н</w:t>
      </w: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942940" w:rsidRDefault="00A20B92" w:rsidP="00A20B92">
      <w:pPr>
        <w:jc w:val="center"/>
        <w:rPr>
          <w:b/>
          <w:sz w:val="28"/>
          <w:szCs w:val="28"/>
        </w:rPr>
      </w:pPr>
    </w:p>
    <w:p w:rsidR="00A20B92" w:rsidRPr="00895714" w:rsidRDefault="00A20B92" w:rsidP="00A20B92">
      <w:pPr>
        <w:ind w:firstLine="709"/>
        <w:jc w:val="both"/>
        <w:rPr>
          <w:sz w:val="28"/>
          <w:szCs w:val="28"/>
        </w:rPr>
      </w:pPr>
      <w:proofErr w:type="gramStart"/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В соответствии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Гражданским кодексом Российской Федерации,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Федерации», Федеральным законом от 26.07.2006 № 135-ФЗ «О защите конкуренции»,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антимонопольной службы от 10.02.2010 № 67, Уставом муниципального образования Сертолово Всеволожского муниципального района Ленинградской области, Положением об администрации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27.06.2011 № 33, Положением о порядке  управления и распоряжения имуществом муниципального образования Сертолово Всеволожского муниципального района Ленинградской области, утвержденным решением совета депутатов МО Сертолово от 12.08.2014 № 37, Положением о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 xml:space="preserve">комитете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области, утвержденным постановлением главы администрации МО Сертолово от 12.05.2014 № 215, Порядком работы единой комиссии по проведению конкурсов и аукционов на </w:t>
      </w:r>
      <w:r>
        <w:rPr>
          <w:sz w:val="28"/>
          <w:szCs w:val="28"/>
        </w:rPr>
        <w:lastRenderedPageBreak/>
        <w:t>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владения и (или) пользования в отношении муниципального имущества МО Сертолово, утвержденным</w:t>
      </w:r>
      <w:proofErr w:type="gramEnd"/>
      <w:r>
        <w:rPr>
          <w:sz w:val="28"/>
          <w:szCs w:val="28"/>
        </w:rPr>
        <w:t xml:space="preserve"> постановлением администрации МО Сертолово от 12.08.2013 года № 310, на основании отчета об </w:t>
      </w:r>
      <w:r w:rsidR="009164B2">
        <w:rPr>
          <w:sz w:val="28"/>
          <w:szCs w:val="28"/>
        </w:rPr>
        <w:t xml:space="preserve">определении рыночной стоимости арендной платы нежилого помещения </w:t>
      </w:r>
      <w:r>
        <w:rPr>
          <w:sz w:val="28"/>
          <w:szCs w:val="28"/>
        </w:rPr>
        <w:t>от 2</w:t>
      </w:r>
      <w:r w:rsidR="009164B2">
        <w:rPr>
          <w:sz w:val="28"/>
          <w:szCs w:val="28"/>
        </w:rPr>
        <w:t>0</w:t>
      </w:r>
      <w:r>
        <w:rPr>
          <w:sz w:val="28"/>
          <w:szCs w:val="28"/>
        </w:rPr>
        <w:t>.0</w:t>
      </w:r>
      <w:r w:rsidR="009164B2">
        <w:rPr>
          <w:sz w:val="28"/>
          <w:szCs w:val="28"/>
        </w:rPr>
        <w:t>4</w:t>
      </w:r>
      <w:r>
        <w:rPr>
          <w:sz w:val="28"/>
          <w:szCs w:val="28"/>
        </w:rPr>
        <w:t xml:space="preserve">.2015 № </w:t>
      </w:r>
      <w:r w:rsidR="009164B2">
        <w:rPr>
          <w:sz w:val="28"/>
          <w:szCs w:val="28"/>
        </w:rPr>
        <w:t>0</w:t>
      </w:r>
      <w:r>
        <w:rPr>
          <w:sz w:val="28"/>
          <w:szCs w:val="28"/>
        </w:rPr>
        <w:t>1, администрация МО Сертолово</w:t>
      </w:r>
    </w:p>
    <w:p w:rsidR="00A20B92" w:rsidRPr="00895714" w:rsidRDefault="00A20B92" w:rsidP="00A20B92">
      <w:pPr>
        <w:jc w:val="center"/>
        <w:rPr>
          <w:sz w:val="28"/>
          <w:szCs w:val="28"/>
        </w:rPr>
      </w:pPr>
    </w:p>
    <w:p w:rsidR="00A20B92" w:rsidRPr="00895714" w:rsidRDefault="00A20B92" w:rsidP="00A20B92">
      <w:pPr>
        <w:jc w:val="center"/>
        <w:rPr>
          <w:b/>
          <w:sz w:val="28"/>
          <w:szCs w:val="28"/>
        </w:rPr>
      </w:pPr>
      <w:r w:rsidRPr="00895714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895714">
        <w:rPr>
          <w:sz w:val="28"/>
          <w:szCs w:val="28"/>
        </w:rPr>
        <w:t>:</w:t>
      </w:r>
      <w:r w:rsidRPr="00895714">
        <w:rPr>
          <w:b/>
          <w:sz w:val="28"/>
          <w:szCs w:val="28"/>
        </w:rPr>
        <w:t xml:space="preserve"> </w:t>
      </w:r>
    </w:p>
    <w:p w:rsidR="00A20B92" w:rsidRPr="00942940" w:rsidRDefault="00A20B92" w:rsidP="00A20B92">
      <w:pPr>
        <w:jc w:val="both"/>
        <w:rPr>
          <w:sz w:val="28"/>
          <w:szCs w:val="28"/>
        </w:rPr>
      </w:pPr>
    </w:p>
    <w:p w:rsidR="00A20B92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942940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ровести аукцион на право заключения договора аренды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имущества,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принадлежаще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праве собственности муниципальному образованию Сертолово Всеволожского муниципального района Ленинградской области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(далее</w:t>
      </w:r>
      <w:r w:rsidR="0079528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-</w:t>
      </w:r>
      <w:r w:rsidR="00795287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Аукцион):</w:t>
      </w:r>
    </w:p>
    <w:p w:rsidR="00A20B92" w:rsidRPr="00443F3F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Лот № 1: </w:t>
      </w:r>
      <w:r w:rsidR="00674AF8">
        <w:rPr>
          <w:rFonts w:ascii="Times New Roman CYR" w:hAnsi="Times New Roman CYR" w:cs="Times New Roman CYR"/>
          <w:sz w:val="28"/>
          <w:szCs w:val="28"/>
        </w:rPr>
        <w:t>Нежилое п</w:t>
      </w:r>
      <w:r w:rsidRPr="00942940">
        <w:rPr>
          <w:rFonts w:ascii="Times New Roman CYR" w:hAnsi="Times New Roman CYR" w:cs="Times New Roman CYR"/>
          <w:sz w:val="28"/>
          <w:szCs w:val="28"/>
        </w:rPr>
        <w:t>омещение, назначение: нежилое, общ</w:t>
      </w:r>
      <w:r>
        <w:rPr>
          <w:rFonts w:ascii="Times New Roman CYR" w:hAnsi="Times New Roman CYR" w:cs="Times New Roman CYR"/>
          <w:sz w:val="28"/>
          <w:szCs w:val="28"/>
        </w:rPr>
        <w:t xml:space="preserve">ая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площадь </w:t>
      </w:r>
      <w:r w:rsidR="00674AF8">
        <w:rPr>
          <w:rFonts w:ascii="Times New Roman CYR" w:hAnsi="Times New Roman CYR" w:cs="Times New Roman CYR"/>
          <w:sz w:val="28"/>
          <w:szCs w:val="28"/>
        </w:rPr>
        <w:t>42,0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 </w:t>
      </w:r>
      <w:proofErr w:type="spellStart"/>
      <w:r w:rsidRPr="00942940">
        <w:rPr>
          <w:rFonts w:ascii="Times New Roman CYR" w:hAnsi="Times New Roman CYR" w:cs="Times New Roman CYR"/>
          <w:sz w:val="28"/>
          <w:szCs w:val="28"/>
        </w:rPr>
        <w:t>кв.м</w:t>
      </w:r>
      <w:proofErr w:type="spellEnd"/>
      <w:r w:rsidRPr="00942940">
        <w:rPr>
          <w:rFonts w:ascii="Times New Roman CYR" w:hAnsi="Times New Roman CYR" w:cs="Times New Roman CYR"/>
          <w:sz w:val="28"/>
          <w:szCs w:val="28"/>
        </w:rPr>
        <w:t xml:space="preserve">., </w:t>
      </w:r>
      <w:r>
        <w:rPr>
          <w:rFonts w:ascii="Times New Roman CYR" w:hAnsi="Times New Roman CYR" w:cs="Times New Roman CYR"/>
          <w:sz w:val="28"/>
          <w:szCs w:val="28"/>
        </w:rPr>
        <w:t xml:space="preserve">этаж </w:t>
      </w:r>
      <w:r w:rsidR="00674AF8">
        <w:rPr>
          <w:rFonts w:ascii="Times New Roman CYR" w:hAnsi="Times New Roman CYR" w:cs="Times New Roman CYR"/>
          <w:sz w:val="28"/>
          <w:szCs w:val="28"/>
        </w:rPr>
        <w:t>подвал</w:t>
      </w:r>
      <w:r>
        <w:rPr>
          <w:rFonts w:ascii="Times New Roman CYR" w:hAnsi="Times New Roman CYR" w:cs="Times New Roman CYR"/>
          <w:sz w:val="28"/>
          <w:szCs w:val="28"/>
        </w:rPr>
        <w:t xml:space="preserve">, адрес объекта: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Ленинградская область, </w:t>
      </w:r>
      <w:r>
        <w:rPr>
          <w:rFonts w:ascii="Times New Roman CYR" w:hAnsi="Times New Roman CYR" w:cs="Times New Roman CYR"/>
          <w:sz w:val="28"/>
          <w:szCs w:val="28"/>
        </w:rPr>
        <w:t xml:space="preserve">Всеволожский район, 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г. Сертолово, микрорайон Сертолово-1, ул. </w:t>
      </w:r>
      <w:r w:rsidR="00674AF8">
        <w:rPr>
          <w:rFonts w:ascii="Times New Roman CYR" w:hAnsi="Times New Roman CYR" w:cs="Times New Roman CYR"/>
          <w:sz w:val="28"/>
          <w:szCs w:val="28"/>
        </w:rPr>
        <w:t>Сосновая</w:t>
      </w:r>
      <w:r w:rsidRPr="00942940">
        <w:rPr>
          <w:rFonts w:ascii="Times New Roman CYR" w:hAnsi="Times New Roman CYR" w:cs="Times New Roman CYR"/>
          <w:sz w:val="28"/>
          <w:szCs w:val="28"/>
        </w:rPr>
        <w:t>, д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 w:rsidR="00674AF8">
        <w:rPr>
          <w:rFonts w:ascii="Times New Roman CYR" w:hAnsi="Times New Roman CYR" w:cs="Times New Roman CYR"/>
          <w:sz w:val="28"/>
          <w:szCs w:val="28"/>
        </w:rPr>
        <w:t>4</w:t>
      </w:r>
      <w:r>
        <w:rPr>
          <w:rFonts w:ascii="Times New Roman CYR" w:hAnsi="Times New Roman CYR" w:cs="Times New Roman CYR"/>
          <w:sz w:val="28"/>
          <w:szCs w:val="28"/>
        </w:rPr>
        <w:t xml:space="preserve">, пом. </w:t>
      </w:r>
      <w:r w:rsidR="00674AF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>н</w:t>
      </w:r>
      <w:r w:rsidRPr="00942940"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942940">
        <w:rPr>
          <w:bCs/>
          <w:sz w:val="28"/>
          <w:szCs w:val="28"/>
        </w:rPr>
        <w:t xml:space="preserve">кадастровый (или </w:t>
      </w:r>
      <w:r w:rsidRPr="00E60B60">
        <w:rPr>
          <w:bCs/>
          <w:sz w:val="28"/>
          <w:szCs w:val="28"/>
          <w:u w:val="single"/>
        </w:rPr>
        <w:t>условный</w:t>
      </w:r>
      <w:r w:rsidRPr="00942940">
        <w:rPr>
          <w:bCs/>
          <w:sz w:val="28"/>
          <w:szCs w:val="28"/>
        </w:rPr>
        <w:t>) номер 47-</w:t>
      </w:r>
      <w:r>
        <w:rPr>
          <w:bCs/>
          <w:sz w:val="28"/>
          <w:szCs w:val="28"/>
        </w:rPr>
        <w:t>09</w:t>
      </w:r>
      <w:r w:rsidRPr="00942940">
        <w:rPr>
          <w:bCs/>
          <w:sz w:val="28"/>
          <w:szCs w:val="28"/>
        </w:rPr>
        <w:t>-1/</w:t>
      </w:r>
      <w:r>
        <w:rPr>
          <w:bCs/>
          <w:sz w:val="28"/>
          <w:szCs w:val="28"/>
        </w:rPr>
        <w:t>1998</w:t>
      </w:r>
      <w:r w:rsidRPr="00942940">
        <w:rPr>
          <w:bCs/>
          <w:sz w:val="28"/>
          <w:szCs w:val="28"/>
        </w:rPr>
        <w:t>-</w:t>
      </w:r>
      <w:r w:rsidR="00674AF8">
        <w:rPr>
          <w:bCs/>
          <w:sz w:val="28"/>
          <w:szCs w:val="28"/>
        </w:rPr>
        <w:t>589</w:t>
      </w:r>
      <w:r>
        <w:rPr>
          <w:bCs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sz w:val="28"/>
          <w:szCs w:val="28"/>
        </w:rPr>
        <w:t>принадлежащее на праве собственности муниципальному образованию Сертолово Всеволожского муниципального района Ленинградской области на основании свидетельства о государственной регистрации права от 2</w:t>
      </w:r>
      <w:r w:rsidR="00674AF8">
        <w:rPr>
          <w:rFonts w:ascii="Times New Roman CYR" w:hAnsi="Times New Roman CYR" w:cs="Times New Roman CYR"/>
          <w:sz w:val="28"/>
          <w:szCs w:val="28"/>
        </w:rPr>
        <w:t>8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4AF8">
        <w:rPr>
          <w:rFonts w:ascii="Times New Roman CYR" w:hAnsi="Times New Roman CYR" w:cs="Times New Roman CYR"/>
          <w:sz w:val="28"/>
          <w:szCs w:val="28"/>
        </w:rPr>
        <w:t xml:space="preserve">июля </w:t>
      </w:r>
      <w:r>
        <w:rPr>
          <w:rFonts w:ascii="Times New Roman CYR" w:hAnsi="Times New Roman CYR" w:cs="Times New Roman CYR"/>
          <w:sz w:val="28"/>
          <w:szCs w:val="28"/>
        </w:rPr>
        <w:t>20</w:t>
      </w:r>
      <w:r w:rsidR="00674AF8">
        <w:rPr>
          <w:rFonts w:ascii="Times New Roman CYR" w:hAnsi="Times New Roman CYR" w:cs="Times New Roman CYR"/>
          <w:sz w:val="28"/>
          <w:szCs w:val="28"/>
        </w:rPr>
        <w:t>1</w:t>
      </w:r>
      <w:r>
        <w:rPr>
          <w:rFonts w:ascii="Times New Roman CYR" w:hAnsi="Times New Roman CYR" w:cs="Times New Roman CYR"/>
          <w:sz w:val="28"/>
          <w:szCs w:val="28"/>
        </w:rPr>
        <w:t xml:space="preserve">0 года, </w:t>
      </w:r>
      <w:r>
        <w:rPr>
          <w:bCs/>
          <w:sz w:val="28"/>
          <w:szCs w:val="28"/>
        </w:rPr>
        <w:t xml:space="preserve">для </w:t>
      </w:r>
      <w:r w:rsidR="00712899">
        <w:rPr>
          <w:bCs/>
          <w:sz w:val="28"/>
          <w:szCs w:val="28"/>
        </w:rPr>
        <w:t>оказания бытовых услуг населению</w:t>
      </w:r>
      <w:r w:rsidR="00674AF8">
        <w:rPr>
          <w:bCs/>
          <w:sz w:val="28"/>
          <w:szCs w:val="28"/>
        </w:rPr>
        <w:t>.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:rsidR="00A20B92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Комитету по управлению муниципальным имуществом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администрации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муниципального образования Сертолово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Всеволожского муниципального района Ленинградской области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:</w:t>
      </w:r>
    </w:p>
    <w:p w:rsidR="00A20B92" w:rsidRPr="00942940" w:rsidRDefault="00A20B92" w:rsidP="00A20B92">
      <w:pPr>
        <w:shd w:val="clear" w:color="auto" w:fill="FFFFFF"/>
        <w:ind w:firstLine="720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2.1.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Выступить организатором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укциона и провести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укцион в порядке и на условиях, установленных </w:t>
      </w:r>
      <w:r w:rsidRPr="00942940">
        <w:rPr>
          <w:sz w:val="28"/>
          <w:szCs w:val="28"/>
        </w:rPr>
        <w:t>приказом Федеральной антимонопольной службы от 10.02.2010 № 67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:rsidR="005A1F97" w:rsidRDefault="00A20B92" w:rsidP="00641F02">
      <w:pPr>
        <w:ind w:firstLine="709"/>
        <w:jc w:val="both"/>
        <w:rPr>
          <w:rStyle w:val="a3"/>
          <w:color w:val="auto"/>
          <w:sz w:val="28"/>
          <w:szCs w:val="28"/>
          <w:u w:val="none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2.2.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Обеспечить публикацию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извещения (приложение № 1) и аукционной документации (приложение № 2)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о проведен</w:t>
      </w:r>
      <w:proofErr w:type="gramStart"/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ии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у</w:t>
      </w:r>
      <w:proofErr w:type="gramEnd"/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кциона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путем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размещени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 xml:space="preserve"> на официальном сайте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Российской Федерации в сети «Интернет» </w:t>
      </w:r>
      <w:r>
        <w:rPr>
          <w:sz w:val="28"/>
          <w:szCs w:val="28"/>
        </w:rPr>
        <w:t xml:space="preserve">для размещения информации о проведении </w:t>
      </w:r>
      <w:r w:rsidRPr="00942940">
        <w:rPr>
          <w:rFonts w:ascii="Times New Roman CYR" w:hAnsi="Times New Roman CYR" w:cs="Times New Roman CYR"/>
          <w:color w:val="000000"/>
          <w:sz w:val="28"/>
          <w:szCs w:val="28"/>
        </w:rPr>
        <w:t>торгов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: </w:t>
      </w:r>
      <w:hyperlink r:id="rId9" w:history="1">
        <w:r w:rsidRPr="00BE5D8D">
          <w:rPr>
            <w:rStyle w:val="a3"/>
            <w:color w:val="auto"/>
            <w:sz w:val="28"/>
            <w:szCs w:val="28"/>
          </w:rPr>
          <w:t>www.torgi.gov.ru</w:t>
        </w:r>
      </w:hyperlink>
      <w:r w:rsidR="005A50DE">
        <w:rPr>
          <w:rFonts w:ascii="Times New Roman CYR" w:hAnsi="Times New Roman CYR" w:cs="Times New Roman CYR"/>
          <w:sz w:val="28"/>
          <w:szCs w:val="28"/>
        </w:rPr>
        <w:t xml:space="preserve"> и </w:t>
      </w:r>
      <w:r w:rsidR="00641F02">
        <w:rPr>
          <w:sz w:val="28"/>
          <w:szCs w:val="28"/>
        </w:rPr>
        <w:t xml:space="preserve">на официальном сайте администрации МО Сертолово: </w:t>
      </w:r>
      <w:hyperlink r:id="rId10" w:history="1">
        <w:r w:rsidR="005A1F97" w:rsidRPr="00607C93">
          <w:rPr>
            <w:rStyle w:val="a3"/>
            <w:sz w:val="28"/>
            <w:szCs w:val="28"/>
          </w:rPr>
          <w:t>www.</w:t>
        </w:r>
        <w:r w:rsidR="005A1F97" w:rsidRPr="00607C93">
          <w:rPr>
            <w:rStyle w:val="a3"/>
            <w:sz w:val="28"/>
            <w:szCs w:val="28"/>
            <w:lang w:val="en-US"/>
          </w:rPr>
          <w:t>mosertolovo</w:t>
        </w:r>
        <w:r w:rsidR="005A1F97" w:rsidRPr="00607C93">
          <w:rPr>
            <w:rStyle w:val="a3"/>
            <w:sz w:val="28"/>
            <w:szCs w:val="28"/>
          </w:rPr>
          <w:t>.</w:t>
        </w:r>
        <w:r w:rsidR="005A1F97" w:rsidRPr="00607C93">
          <w:rPr>
            <w:rStyle w:val="a3"/>
            <w:sz w:val="28"/>
            <w:szCs w:val="28"/>
            <w:lang w:val="en-US"/>
          </w:rPr>
          <w:t>ru</w:t>
        </w:r>
      </w:hyperlink>
      <w:r w:rsidR="005A1F97">
        <w:rPr>
          <w:rStyle w:val="a3"/>
          <w:color w:val="auto"/>
          <w:sz w:val="28"/>
          <w:szCs w:val="28"/>
        </w:rPr>
        <w:t>.</w:t>
      </w:r>
    </w:p>
    <w:p w:rsidR="00A20B92" w:rsidRPr="00641F02" w:rsidRDefault="005A1F97" w:rsidP="00641F02">
      <w:pPr>
        <w:ind w:firstLine="709"/>
        <w:jc w:val="both"/>
        <w:rPr>
          <w:sz w:val="28"/>
          <w:szCs w:val="28"/>
        </w:rPr>
      </w:pPr>
      <w:r>
        <w:rPr>
          <w:rStyle w:val="a3"/>
          <w:color w:val="auto"/>
          <w:sz w:val="28"/>
          <w:szCs w:val="28"/>
          <w:u w:val="none"/>
        </w:rPr>
        <w:t>2.3. Разместить информацию о проведен</w:t>
      </w:r>
      <w:proofErr w:type="gramStart"/>
      <w:r>
        <w:rPr>
          <w:rStyle w:val="a3"/>
          <w:color w:val="auto"/>
          <w:sz w:val="28"/>
          <w:szCs w:val="28"/>
          <w:u w:val="none"/>
        </w:rPr>
        <w:t>ии Ау</w:t>
      </w:r>
      <w:proofErr w:type="gramEnd"/>
      <w:r>
        <w:rPr>
          <w:rStyle w:val="a3"/>
          <w:color w:val="auto"/>
          <w:sz w:val="28"/>
          <w:szCs w:val="28"/>
          <w:u w:val="none"/>
        </w:rPr>
        <w:t xml:space="preserve">кциона </w:t>
      </w:r>
      <w:r w:rsidR="00641F02">
        <w:rPr>
          <w:sz w:val="28"/>
          <w:szCs w:val="28"/>
        </w:rPr>
        <w:t>в газете «Петербургский рубеж».</w:t>
      </w:r>
    </w:p>
    <w:p w:rsidR="00A20B92" w:rsidRPr="00942940" w:rsidRDefault="00A20B92" w:rsidP="00A20B92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2.</w:t>
      </w:r>
      <w:r w:rsidR="005A1F97">
        <w:rPr>
          <w:rFonts w:ascii="Times New Roman CYR" w:hAnsi="Times New Roman CYR" w:cs="Times New Roman CYR"/>
          <w:color w:val="000000"/>
          <w:sz w:val="28"/>
          <w:szCs w:val="28"/>
        </w:rPr>
        <w:t>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 Обеспечить осуществление аудиозаписи Аукциона и ведение протокола Аукциона.</w:t>
      </w:r>
    </w:p>
    <w:p w:rsidR="00641F02" w:rsidRDefault="00512BB5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20B92" w:rsidRPr="00942940">
        <w:rPr>
          <w:sz w:val="28"/>
          <w:szCs w:val="28"/>
        </w:rPr>
        <w:t xml:space="preserve">. </w:t>
      </w:r>
      <w:r w:rsidR="00A20B92">
        <w:rPr>
          <w:sz w:val="28"/>
          <w:szCs w:val="28"/>
        </w:rPr>
        <w:t xml:space="preserve">Настоящее постановление вступает в силу с момента его </w:t>
      </w:r>
      <w:r w:rsidR="005A50DE">
        <w:rPr>
          <w:sz w:val="28"/>
          <w:szCs w:val="28"/>
        </w:rPr>
        <w:t>подписания.</w:t>
      </w:r>
      <w:r w:rsidR="00795287">
        <w:rPr>
          <w:sz w:val="28"/>
          <w:szCs w:val="28"/>
        </w:rPr>
        <w:t xml:space="preserve"> </w:t>
      </w:r>
    </w:p>
    <w:p w:rsidR="00A20B92" w:rsidRPr="00942940" w:rsidRDefault="00512BB5" w:rsidP="00A20B9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20B92">
        <w:rPr>
          <w:sz w:val="28"/>
          <w:szCs w:val="28"/>
        </w:rPr>
        <w:t xml:space="preserve">. </w:t>
      </w:r>
      <w:proofErr w:type="gramStart"/>
      <w:r w:rsidR="00A20B92" w:rsidRPr="00942940">
        <w:rPr>
          <w:sz w:val="28"/>
          <w:szCs w:val="28"/>
        </w:rPr>
        <w:t>Контроль за</w:t>
      </w:r>
      <w:proofErr w:type="gramEnd"/>
      <w:r w:rsidR="00A20B92" w:rsidRPr="00942940">
        <w:rPr>
          <w:sz w:val="28"/>
          <w:szCs w:val="28"/>
        </w:rPr>
        <w:t xml:space="preserve"> исполнением </w:t>
      </w:r>
      <w:r w:rsidR="00A20B92">
        <w:rPr>
          <w:sz w:val="28"/>
          <w:szCs w:val="28"/>
        </w:rPr>
        <w:t xml:space="preserve">настоящего постановления оставляю за собой. </w:t>
      </w:r>
    </w:p>
    <w:p w:rsidR="004A438A" w:rsidRDefault="004A438A" w:rsidP="004A438A">
      <w:pPr>
        <w:jc w:val="both"/>
        <w:rPr>
          <w:sz w:val="28"/>
          <w:szCs w:val="28"/>
        </w:rPr>
      </w:pPr>
    </w:p>
    <w:p w:rsidR="00512BB5" w:rsidRPr="00A22AB1" w:rsidRDefault="00512BB5" w:rsidP="004A438A">
      <w:pPr>
        <w:jc w:val="both"/>
        <w:rPr>
          <w:sz w:val="28"/>
          <w:szCs w:val="28"/>
        </w:rPr>
      </w:pPr>
    </w:p>
    <w:p w:rsidR="00D74EE7" w:rsidRPr="004A438A" w:rsidRDefault="00A20B92" w:rsidP="004A438A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2AB1">
        <w:rPr>
          <w:sz w:val="28"/>
          <w:szCs w:val="28"/>
        </w:rPr>
        <w:t>лав</w:t>
      </w:r>
      <w:r>
        <w:rPr>
          <w:sz w:val="28"/>
          <w:szCs w:val="28"/>
        </w:rPr>
        <w:t xml:space="preserve">а администрации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Ю</w:t>
      </w:r>
      <w:r w:rsidRPr="00A22A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Ходько</w:t>
      </w:r>
      <w:proofErr w:type="spellEnd"/>
    </w:p>
    <w:sectPr w:rsidR="00D74EE7" w:rsidRPr="004A438A" w:rsidSect="005D16A2">
      <w:headerReference w:type="default" r:id="rId11"/>
      <w:pgSz w:w="11906" w:h="16838"/>
      <w:pgMar w:top="1134" w:right="851" w:bottom="851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6F23" w:rsidRDefault="009B6F23" w:rsidP="003C12F9">
      <w:r>
        <w:separator/>
      </w:r>
    </w:p>
  </w:endnote>
  <w:endnote w:type="continuationSeparator" w:id="0">
    <w:p w:rsidR="009B6F23" w:rsidRDefault="009B6F23" w:rsidP="003C1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6F23" w:rsidRDefault="009B6F23" w:rsidP="003C12F9">
      <w:r>
        <w:separator/>
      </w:r>
    </w:p>
  </w:footnote>
  <w:footnote w:type="continuationSeparator" w:id="0">
    <w:p w:rsidR="009B6F23" w:rsidRDefault="009B6F23" w:rsidP="003C12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4528734"/>
      <w:docPartObj>
        <w:docPartGallery w:val="Page Numbers (Top of Page)"/>
        <w:docPartUnique/>
      </w:docPartObj>
    </w:sdtPr>
    <w:sdtEndPr/>
    <w:sdtContent>
      <w:p w:rsidR="005D16A2" w:rsidRDefault="005D16A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C38A9">
          <w:rPr>
            <w:noProof/>
          </w:rPr>
          <w:t>1</w:t>
        </w:r>
        <w:r>
          <w:fldChar w:fldCharType="end"/>
        </w:r>
      </w:p>
    </w:sdtContent>
  </w:sdt>
  <w:p w:rsidR="003C12F9" w:rsidRDefault="003C12F9" w:rsidP="00450BC4">
    <w:pPr>
      <w:pStyle w:val="a6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21D"/>
    <w:rsid w:val="001C38A9"/>
    <w:rsid w:val="003C12F9"/>
    <w:rsid w:val="00450BC4"/>
    <w:rsid w:val="004A438A"/>
    <w:rsid w:val="004B4F4E"/>
    <w:rsid w:val="00512BB5"/>
    <w:rsid w:val="005A1F97"/>
    <w:rsid w:val="005A50DE"/>
    <w:rsid w:val="005D16A2"/>
    <w:rsid w:val="00641F02"/>
    <w:rsid w:val="00674AF8"/>
    <w:rsid w:val="006E221D"/>
    <w:rsid w:val="00712899"/>
    <w:rsid w:val="00751829"/>
    <w:rsid w:val="00795287"/>
    <w:rsid w:val="009164B2"/>
    <w:rsid w:val="009B6F23"/>
    <w:rsid w:val="009C00B4"/>
    <w:rsid w:val="00A20B92"/>
    <w:rsid w:val="00A761A7"/>
    <w:rsid w:val="00C67F96"/>
    <w:rsid w:val="00D74EE7"/>
    <w:rsid w:val="00FF6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B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20B92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20B9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styleId="a3">
    <w:name w:val="Hyperlink"/>
    <w:rsid w:val="00A20B92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20B9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20B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C12F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C12F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mosertolov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F3BBC-803B-4CB4-B25D-F34455ED8E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5832</TotalTime>
  <Pages>2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13</cp:revision>
  <cp:lastPrinted>2015-09-21T08:11:00Z</cp:lastPrinted>
  <dcterms:created xsi:type="dcterms:W3CDTF">2015-06-19T07:06:00Z</dcterms:created>
  <dcterms:modified xsi:type="dcterms:W3CDTF">2015-09-22T07:00:00Z</dcterms:modified>
</cp:coreProperties>
</file>