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0751B" w14:textId="77777777" w:rsidR="001F0047" w:rsidRPr="00594B51" w:rsidRDefault="001F0047" w:rsidP="001F0047">
      <w:pPr>
        <w:autoSpaceDE w:val="0"/>
        <w:autoSpaceDN w:val="0"/>
        <w:adjustRightInd w:val="0"/>
        <w:ind w:firstLine="5529"/>
        <w:outlineLvl w:val="1"/>
      </w:pPr>
      <w:r w:rsidRPr="00594B51">
        <w:t>ПРИЛОЖЕНИЕ</w:t>
      </w:r>
    </w:p>
    <w:p w14:paraId="1FE0751C" w14:textId="77777777" w:rsidR="001F0047" w:rsidRPr="00594B51" w:rsidRDefault="001F0047" w:rsidP="001F0047">
      <w:pPr>
        <w:autoSpaceDE w:val="0"/>
        <w:autoSpaceDN w:val="0"/>
        <w:adjustRightInd w:val="0"/>
        <w:ind w:firstLine="5529"/>
        <w:outlineLvl w:val="1"/>
      </w:pPr>
      <w:r w:rsidRPr="00594B51">
        <w:t xml:space="preserve">к постановлению администрации </w:t>
      </w:r>
    </w:p>
    <w:p w14:paraId="1FE0751D" w14:textId="77777777" w:rsidR="001F0047" w:rsidRPr="00594B51" w:rsidRDefault="001F0047" w:rsidP="001F0047">
      <w:pPr>
        <w:autoSpaceDE w:val="0"/>
        <w:autoSpaceDN w:val="0"/>
        <w:adjustRightInd w:val="0"/>
        <w:ind w:firstLine="5529"/>
        <w:outlineLvl w:val="1"/>
      </w:pPr>
      <w:r w:rsidRPr="00594B51">
        <w:t>МО Сертолово</w:t>
      </w:r>
    </w:p>
    <w:p w14:paraId="1FE0751E" w14:textId="7DBC46F6" w:rsidR="001F0047" w:rsidRPr="00594B51" w:rsidRDefault="001F0047" w:rsidP="001F0047">
      <w:pPr>
        <w:autoSpaceDE w:val="0"/>
        <w:autoSpaceDN w:val="0"/>
        <w:adjustRightInd w:val="0"/>
        <w:ind w:firstLine="5529"/>
        <w:outlineLvl w:val="1"/>
      </w:pPr>
      <w:r w:rsidRPr="00594B51">
        <w:t xml:space="preserve">от </w:t>
      </w:r>
      <w:r w:rsidR="00CF143E">
        <w:t xml:space="preserve">16 марта </w:t>
      </w:r>
      <w:r w:rsidRPr="00594B51">
        <w:t xml:space="preserve">2022 г. № </w:t>
      </w:r>
      <w:r w:rsidR="00CF143E">
        <w:t>117</w:t>
      </w:r>
      <w:bookmarkStart w:id="0" w:name="_GoBack"/>
      <w:bookmarkEnd w:id="0"/>
    </w:p>
    <w:p w14:paraId="1FE0751F" w14:textId="77777777" w:rsidR="001F0047" w:rsidRPr="00594B51" w:rsidRDefault="001F0047" w:rsidP="001F0047">
      <w:pPr>
        <w:pStyle w:val="Iauiue1"/>
        <w:jc w:val="center"/>
        <w:rPr>
          <w:rFonts w:ascii="Times New Roman CYR" w:hAnsi="Times New Roman CYR" w:cs="Times New Roman CYR"/>
          <w:bCs/>
          <w:sz w:val="24"/>
          <w:szCs w:val="24"/>
        </w:rPr>
      </w:pPr>
    </w:p>
    <w:p w14:paraId="1FE07521" w14:textId="77777777" w:rsidR="001F0047" w:rsidRPr="00594B51" w:rsidRDefault="001F0047" w:rsidP="001F0047">
      <w:pPr>
        <w:pStyle w:val="Iauiue1"/>
        <w:jc w:val="center"/>
        <w:rPr>
          <w:b/>
          <w:sz w:val="28"/>
        </w:rPr>
      </w:pPr>
      <w:r w:rsidRPr="00594B51">
        <w:rPr>
          <w:rFonts w:ascii="Times New Roman CYR" w:hAnsi="Times New Roman CYR" w:cs="Times New Roman CYR"/>
          <w:b/>
          <w:bCs/>
          <w:sz w:val="28"/>
          <w:szCs w:val="28"/>
        </w:rPr>
        <w:t>Основные показатели социально-экономического развития</w:t>
      </w:r>
    </w:p>
    <w:p w14:paraId="67CB224A" w14:textId="77777777" w:rsidR="00B830B0" w:rsidRPr="00594B51" w:rsidRDefault="001F0047" w:rsidP="00B830B0">
      <w:pPr>
        <w:pStyle w:val="Iauiue1"/>
        <w:jc w:val="center"/>
        <w:rPr>
          <w:sz w:val="24"/>
          <w:szCs w:val="24"/>
        </w:rPr>
      </w:pPr>
      <w:r w:rsidRPr="00594B51">
        <w:rPr>
          <w:rFonts w:ascii="Times New Roman CYR" w:hAnsi="Times New Roman CYR" w:cs="Times New Roman CYR"/>
          <w:b/>
          <w:bCs/>
          <w:sz w:val="28"/>
          <w:szCs w:val="28"/>
        </w:rPr>
        <w:t xml:space="preserve">муниципального образования </w:t>
      </w:r>
      <w:r w:rsidR="00B830B0" w:rsidRPr="00594B51">
        <w:rPr>
          <w:b/>
          <w:sz w:val="28"/>
          <w:szCs w:val="24"/>
        </w:rPr>
        <w:t>Сертоловское городское поселение Всеволожского муниципального района Ленинградской области</w:t>
      </w:r>
      <w:r w:rsidR="00B830B0" w:rsidRPr="00594B51">
        <w:rPr>
          <w:sz w:val="24"/>
          <w:szCs w:val="24"/>
        </w:rPr>
        <w:t xml:space="preserve"> </w:t>
      </w:r>
    </w:p>
    <w:p w14:paraId="1FE07524" w14:textId="76EF5F1A" w:rsidR="001F0047" w:rsidRPr="00594B51" w:rsidRDefault="001F0047" w:rsidP="00B830B0">
      <w:pPr>
        <w:pStyle w:val="Iauiue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94B51">
        <w:rPr>
          <w:rFonts w:ascii="Times New Roman CYR" w:hAnsi="Times New Roman CYR" w:cs="Times New Roman CYR"/>
          <w:b/>
          <w:bCs/>
          <w:sz w:val="28"/>
          <w:szCs w:val="28"/>
        </w:rPr>
        <w:t>за 2021 год</w:t>
      </w:r>
    </w:p>
    <w:p w14:paraId="1FE07525" w14:textId="77777777" w:rsidR="001F0047" w:rsidRPr="00594B51" w:rsidRDefault="001F0047" w:rsidP="001F0047"/>
    <w:tbl>
      <w:tblPr>
        <w:tblW w:w="10207" w:type="dxa"/>
        <w:tblInd w:w="-176" w:type="dxa"/>
        <w:tblLook w:val="04A0" w:firstRow="1" w:lastRow="0" w:firstColumn="1" w:lastColumn="0" w:noHBand="0" w:noVBand="1"/>
      </w:tblPr>
      <w:tblGrid>
        <w:gridCol w:w="851"/>
        <w:gridCol w:w="3969"/>
        <w:gridCol w:w="1843"/>
        <w:gridCol w:w="1559"/>
        <w:gridCol w:w="1985"/>
      </w:tblGrid>
      <w:tr w:rsidR="00AA4174" w:rsidRPr="00594B51" w14:paraId="1FE0752C" w14:textId="77777777" w:rsidTr="00A84CDD">
        <w:trPr>
          <w:trHeight w:val="27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26" w14:textId="77777777" w:rsidR="00AA4174" w:rsidRPr="00594B51" w:rsidRDefault="00AA4174" w:rsidP="003012FB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 xml:space="preserve">№ </w:t>
            </w:r>
            <w:proofErr w:type="gramStart"/>
            <w:r w:rsidRPr="00594B51">
              <w:rPr>
                <w:b/>
                <w:bCs/>
                <w:szCs w:val="24"/>
              </w:rPr>
              <w:t>п</w:t>
            </w:r>
            <w:proofErr w:type="gramEnd"/>
            <w:r w:rsidRPr="00594B51">
              <w:rPr>
                <w:b/>
                <w:bCs/>
                <w:szCs w:val="24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27" w14:textId="77777777" w:rsidR="00AA4174" w:rsidRPr="00594B51" w:rsidRDefault="00AA4174" w:rsidP="003012FB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28" w14:textId="77777777" w:rsidR="00AA4174" w:rsidRPr="00594B51" w:rsidRDefault="00AA4174" w:rsidP="003012FB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29" w14:textId="77777777" w:rsidR="00AA4174" w:rsidRPr="00594B51" w:rsidRDefault="00AA4174" w:rsidP="003012FB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20</w:t>
            </w:r>
            <w:r w:rsidR="004C37F8" w:rsidRPr="00594B51">
              <w:rPr>
                <w:b/>
                <w:bCs/>
                <w:szCs w:val="24"/>
              </w:rPr>
              <w:t>21</w:t>
            </w:r>
            <w:r w:rsidRPr="00594B51">
              <w:rPr>
                <w:b/>
                <w:bCs/>
                <w:szCs w:val="24"/>
              </w:rPr>
              <w:t xml:space="preserve"> год отчет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2A" w14:textId="77777777" w:rsidR="00AA4174" w:rsidRPr="00594B51" w:rsidRDefault="00AA4174" w:rsidP="003012FB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 xml:space="preserve">Темп роста </w:t>
            </w:r>
          </w:p>
          <w:p w14:paraId="1FE0752B" w14:textId="77777777" w:rsidR="00AA4174" w:rsidRPr="00594B51" w:rsidRDefault="00AA4174" w:rsidP="003012FB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к соответствую-</w:t>
            </w:r>
            <w:proofErr w:type="spellStart"/>
            <w:r w:rsidRPr="00594B51">
              <w:rPr>
                <w:b/>
                <w:bCs/>
                <w:szCs w:val="24"/>
              </w:rPr>
              <w:t>щему</w:t>
            </w:r>
            <w:proofErr w:type="spellEnd"/>
            <w:r w:rsidRPr="00594B51">
              <w:rPr>
                <w:b/>
                <w:bCs/>
                <w:szCs w:val="24"/>
              </w:rPr>
              <w:t xml:space="preserve"> периоду предыдущего года, %</w:t>
            </w:r>
          </w:p>
        </w:tc>
      </w:tr>
      <w:tr w:rsidR="001F0047" w:rsidRPr="00594B51" w14:paraId="1FE07532" w14:textId="77777777" w:rsidTr="00A84CDD">
        <w:trPr>
          <w:trHeight w:val="99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52D" w14:textId="77777777" w:rsidR="001F0047" w:rsidRPr="00594B51" w:rsidRDefault="001F0047" w:rsidP="001F0047">
            <w:pPr>
              <w:rPr>
                <w:b/>
                <w:bCs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52E" w14:textId="77777777" w:rsidR="001F0047" w:rsidRPr="00594B51" w:rsidRDefault="001F0047" w:rsidP="001F0047">
            <w:pPr>
              <w:rPr>
                <w:b/>
                <w:bCs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52F" w14:textId="77777777" w:rsidR="001F0047" w:rsidRPr="00594B51" w:rsidRDefault="001F0047" w:rsidP="001F0047">
            <w:pPr>
              <w:rPr>
                <w:b/>
                <w:bCs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530" w14:textId="77777777" w:rsidR="001F0047" w:rsidRPr="00594B51" w:rsidRDefault="001F0047" w:rsidP="001F0047">
            <w:pPr>
              <w:rPr>
                <w:b/>
                <w:bCs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531" w14:textId="77777777" w:rsidR="001F0047" w:rsidRPr="00594B51" w:rsidRDefault="001F0047" w:rsidP="001F0047">
            <w:pPr>
              <w:rPr>
                <w:b/>
                <w:bCs/>
                <w:sz w:val="20"/>
              </w:rPr>
            </w:pPr>
          </w:p>
        </w:tc>
      </w:tr>
      <w:tr w:rsidR="001F0047" w:rsidRPr="00594B51" w14:paraId="1FE07534" w14:textId="77777777" w:rsidTr="00460509">
        <w:trPr>
          <w:trHeight w:val="435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33" w14:textId="77777777" w:rsidR="001F0047" w:rsidRPr="00594B51" w:rsidRDefault="001F0047" w:rsidP="00460509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1. Демографические показатели</w:t>
            </w:r>
          </w:p>
        </w:tc>
      </w:tr>
      <w:tr w:rsidR="001F0047" w:rsidRPr="00594B51" w14:paraId="1FE0753A" w14:textId="77777777" w:rsidTr="00A84CDD">
        <w:trPr>
          <w:trHeight w:val="2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35" w14:textId="77777777" w:rsidR="001F0047" w:rsidRPr="00594B51" w:rsidRDefault="001F0047" w:rsidP="006E4238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36" w14:textId="77777777" w:rsidR="001F0047" w:rsidRPr="00594B51" w:rsidRDefault="001F0047" w:rsidP="00A01396">
            <w:pPr>
              <w:rPr>
                <w:szCs w:val="24"/>
              </w:rPr>
            </w:pPr>
            <w:r w:rsidRPr="00594B51">
              <w:rPr>
                <w:szCs w:val="24"/>
              </w:rPr>
              <w:t>Численность посто</w:t>
            </w:r>
            <w:r w:rsidR="006E4238" w:rsidRPr="00594B51">
              <w:rPr>
                <w:szCs w:val="24"/>
              </w:rPr>
              <w:t>янного населения на начало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37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07538" w14:textId="77777777" w:rsidR="001F0047" w:rsidRPr="00594B51" w:rsidRDefault="001F0047" w:rsidP="006E4238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59256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39" w14:textId="77777777" w:rsidR="001F0047" w:rsidRPr="00594B51" w:rsidRDefault="001F0047" w:rsidP="006E4238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103,8</w:t>
            </w:r>
          </w:p>
        </w:tc>
      </w:tr>
      <w:tr w:rsidR="001F0047" w:rsidRPr="00594B51" w14:paraId="1FE07540" w14:textId="77777777" w:rsidTr="00A84CDD">
        <w:trPr>
          <w:trHeight w:val="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3B" w14:textId="77777777" w:rsidR="001F0047" w:rsidRPr="00594B51" w:rsidRDefault="001F0047" w:rsidP="006E4238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0753C" w14:textId="77777777" w:rsidR="001F0047" w:rsidRPr="00594B51" w:rsidRDefault="001F0047" w:rsidP="006E4238">
            <w:pPr>
              <w:rPr>
                <w:szCs w:val="24"/>
              </w:rPr>
            </w:pPr>
            <w:r w:rsidRPr="00594B51">
              <w:rPr>
                <w:szCs w:val="24"/>
              </w:rPr>
              <w:t>Число родившихся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3D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3E" w14:textId="77777777" w:rsidR="001F0047" w:rsidRPr="00594B51" w:rsidRDefault="001F0047" w:rsidP="006E4238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204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3F" w14:textId="77777777" w:rsidR="001F0047" w:rsidRPr="00594B51" w:rsidRDefault="001F0047" w:rsidP="006E4238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86,4</w:t>
            </w:r>
          </w:p>
        </w:tc>
      </w:tr>
      <w:tr w:rsidR="001F0047" w:rsidRPr="00594B51" w14:paraId="1FE07546" w14:textId="77777777" w:rsidTr="00A84CDD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41" w14:textId="77777777" w:rsidR="001F0047" w:rsidRPr="00594B51" w:rsidRDefault="001F0047" w:rsidP="006E4238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07542" w14:textId="77777777" w:rsidR="001F0047" w:rsidRPr="00594B51" w:rsidRDefault="001F0047" w:rsidP="006E4238">
            <w:pPr>
              <w:rPr>
                <w:szCs w:val="24"/>
              </w:rPr>
            </w:pPr>
            <w:r w:rsidRPr="00594B51">
              <w:rPr>
                <w:szCs w:val="24"/>
              </w:rPr>
              <w:t>Число умерших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43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44" w14:textId="77777777" w:rsidR="001F0047" w:rsidRPr="00594B51" w:rsidRDefault="001F0047" w:rsidP="006E4238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396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45" w14:textId="77777777" w:rsidR="001F0047" w:rsidRPr="00594B51" w:rsidRDefault="001F0047" w:rsidP="006E4238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122,6</w:t>
            </w:r>
          </w:p>
        </w:tc>
      </w:tr>
      <w:tr w:rsidR="001F0047" w:rsidRPr="00594B51" w14:paraId="1FE0754C" w14:textId="77777777" w:rsidTr="00A84CDD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47" w14:textId="77777777" w:rsidR="001F0047" w:rsidRPr="00594B51" w:rsidRDefault="001F0047" w:rsidP="006E4238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07548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Естественный прирост (убыль)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49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4A" w14:textId="77777777" w:rsidR="001F0047" w:rsidRPr="00594B51" w:rsidRDefault="001F0047" w:rsidP="006E4238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-192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4B" w14:textId="77777777" w:rsidR="001F0047" w:rsidRPr="00594B51" w:rsidRDefault="001F0047" w:rsidP="006E4238">
            <w:pPr>
              <w:jc w:val="center"/>
              <w:rPr>
                <w:szCs w:val="24"/>
              </w:rPr>
            </w:pPr>
          </w:p>
        </w:tc>
      </w:tr>
      <w:tr w:rsidR="001F0047" w:rsidRPr="00594B51" w14:paraId="1FE07552" w14:textId="77777777" w:rsidTr="00A84CDD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4D" w14:textId="77777777" w:rsidR="001F0047" w:rsidRPr="00594B51" w:rsidRDefault="001F0047" w:rsidP="006E4238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0754E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Общий коэффициент рождаемости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0754F" w14:textId="77777777" w:rsidR="001F0047" w:rsidRPr="00594B51" w:rsidRDefault="001F0047" w:rsidP="001F0047">
            <w:pPr>
              <w:jc w:val="center"/>
              <w:rPr>
                <w:sz w:val="20"/>
              </w:rPr>
            </w:pPr>
            <w:r w:rsidRPr="00594B51">
              <w:rPr>
                <w:sz w:val="20"/>
              </w:rPr>
              <w:t>чел. на 1000 насел.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50" w14:textId="77777777" w:rsidR="001F0047" w:rsidRPr="00594B51" w:rsidRDefault="001F0047" w:rsidP="006E4238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3,5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51" w14:textId="77777777" w:rsidR="001F0047" w:rsidRPr="00594B51" w:rsidRDefault="001F0047" w:rsidP="006E4238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85,4</w:t>
            </w:r>
          </w:p>
        </w:tc>
      </w:tr>
      <w:tr w:rsidR="001F0047" w:rsidRPr="00594B51" w14:paraId="1FE07558" w14:textId="77777777" w:rsidTr="00A84CDD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53" w14:textId="77777777" w:rsidR="001F0047" w:rsidRPr="00594B51" w:rsidRDefault="001F0047" w:rsidP="006E4238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07554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Общий коэффициент смертности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07555" w14:textId="77777777" w:rsidR="001F0047" w:rsidRPr="00594B51" w:rsidRDefault="001F0047" w:rsidP="001F0047">
            <w:pPr>
              <w:jc w:val="center"/>
              <w:rPr>
                <w:sz w:val="20"/>
              </w:rPr>
            </w:pPr>
            <w:r w:rsidRPr="00594B51">
              <w:rPr>
                <w:sz w:val="20"/>
              </w:rPr>
              <w:t>чел. на 1000 насел.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56" w14:textId="77777777" w:rsidR="001F0047" w:rsidRPr="00594B51" w:rsidRDefault="001F0047" w:rsidP="006E4238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6,7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57" w14:textId="77777777" w:rsidR="001F0047" w:rsidRPr="00594B51" w:rsidRDefault="001F0047" w:rsidP="006E4238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119,6</w:t>
            </w:r>
          </w:p>
        </w:tc>
      </w:tr>
      <w:tr w:rsidR="001F0047" w:rsidRPr="00594B51" w14:paraId="1FE0755E" w14:textId="77777777" w:rsidTr="00A84CDD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59" w14:textId="77777777" w:rsidR="001F0047" w:rsidRPr="00594B51" w:rsidRDefault="001F0047" w:rsidP="006E4238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0755A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Коэффициент естественного прироста</w:t>
            </w:r>
            <w:r w:rsidR="006E4238" w:rsidRPr="00594B51">
              <w:rPr>
                <w:szCs w:val="24"/>
              </w:rPr>
              <w:t xml:space="preserve"> (убыли)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0755B" w14:textId="77777777" w:rsidR="001F0047" w:rsidRPr="00594B51" w:rsidRDefault="001F0047" w:rsidP="001F0047">
            <w:pPr>
              <w:jc w:val="center"/>
              <w:rPr>
                <w:sz w:val="20"/>
              </w:rPr>
            </w:pPr>
            <w:r w:rsidRPr="00594B51">
              <w:rPr>
                <w:sz w:val="20"/>
              </w:rPr>
              <w:t>чел. на 1000 насел.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5C" w14:textId="77777777" w:rsidR="001F0047" w:rsidRPr="00594B51" w:rsidRDefault="001F0047" w:rsidP="006E4238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-3,2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5D" w14:textId="77777777" w:rsidR="001F0047" w:rsidRPr="00594B51" w:rsidRDefault="001F0047" w:rsidP="006E4238">
            <w:pPr>
              <w:jc w:val="center"/>
              <w:rPr>
                <w:szCs w:val="24"/>
              </w:rPr>
            </w:pPr>
          </w:p>
        </w:tc>
      </w:tr>
      <w:tr w:rsidR="001F0047" w:rsidRPr="00594B51" w14:paraId="1FE07560" w14:textId="77777777" w:rsidTr="00E121E8">
        <w:trPr>
          <w:trHeight w:val="408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5F" w14:textId="77777777" w:rsidR="001F0047" w:rsidRPr="00594B51" w:rsidRDefault="001F0047" w:rsidP="00460509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2. Труд и заработная плата (по крупным и средним организациям)</w:t>
            </w:r>
          </w:p>
        </w:tc>
      </w:tr>
      <w:tr w:rsidR="00E121E8" w:rsidRPr="00594B51" w14:paraId="1FE07566" w14:textId="77777777" w:rsidTr="00E121E8">
        <w:trPr>
          <w:trHeight w:val="7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07561" w14:textId="77777777" w:rsidR="00E121E8" w:rsidRPr="00594B51" w:rsidRDefault="00E121E8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2.1.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07562" w14:textId="77777777" w:rsidR="00E121E8" w:rsidRPr="00594B51" w:rsidRDefault="00E121E8" w:rsidP="005D748A">
            <w:pPr>
              <w:rPr>
                <w:szCs w:val="24"/>
              </w:rPr>
            </w:pPr>
            <w:r w:rsidRPr="00594B51">
              <w:rPr>
                <w:szCs w:val="24"/>
              </w:rPr>
              <w:t>Среднесписочная численность работников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63" w14:textId="77777777" w:rsidR="00E121E8" w:rsidRPr="00594B51" w:rsidRDefault="00E121E8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64" w14:textId="77777777" w:rsidR="00E121E8" w:rsidRPr="00594B51" w:rsidRDefault="00E121E8" w:rsidP="00971A4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4524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65" w14:textId="77777777" w:rsidR="00E121E8" w:rsidRPr="00594B51" w:rsidRDefault="00E121E8" w:rsidP="00971A4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116,7</w:t>
            </w:r>
          </w:p>
        </w:tc>
      </w:tr>
      <w:tr w:rsidR="00E121E8" w:rsidRPr="00594B51" w14:paraId="1FE07569" w14:textId="77777777" w:rsidTr="00E121E8">
        <w:trPr>
          <w:trHeight w:val="7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67" w14:textId="77777777" w:rsidR="00E121E8" w:rsidRPr="00594B51" w:rsidRDefault="00E121E8" w:rsidP="001F0047">
            <w:pPr>
              <w:rPr>
                <w:szCs w:val="24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07568" w14:textId="77777777" w:rsidR="00E121E8" w:rsidRPr="00594B51" w:rsidRDefault="00E121E8" w:rsidP="001F0047">
            <w:pPr>
              <w:rPr>
                <w:i/>
                <w:iCs/>
                <w:szCs w:val="24"/>
              </w:rPr>
            </w:pPr>
            <w:r w:rsidRPr="00594B51">
              <w:rPr>
                <w:i/>
                <w:iCs/>
                <w:szCs w:val="24"/>
              </w:rPr>
              <w:t>из нее: по видам  экономической деятельности</w:t>
            </w:r>
          </w:p>
        </w:tc>
      </w:tr>
      <w:tr w:rsidR="00E121E8" w:rsidRPr="00594B51" w14:paraId="1FE0756F" w14:textId="77777777" w:rsidTr="00E121E8">
        <w:trPr>
          <w:trHeight w:val="7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6A" w14:textId="77777777" w:rsidR="00E121E8" w:rsidRPr="00594B51" w:rsidRDefault="00E121E8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6B" w14:textId="77777777" w:rsidR="00E121E8" w:rsidRPr="00594B51" w:rsidRDefault="00E121E8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обрабатывающие производства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6C" w14:textId="77777777" w:rsidR="00E121E8" w:rsidRPr="00594B51" w:rsidRDefault="00E121E8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6D" w14:textId="77777777" w:rsidR="00E121E8" w:rsidRPr="00594B51" w:rsidRDefault="00E121E8" w:rsidP="00971A4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690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6E" w14:textId="77777777" w:rsidR="00E121E8" w:rsidRPr="00594B51" w:rsidRDefault="00E121E8" w:rsidP="00971A4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90,8</w:t>
            </w:r>
          </w:p>
        </w:tc>
      </w:tr>
      <w:tr w:rsidR="00E121E8" w:rsidRPr="00594B51" w14:paraId="1FE07575" w14:textId="77777777" w:rsidTr="00E121E8">
        <w:trPr>
          <w:trHeight w:val="19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70" w14:textId="77777777" w:rsidR="00E121E8" w:rsidRPr="00594B51" w:rsidRDefault="00E121E8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71" w14:textId="77777777" w:rsidR="00E121E8" w:rsidRPr="00594B51" w:rsidRDefault="00E121E8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обеспечение электрической энергией, газом и паром; кондиционирование воздуха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72" w14:textId="77777777" w:rsidR="00E121E8" w:rsidRPr="00594B51" w:rsidRDefault="00E121E8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73" w14:textId="77777777" w:rsidR="00E121E8" w:rsidRPr="00594B51" w:rsidRDefault="00E121E8" w:rsidP="00971A4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291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74" w14:textId="77777777" w:rsidR="00E121E8" w:rsidRPr="00594B51" w:rsidRDefault="00E121E8" w:rsidP="00971A4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94,1</w:t>
            </w:r>
          </w:p>
        </w:tc>
      </w:tr>
      <w:tr w:rsidR="00E121E8" w:rsidRPr="00594B51" w14:paraId="1FE0757B" w14:textId="77777777" w:rsidTr="00E121E8">
        <w:trPr>
          <w:trHeight w:val="7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76" w14:textId="77777777" w:rsidR="00E121E8" w:rsidRPr="00594B51" w:rsidRDefault="00E121E8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77" w14:textId="77777777" w:rsidR="00E121E8" w:rsidRPr="00594B51" w:rsidRDefault="00E121E8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78" w14:textId="77777777" w:rsidR="00E121E8" w:rsidRPr="00594B51" w:rsidRDefault="00E121E8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79" w14:textId="77777777" w:rsidR="00E121E8" w:rsidRPr="00594B51" w:rsidRDefault="00E121E8" w:rsidP="00971A4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173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7A" w14:textId="77777777" w:rsidR="00E121E8" w:rsidRPr="00594B51" w:rsidRDefault="00E121E8" w:rsidP="00971A4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1076,9</w:t>
            </w:r>
          </w:p>
        </w:tc>
      </w:tr>
      <w:tr w:rsidR="00E121E8" w:rsidRPr="00594B51" w14:paraId="1FE07581" w14:textId="77777777" w:rsidTr="00E121E8">
        <w:trPr>
          <w:trHeight w:val="23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7C" w14:textId="77777777" w:rsidR="00E121E8" w:rsidRPr="00594B51" w:rsidRDefault="00E121E8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7D" w14:textId="77777777" w:rsidR="00E121E8" w:rsidRPr="00594B51" w:rsidRDefault="00E121E8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торговля оптовая и розничная; ремонт автотранспортных средств и мотоциклов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7E" w14:textId="77777777" w:rsidR="00E121E8" w:rsidRPr="00594B51" w:rsidRDefault="00E121E8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7F" w14:textId="77777777" w:rsidR="00E121E8" w:rsidRPr="00594B51" w:rsidRDefault="00E121E8" w:rsidP="00971A4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1019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80" w14:textId="77777777" w:rsidR="00E121E8" w:rsidRPr="00594B51" w:rsidRDefault="00E121E8" w:rsidP="00971A4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148,7</w:t>
            </w:r>
          </w:p>
        </w:tc>
      </w:tr>
      <w:tr w:rsidR="00E121E8" w:rsidRPr="00594B51" w14:paraId="1FE07587" w14:textId="77777777" w:rsidTr="00E121E8">
        <w:trPr>
          <w:trHeight w:val="7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82" w14:textId="77777777" w:rsidR="00E121E8" w:rsidRPr="00594B51" w:rsidRDefault="00E121E8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83" w14:textId="77777777" w:rsidR="00E121E8" w:rsidRPr="00594B51" w:rsidRDefault="00E121E8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транспортировка и хранение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84" w14:textId="77777777" w:rsidR="00E121E8" w:rsidRPr="00594B51" w:rsidRDefault="00E121E8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85" w14:textId="77777777" w:rsidR="00E121E8" w:rsidRPr="00594B51" w:rsidRDefault="00E121E8" w:rsidP="00971A4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446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86" w14:textId="77777777" w:rsidR="00E121E8" w:rsidRPr="00594B51" w:rsidRDefault="00E121E8" w:rsidP="00971A4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129,3</w:t>
            </w:r>
          </w:p>
        </w:tc>
      </w:tr>
      <w:tr w:rsidR="00E121E8" w:rsidRPr="00594B51" w14:paraId="1FE0758D" w14:textId="77777777" w:rsidTr="00E121E8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88" w14:textId="77777777" w:rsidR="00E121E8" w:rsidRPr="00594B51" w:rsidRDefault="00E121E8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89" w14:textId="77777777" w:rsidR="00E121E8" w:rsidRPr="00594B51" w:rsidRDefault="00E121E8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деятельность гостиниц и предприятий общественного питания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8A" w14:textId="77777777" w:rsidR="00E121E8" w:rsidRPr="00594B51" w:rsidRDefault="00E121E8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8B" w14:textId="77777777" w:rsidR="00E121E8" w:rsidRPr="00594B51" w:rsidRDefault="00E121E8" w:rsidP="00971A4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237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8C" w14:textId="77777777" w:rsidR="00E121E8" w:rsidRPr="00594B51" w:rsidRDefault="00E121E8" w:rsidP="00971A4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185,0</w:t>
            </w:r>
          </w:p>
        </w:tc>
      </w:tr>
      <w:tr w:rsidR="00E121E8" w:rsidRPr="00594B51" w14:paraId="1FE07593" w14:textId="77777777" w:rsidTr="00E121E8">
        <w:trPr>
          <w:trHeight w:val="7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8E" w14:textId="77777777" w:rsidR="00E121E8" w:rsidRPr="00594B51" w:rsidRDefault="00E121E8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8F" w14:textId="77777777" w:rsidR="00E121E8" w:rsidRPr="00594B51" w:rsidRDefault="00E121E8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деятельность в области информации и связи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90" w14:textId="77777777" w:rsidR="00E121E8" w:rsidRPr="00594B51" w:rsidRDefault="00E121E8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91" w14:textId="77777777" w:rsidR="00E121E8" w:rsidRPr="00594B51" w:rsidRDefault="00E121E8" w:rsidP="00971A4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92" w14:textId="77777777" w:rsidR="00E121E8" w:rsidRPr="00594B51" w:rsidRDefault="00E121E8" w:rsidP="00971A4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93,9</w:t>
            </w:r>
          </w:p>
        </w:tc>
      </w:tr>
      <w:tr w:rsidR="00E121E8" w:rsidRPr="00594B51" w14:paraId="1FE0759A" w14:textId="77777777" w:rsidTr="00E121E8">
        <w:trPr>
          <w:trHeight w:val="11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94" w14:textId="77777777" w:rsidR="00E121E8" w:rsidRPr="00594B51" w:rsidRDefault="00E121E8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95" w14:textId="77777777" w:rsidR="00E121E8" w:rsidRPr="00594B51" w:rsidRDefault="00E121E8" w:rsidP="00E4743F">
            <w:pPr>
              <w:rPr>
                <w:szCs w:val="24"/>
              </w:rPr>
            </w:pPr>
            <w:r w:rsidRPr="00594B51">
              <w:rPr>
                <w:szCs w:val="24"/>
              </w:rPr>
              <w:t xml:space="preserve">- деятельность по операциям </w:t>
            </w:r>
          </w:p>
          <w:p w14:paraId="1FE07596" w14:textId="77777777" w:rsidR="00E121E8" w:rsidRPr="00594B51" w:rsidRDefault="00E121E8" w:rsidP="00E4743F">
            <w:pPr>
              <w:rPr>
                <w:szCs w:val="24"/>
              </w:rPr>
            </w:pPr>
            <w:r w:rsidRPr="00594B51">
              <w:rPr>
                <w:szCs w:val="24"/>
              </w:rPr>
              <w:t>с недвижимым имуществом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97" w14:textId="77777777" w:rsidR="00E121E8" w:rsidRPr="00594B51" w:rsidRDefault="00E121E8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98" w14:textId="77777777" w:rsidR="00E121E8" w:rsidRPr="00594B51" w:rsidRDefault="00E121E8" w:rsidP="00971A4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336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99" w14:textId="77777777" w:rsidR="00E121E8" w:rsidRPr="00594B51" w:rsidRDefault="00E121E8" w:rsidP="00971A4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92,9</w:t>
            </w:r>
          </w:p>
        </w:tc>
      </w:tr>
      <w:tr w:rsidR="00E121E8" w:rsidRPr="00594B51" w14:paraId="1FE075A0" w14:textId="77777777" w:rsidTr="00E121E8">
        <w:trPr>
          <w:trHeight w:val="6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9B" w14:textId="77777777" w:rsidR="00E121E8" w:rsidRPr="00594B51" w:rsidRDefault="00E121E8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9C" w14:textId="77777777" w:rsidR="00E121E8" w:rsidRPr="00594B51" w:rsidRDefault="00E121E8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деятельность профессиональная, научная и техническая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9D" w14:textId="77777777" w:rsidR="00E121E8" w:rsidRPr="00594B51" w:rsidRDefault="00E121E8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9E" w14:textId="77777777" w:rsidR="00E121E8" w:rsidRPr="00594B51" w:rsidRDefault="00E121E8" w:rsidP="00971A4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9F" w14:textId="77777777" w:rsidR="00E121E8" w:rsidRPr="00594B51" w:rsidRDefault="00E121E8" w:rsidP="00971A45">
            <w:pPr>
              <w:jc w:val="center"/>
              <w:rPr>
                <w:szCs w:val="24"/>
              </w:rPr>
            </w:pPr>
          </w:p>
        </w:tc>
      </w:tr>
      <w:tr w:rsidR="00E121E8" w:rsidRPr="00594B51" w14:paraId="1FE075A6" w14:textId="77777777" w:rsidTr="00E121E8">
        <w:trPr>
          <w:trHeight w:val="7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A1" w14:textId="77777777" w:rsidR="00E121E8" w:rsidRPr="00594B51" w:rsidRDefault="00E121E8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A2" w14:textId="27C8993B" w:rsidR="00E121E8" w:rsidRPr="00594B51" w:rsidRDefault="00E121E8" w:rsidP="00460509">
            <w:pPr>
              <w:rPr>
                <w:szCs w:val="24"/>
              </w:rPr>
            </w:pPr>
            <w:r w:rsidRPr="00594B51">
              <w:rPr>
                <w:szCs w:val="24"/>
              </w:rPr>
              <w:t>- деятельность административная и сопутствующие дополнит</w:t>
            </w:r>
            <w:proofErr w:type="gramStart"/>
            <w:r w:rsidRPr="00594B51">
              <w:rPr>
                <w:szCs w:val="24"/>
              </w:rPr>
              <w:t>.</w:t>
            </w:r>
            <w:proofErr w:type="gramEnd"/>
            <w:r w:rsidRPr="00594B51">
              <w:rPr>
                <w:szCs w:val="24"/>
              </w:rPr>
              <w:t xml:space="preserve"> </w:t>
            </w:r>
            <w:proofErr w:type="gramStart"/>
            <w:r w:rsidRPr="00594B51">
              <w:rPr>
                <w:szCs w:val="24"/>
              </w:rPr>
              <w:t>у</w:t>
            </w:r>
            <w:proofErr w:type="gramEnd"/>
            <w:r w:rsidRPr="00594B51">
              <w:rPr>
                <w:szCs w:val="24"/>
              </w:rPr>
              <w:t>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A3" w14:textId="77777777" w:rsidR="00E121E8" w:rsidRPr="00594B51" w:rsidRDefault="00E121E8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A4" w14:textId="77777777" w:rsidR="00E121E8" w:rsidRPr="00594B51" w:rsidRDefault="00E121E8" w:rsidP="00971A4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A5" w14:textId="77777777" w:rsidR="00E121E8" w:rsidRPr="00594B51" w:rsidRDefault="00E121E8" w:rsidP="00971A4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89,9</w:t>
            </w:r>
          </w:p>
        </w:tc>
      </w:tr>
      <w:tr w:rsidR="00E121E8" w:rsidRPr="00594B51" w14:paraId="1FE075AC" w14:textId="77777777" w:rsidTr="00E121E8">
        <w:trPr>
          <w:trHeight w:val="41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A7" w14:textId="77777777" w:rsidR="00E121E8" w:rsidRPr="00594B51" w:rsidRDefault="00E121E8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A8" w14:textId="77777777" w:rsidR="00E121E8" w:rsidRPr="00594B51" w:rsidRDefault="00E121E8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A9" w14:textId="77777777" w:rsidR="00E121E8" w:rsidRPr="00594B51" w:rsidRDefault="00E121E8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AA" w14:textId="77777777" w:rsidR="00E121E8" w:rsidRPr="00594B51" w:rsidRDefault="00E121E8" w:rsidP="00971A4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70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AB" w14:textId="77777777" w:rsidR="00E121E8" w:rsidRPr="00594B51" w:rsidRDefault="00E121E8" w:rsidP="00971A4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97,2</w:t>
            </w:r>
          </w:p>
        </w:tc>
      </w:tr>
      <w:tr w:rsidR="00E121E8" w:rsidRPr="00594B51" w14:paraId="1FE075B2" w14:textId="77777777" w:rsidTr="00E121E8">
        <w:trPr>
          <w:trHeight w:val="7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AD" w14:textId="77777777" w:rsidR="00E121E8" w:rsidRPr="00594B51" w:rsidRDefault="00E121E8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AE" w14:textId="77777777" w:rsidR="00E121E8" w:rsidRPr="00594B51" w:rsidRDefault="00E121E8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AF" w14:textId="77777777" w:rsidR="00E121E8" w:rsidRPr="00594B51" w:rsidRDefault="00E121E8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B0" w14:textId="77777777" w:rsidR="00E121E8" w:rsidRPr="00594B51" w:rsidRDefault="00E121E8" w:rsidP="00971A4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785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B1" w14:textId="77777777" w:rsidR="00E121E8" w:rsidRPr="00594B51" w:rsidRDefault="00E121E8" w:rsidP="00971A4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102,7</w:t>
            </w:r>
          </w:p>
        </w:tc>
      </w:tr>
      <w:tr w:rsidR="00E121E8" w:rsidRPr="00594B51" w14:paraId="1FE075B8" w14:textId="77777777" w:rsidTr="00E121E8">
        <w:trPr>
          <w:trHeight w:val="13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B3" w14:textId="77777777" w:rsidR="00E121E8" w:rsidRPr="00594B51" w:rsidRDefault="00E121E8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B4" w14:textId="1527083C" w:rsidR="00E121E8" w:rsidRPr="00594B51" w:rsidRDefault="00E121E8" w:rsidP="009563C5">
            <w:pPr>
              <w:rPr>
                <w:szCs w:val="24"/>
              </w:rPr>
            </w:pPr>
            <w:r w:rsidRPr="00594B51">
              <w:rPr>
                <w:szCs w:val="24"/>
              </w:rPr>
              <w:t>- деятельность в области здравоохранения и соц.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B5" w14:textId="77777777" w:rsidR="00E121E8" w:rsidRPr="00594B51" w:rsidRDefault="00E121E8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B6" w14:textId="77777777" w:rsidR="00E121E8" w:rsidRPr="00594B51" w:rsidRDefault="00E121E8" w:rsidP="00971A4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337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B7" w14:textId="77777777" w:rsidR="00E121E8" w:rsidRPr="00594B51" w:rsidRDefault="00E121E8" w:rsidP="00971A4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112,9</w:t>
            </w:r>
          </w:p>
        </w:tc>
      </w:tr>
      <w:tr w:rsidR="00E121E8" w:rsidRPr="00594B51" w14:paraId="1FE075BE" w14:textId="77777777" w:rsidTr="00E121E8">
        <w:trPr>
          <w:trHeight w:val="15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B9" w14:textId="77777777" w:rsidR="00E121E8" w:rsidRPr="00594B51" w:rsidRDefault="00E121E8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BA" w14:textId="77777777" w:rsidR="00E121E8" w:rsidRPr="00594B51" w:rsidRDefault="00E121E8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деятельность в области культуры, спорта, организации досуга и развлечений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BB" w14:textId="77777777" w:rsidR="00E121E8" w:rsidRPr="00594B51" w:rsidRDefault="00E121E8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BC" w14:textId="77777777" w:rsidR="00E121E8" w:rsidRPr="00594B51" w:rsidRDefault="00E121E8" w:rsidP="00971A4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BD" w14:textId="77777777" w:rsidR="00E121E8" w:rsidRPr="00594B51" w:rsidRDefault="00E121E8" w:rsidP="00971A4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103,2</w:t>
            </w:r>
          </w:p>
        </w:tc>
      </w:tr>
      <w:tr w:rsidR="001F0047" w:rsidRPr="00594B51" w14:paraId="1FE075C4" w14:textId="77777777" w:rsidTr="00743A0E">
        <w:trPr>
          <w:trHeight w:val="73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BF" w14:textId="77777777" w:rsidR="001F0047" w:rsidRPr="00594B51" w:rsidRDefault="001F0047" w:rsidP="00A57349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C0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Уровень зарегистрированной безработицы от экономически активного населения на конец отчетного периода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C1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C2" w14:textId="77777777" w:rsidR="001F0047" w:rsidRPr="00594B51" w:rsidRDefault="001F0047" w:rsidP="00971A4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0,32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C3" w14:textId="77777777" w:rsidR="001F0047" w:rsidRPr="00594B51" w:rsidRDefault="001F0047" w:rsidP="00971A45">
            <w:pPr>
              <w:jc w:val="center"/>
              <w:rPr>
                <w:szCs w:val="24"/>
              </w:rPr>
            </w:pPr>
          </w:p>
        </w:tc>
      </w:tr>
      <w:tr w:rsidR="001F0047" w:rsidRPr="00594B51" w14:paraId="1FE075CB" w14:textId="77777777" w:rsidTr="009563C5">
        <w:trPr>
          <w:trHeight w:val="51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075C5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C6" w14:textId="77777777" w:rsidR="00971A45" w:rsidRPr="00594B51" w:rsidRDefault="001F0047" w:rsidP="00B76B9C">
            <w:pPr>
              <w:rPr>
                <w:szCs w:val="24"/>
              </w:rPr>
            </w:pPr>
            <w:r w:rsidRPr="00594B51">
              <w:rPr>
                <w:szCs w:val="24"/>
              </w:rPr>
              <w:t>Среднемесячная номинальная начисленная заработная п</w:t>
            </w:r>
            <w:r w:rsidR="00971A45" w:rsidRPr="00594B51">
              <w:rPr>
                <w:szCs w:val="24"/>
              </w:rPr>
              <w:t xml:space="preserve">лата </w:t>
            </w:r>
          </w:p>
          <w:p w14:paraId="1FE075C7" w14:textId="77777777" w:rsidR="001F0047" w:rsidRPr="00594B51" w:rsidRDefault="00971A45" w:rsidP="00B76B9C">
            <w:pPr>
              <w:rPr>
                <w:szCs w:val="24"/>
              </w:rPr>
            </w:pPr>
            <w:r w:rsidRPr="00594B51">
              <w:rPr>
                <w:szCs w:val="24"/>
              </w:rPr>
              <w:t>в расчете на 1 работника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C8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C9" w14:textId="77777777" w:rsidR="001F0047" w:rsidRPr="00594B51" w:rsidRDefault="001F0047" w:rsidP="00971A4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53635,0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CA" w14:textId="77777777" w:rsidR="001F0047" w:rsidRPr="00594B51" w:rsidRDefault="001F0047" w:rsidP="00971A4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109,3</w:t>
            </w:r>
          </w:p>
        </w:tc>
      </w:tr>
      <w:tr w:rsidR="001F0047" w:rsidRPr="00594B51" w14:paraId="1FE075CE" w14:textId="77777777" w:rsidTr="00E121E8">
        <w:trPr>
          <w:trHeight w:val="51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5CC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075CD" w14:textId="77777777" w:rsidR="001F0047" w:rsidRPr="00594B51" w:rsidRDefault="001F0047" w:rsidP="001F0047">
            <w:pPr>
              <w:rPr>
                <w:i/>
                <w:iCs/>
                <w:szCs w:val="24"/>
              </w:rPr>
            </w:pPr>
            <w:r w:rsidRPr="00594B51">
              <w:rPr>
                <w:i/>
                <w:iCs/>
                <w:szCs w:val="24"/>
              </w:rPr>
              <w:t>в том числе:</w:t>
            </w:r>
          </w:p>
        </w:tc>
      </w:tr>
      <w:tr w:rsidR="001F0047" w:rsidRPr="00594B51" w14:paraId="1FE075D4" w14:textId="77777777" w:rsidTr="009563C5">
        <w:trPr>
          <w:trHeight w:val="51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5CF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D0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обрабатывающие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D1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D2" w14:textId="77777777" w:rsidR="001F0047" w:rsidRPr="00594B51" w:rsidRDefault="001F0047" w:rsidP="00715602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83564,0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D3" w14:textId="77777777" w:rsidR="001F0047" w:rsidRPr="00594B51" w:rsidRDefault="001F0047" w:rsidP="00715602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121,0</w:t>
            </w:r>
          </w:p>
        </w:tc>
      </w:tr>
      <w:tr w:rsidR="001F0047" w:rsidRPr="00594B51" w14:paraId="1FE075DA" w14:textId="77777777" w:rsidTr="009563C5">
        <w:trPr>
          <w:trHeight w:val="471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5D5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D6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обеспечение электрической энергией, газом и паром; кондиционирование воздуха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D7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D8" w14:textId="77777777" w:rsidR="001F0047" w:rsidRPr="00594B51" w:rsidRDefault="001F0047" w:rsidP="00715602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59204,0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D9" w14:textId="77777777" w:rsidR="001F0047" w:rsidRPr="00594B51" w:rsidRDefault="001F0047" w:rsidP="00715602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102,3</w:t>
            </w:r>
          </w:p>
        </w:tc>
      </w:tr>
      <w:tr w:rsidR="001F0047" w:rsidRPr="00594B51" w14:paraId="1FE075E0" w14:textId="77777777" w:rsidTr="009563C5">
        <w:trPr>
          <w:trHeight w:val="51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5DB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DC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строительство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DD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DE" w14:textId="77777777" w:rsidR="001F0047" w:rsidRPr="00594B51" w:rsidRDefault="001F0047" w:rsidP="00715602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87246,0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DF" w14:textId="77777777" w:rsidR="001F0047" w:rsidRPr="00594B51" w:rsidRDefault="001F0047" w:rsidP="00715602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83,4</w:t>
            </w:r>
          </w:p>
        </w:tc>
      </w:tr>
      <w:tr w:rsidR="001F0047" w:rsidRPr="00594B51" w14:paraId="1FE075E6" w14:textId="77777777" w:rsidTr="009563C5">
        <w:trPr>
          <w:trHeight w:val="61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5E1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E2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торговля оптовая и розничная; ремонт автотранспортных средств и мотоциклов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E3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E4" w14:textId="77777777" w:rsidR="001F0047" w:rsidRPr="00594B51" w:rsidRDefault="001F0047" w:rsidP="00715602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47855,0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E5" w14:textId="77777777" w:rsidR="001F0047" w:rsidRPr="00594B51" w:rsidRDefault="001F0047" w:rsidP="00715602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110,1</w:t>
            </w:r>
          </w:p>
        </w:tc>
      </w:tr>
      <w:tr w:rsidR="001F0047" w:rsidRPr="00594B51" w14:paraId="1FE075EC" w14:textId="77777777" w:rsidTr="009563C5">
        <w:trPr>
          <w:trHeight w:val="51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5E7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E8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транспортировка и хранение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E9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EA" w14:textId="77777777" w:rsidR="001F0047" w:rsidRPr="00594B51" w:rsidRDefault="001F0047" w:rsidP="00715602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27439,0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EB" w14:textId="77777777" w:rsidR="001F0047" w:rsidRPr="00594B51" w:rsidRDefault="001F0047" w:rsidP="00715602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118,9</w:t>
            </w:r>
          </w:p>
        </w:tc>
      </w:tr>
      <w:tr w:rsidR="001F0047" w:rsidRPr="00594B51" w14:paraId="1FE075F2" w14:textId="77777777" w:rsidTr="00A84CDD">
        <w:trPr>
          <w:trHeight w:val="154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5ED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EE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деятельность гостиниц и предприятий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EF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F0" w14:textId="77777777" w:rsidR="001F0047" w:rsidRPr="00594B51" w:rsidRDefault="001F0047" w:rsidP="00715602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39821,0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F1" w14:textId="77777777" w:rsidR="001F0047" w:rsidRPr="00594B51" w:rsidRDefault="001F0047" w:rsidP="00715602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114,2</w:t>
            </w:r>
          </w:p>
        </w:tc>
      </w:tr>
      <w:tr w:rsidR="001F0047" w:rsidRPr="00594B51" w14:paraId="1FE075F8" w14:textId="77777777" w:rsidTr="009563C5">
        <w:trPr>
          <w:trHeight w:val="51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5F3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F4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деятельность в области информации и связи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F5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F6" w14:textId="77777777" w:rsidR="001F0047" w:rsidRPr="00594B51" w:rsidRDefault="001F0047" w:rsidP="00715602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48468,0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F7" w14:textId="77777777" w:rsidR="001F0047" w:rsidRPr="00594B51" w:rsidRDefault="001F0047" w:rsidP="00715602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105,5</w:t>
            </w:r>
          </w:p>
        </w:tc>
      </w:tr>
      <w:tr w:rsidR="001F0047" w:rsidRPr="00594B51" w14:paraId="1FE075FE" w14:textId="77777777" w:rsidTr="00A84CDD">
        <w:trPr>
          <w:trHeight w:val="57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5F9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FA" w14:textId="77777777" w:rsidR="001F0047" w:rsidRPr="00594B51" w:rsidRDefault="001F0047" w:rsidP="00971A45">
            <w:pPr>
              <w:rPr>
                <w:szCs w:val="24"/>
              </w:rPr>
            </w:pPr>
            <w:r w:rsidRPr="00594B51">
              <w:rPr>
                <w:szCs w:val="24"/>
              </w:rPr>
              <w:t>- деятельность по операциям с недвижимым имуществом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5FB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FC" w14:textId="77777777" w:rsidR="001F0047" w:rsidRPr="00594B51" w:rsidRDefault="001F0047" w:rsidP="00715602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28584,0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5FD" w14:textId="77777777" w:rsidR="001F0047" w:rsidRPr="00594B51" w:rsidRDefault="001F0047" w:rsidP="00715602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114,2</w:t>
            </w:r>
          </w:p>
        </w:tc>
      </w:tr>
      <w:tr w:rsidR="001F0047" w:rsidRPr="00594B51" w14:paraId="1FE07604" w14:textId="77777777" w:rsidTr="009563C5">
        <w:trPr>
          <w:trHeight w:val="51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5FF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00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деятельность профессиональная, научная и техническая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01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02" w14:textId="77777777" w:rsidR="001F0047" w:rsidRPr="00594B51" w:rsidRDefault="001F0047" w:rsidP="00715602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75040,0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03" w14:textId="77777777" w:rsidR="001F0047" w:rsidRPr="00594B51" w:rsidRDefault="001F0047" w:rsidP="00715602">
            <w:pPr>
              <w:jc w:val="center"/>
              <w:rPr>
                <w:szCs w:val="24"/>
              </w:rPr>
            </w:pPr>
          </w:p>
        </w:tc>
      </w:tr>
      <w:tr w:rsidR="001F0047" w:rsidRPr="00594B51" w14:paraId="1FE0760A" w14:textId="77777777" w:rsidTr="009563C5">
        <w:trPr>
          <w:trHeight w:val="51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605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06" w14:textId="11ABC2FF" w:rsidR="001F0047" w:rsidRPr="00594B51" w:rsidRDefault="001F0047" w:rsidP="009563C5">
            <w:pPr>
              <w:rPr>
                <w:szCs w:val="24"/>
              </w:rPr>
            </w:pPr>
            <w:r w:rsidRPr="00594B51">
              <w:rPr>
                <w:szCs w:val="24"/>
              </w:rPr>
              <w:t>- деятельность административная и сопутствующие дополнит</w:t>
            </w:r>
            <w:proofErr w:type="gramStart"/>
            <w:r w:rsidR="009563C5" w:rsidRPr="00594B51">
              <w:rPr>
                <w:szCs w:val="24"/>
              </w:rPr>
              <w:t>.</w:t>
            </w:r>
            <w:proofErr w:type="gramEnd"/>
            <w:r w:rsidR="009563C5" w:rsidRPr="00594B51">
              <w:rPr>
                <w:szCs w:val="24"/>
              </w:rPr>
              <w:t xml:space="preserve"> </w:t>
            </w:r>
            <w:proofErr w:type="gramStart"/>
            <w:r w:rsidRPr="00594B51">
              <w:rPr>
                <w:szCs w:val="24"/>
              </w:rPr>
              <w:t>у</w:t>
            </w:r>
            <w:proofErr w:type="gramEnd"/>
            <w:r w:rsidRPr="00594B51">
              <w:rPr>
                <w:szCs w:val="24"/>
              </w:rPr>
              <w:t>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07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08" w14:textId="77777777" w:rsidR="001F0047" w:rsidRPr="00594B51" w:rsidRDefault="001F0047" w:rsidP="00715602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58088,0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09" w14:textId="77777777" w:rsidR="001F0047" w:rsidRPr="00594B51" w:rsidRDefault="001F0047" w:rsidP="00715602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106,3</w:t>
            </w:r>
          </w:p>
        </w:tc>
      </w:tr>
      <w:tr w:rsidR="001F0047" w:rsidRPr="00594B51" w14:paraId="1FE07610" w14:textId="77777777" w:rsidTr="009563C5">
        <w:trPr>
          <w:trHeight w:val="51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60B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0C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0D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0E" w14:textId="77777777" w:rsidR="001F0047" w:rsidRPr="00594B51" w:rsidRDefault="001F0047" w:rsidP="00715602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73625,0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0F" w14:textId="77777777" w:rsidR="001F0047" w:rsidRPr="00594B51" w:rsidRDefault="001F0047" w:rsidP="00715602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105,5</w:t>
            </w:r>
          </w:p>
        </w:tc>
      </w:tr>
      <w:tr w:rsidR="001F0047" w:rsidRPr="00594B51" w14:paraId="1FE07616" w14:textId="77777777" w:rsidTr="009563C5">
        <w:trPr>
          <w:trHeight w:val="51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611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12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13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14" w14:textId="77777777" w:rsidR="001F0047" w:rsidRPr="00594B51" w:rsidRDefault="001F0047" w:rsidP="00715602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51444,0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15" w14:textId="77777777" w:rsidR="001F0047" w:rsidRPr="00594B51" w:rsidRDefault="001F0047" w:rsidP="00715602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109,5</w:t>
            </w:r>
          </w:p>
        </w:tc>
      </w:tr>
      <w:tr w:rsidR="001F0047" w:rsidRPr="00594B51" w14:paraId="1FE0761C" w14:textId="77777777" w:rsidTr="009563C5">
        <w:trPr>
          <w:trHeight w:val="51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617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18" w14:textId="7A301DDF" w:rsidR="001F0047" w:rsidRPr="00594B51" w:rsidRDefault="001F0047" w:rsidP="009563C5">
            <w:pPr>
              <w:rPr>
                <w:szCs w:val="24"/>
              </w:rPr>
            </w:pPr>
            <w:r w:rsidRPr="00594B51">
              <w:rPr>
                <w:szCs w:val="24"/>
              </w:rPr>
              <w:t>- деятельность в области здравоохранения и соц</w:t>
            </w:r>
            <w:r w:rsidR="009563C5" w:rsidRPr="00594B51">
              <w:rPr>
                <w:szCs w:val="24"/>
              </w:rPr>
              <w:t>.</w:t>
            </w:r>
            <w:r w:rsidRPr="00594B51">
              <w:rPr>
                <w:szCs w:val="24"/>
              </w:rPr>
              <w:t xml:space="preserve">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19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1A" w14:textId="77777777" w:rsidR="001F0047" w:rsidRPr="00594B51" w:rsidRDefault="001F0047" w:rsidP="00715602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55534,0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1B" w14:textId="77777777" w:rsidR="001F0047" w:rsidRPr="00594B51" w:rsidRDefault="001F0047" w:rsidP="00715602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88,7</w:t>
            </w:r>
          </w:p>
        </w:tc>
      </w:tr>
      <w:tr w:rsidR="001F0047" w:rsidRPr="00594B51" w14:paraId="1FE07622" w14:textId="77777777" w:rsidTr="009563C5">
        <w:trPr>
          <w:trHeight w:val="51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61D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1E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деятельность в области культуры, спорта, организации досуга и развлечений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1F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20" w14:textId="77777777" w:rsidR="001F0047" w:rsidRPr="00594B51" w:rsidRDefault="001F0047" w:rsidP="00715602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48324,0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21" w14:textId="77777777" w:rsidR="001F0047" w:rsidRPr="00594B51" w:rsidRDefault="001F0047" w:rsidP="00715602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96,6</w:t>
            </w:r>
          </w:p>
        </w:tc>
      </w:tr>
      <w:tr w:rsidR="001F0047" w:rsidRPr="00594B51" w14:paraId="1FE07624" w14:textId="77777777" w:rsidTr="009563C5">
        <w:trPr>
          <w:trHeight w:val="414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23" w14:textId="0CDE52AE" w:rsidR="001F0047" w:rsidRPr="00594B51" w:rsidRDefault="001F0047" w:rsidP="00B72A7F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3. Промышленное производство (по крупным и средним организациям)</w:t>
            </w:r>
          </w:p>
        </w:tc>
      </w:tr>
      <w:tr w:rsidR="001F0047" w:rsidRPr="00594B51" w14:paraId="1FE0762A" w14:textId="77777777" w:rsidTr="009563C5">
        <w:trPr>
          <w:trHeight w:val="5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25" w14:textId="77777777" w:rsidR="001F0047" w:rsidRPr="00594B51" w:rsidRDefault="001F0047" w:rsidP="00B76B9C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3.1.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07626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Объем отгруженных товаров собственного производ</w:t>
            </w:r>
            <w:r w:rsidR="00593E5B" w:rsidRPr="00594B51">
              <w:rPr>
                <w:szCs w:val="24"/>
              </w:rPr>
              <w:t>ства, выполненных работ и услуг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27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 xml:space="preserve">тыс. руб.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07628" w14:textId="77777777" w:rsidR="001F0047" w:rsidRPr="00594B51" w:rsidRDefault="001F0047" w:rsidP="00B76B9C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6800184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29" w14:textId="77777777" w:rsidR="001F0047" w:rsidRPr="00594B51" w:rsidRDefault="001F0047" w:rsidP="00B76B9C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113,1</w:t>
            </w:r>
          </w:p>
        </w:tc>
      </w:tr>
      <w:tr w:rsidR="001F0047" w:rsidRPr="00594B51" w14:paraId="1FE07630" w14:textId="77777777" w:rsidTr="009563C5">
        <w:trPr>
          <w:trHeight w:val="67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2B" w14:textId="77777777" w:rsidR="001F0047" w:rsidRPr="00594B51" w:rsidRDefault="001F0047" w:rsidP="00B76B9C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lastRenderedPageBreak/>
              <w:t>3.2.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2C" w14:textId="77777777" w:rsidR="001F0047" w:rsidRPr="00594B51" w:rsidRDefault="001F0047" w:rsidP="00B76B9C">
            <w:pPr>
              <w:rPr>
                <w:szCs w:val="24"/>
              </w:rPr>
            </w:pPr>
            <w:r w:rsidRPr="00594B51">
              <w:rPr>
                <w:szCs w:val="24"/>
              </w:rPr>
              <w:t xml:space="preserve">Производство основных важнейших видов продукции в натуральном выражении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2D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2E" w14:textId="77777777" w:rsidR="001F0047" w:rsidRPr="00594B51" w:rsidRDefault="001F0047" w:rsidP="00B76B9C">
            <w:pPr>
              <w:jc w:val="center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2F" w14:textId="77777777" w:rsidR="001F0047" w:rsidRPr="00594B51" w:rsidRDefault="001F0047" w:rsidP="00B76B9C">
            <w:pPr>
              <w:jc w:val="center"/>
              <w:rPr>
                <w:szCs w:val="24"/>
              </w:rPr>
            </w:pPr>
          </w:p>
        </w:tc>
      </w:tr>
      <w:tr w:rsidR="001F0047" w:rsidRPr="00594B51" w14:paraId="1FE07636" w14:textId="77777777" w:rsidTr="00A84CDD">
        <w:trPr>
          <w:trHeight w:val="28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07631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32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блоки строительные из газобетона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33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куб.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34" w14:textId="77777777" w:rsidR="001F0047" w:rsidRPr="00594B51" w:rsidRDefault="001F0047" w:rsidP="00B76B9C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404109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35" w14:textId="77777777" w:rsidR="001F0047" w:rsidRPr="00594B51" w:rsidRDefault="001F0047" w:rsidP="00B76B9C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108,4</w:t>
            </w:r>
          </w:p>
        </w:tc>
      </w:tr>
      <w:tr w:rsidR="001F0047" w:rsidRPr="00594B51" w14:paraId="1FE0763C" w14:textId="77777777" w:rsidTr="00A84CDD">
        <w:trPr>
          <w:trHeight w:val="27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07637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38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изделия из пластмасс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39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т. шт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3A" w14:textId="77777777" w:rsidR="001F0047" w:rsidRPr="00594B51" w:rsidRDefault="001F0047" w:rsidP="00B76B9C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772297,1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3B" w14:textId="77777777" w:rsidR="001F0047" w:rsidRPr="00594B51" w:rsidRDefault="001F0047" w:rsidP="00B76B9C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115,6</w:t>
            </w:r>
          </w:p>
        </w:tc>
      </w:tr>
      <w:tr w:rsidR="001F0047" w:rsidRPr="00594B51" w14:paraId="1FE0763E" w14:textId="77777777" w:rsidTr="00A84CDD">
        <w:trPr>
          <w:trHeight w:val="423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3D" w14:textId="77777777" w:rsidR="001F0047" w:rsidRPr="00594B51" w:rsidRDefault="001F0047" w:rsidP="00B72A7F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4. Потребительский рынок (по крупным и средним организациям)</w:t>
            </w:r>
          </w:p>
        </w:tc>
      </w:tr>
      <w:tr w:rsidR="001F0047" w:rsidRPr="00594B51" w14:paraId="1FE07644" w14:textId="77777777" w:rsidTr="00A84CDD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3F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40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 xml:space="preserve">Оборот розничной торговли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41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42" w14:textId="77777777" w:rsidR="001F0047" w:rsidRPr="00594B51" w:rsidRDefault="001F0047" w:rsidP="00593E5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11435986,0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43" w14:textId="77777777" w:rsidR="001F0047" w:rsidRPr="00594B51" w:rsidRDefault="001F0047" w:rsidP="00593E5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129,5</w:t>
            </w:r>
          </w:p>
        </w:tc>
      </w:tr>
      <w:tr w:rsidR="001F0047" w:rsidRPr="00594B51" w14:paraId="1FE0764A" w14:textId="77777777" w:rsidTr="00A84CDD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45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46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 xml:space="preserve">Объем платных услуг населению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47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48" w14:textId="77777777" w:rsidR="001F0047" w:rsidRPr="00594B51" w:rsidRDefault="001F0047" w:rsidP="00593E5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542422,0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49" w14:textId="77777777" w:rsidR="001F0047" w:rsidRPr="00594B51" w:rsidRDefault="001F0047" w:rsidP="00593E5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186,8</w:t>
            </w:r>
          </w:p>
        </w:tc>
      </w:tr>
      <w:tr w:rsidR="001F0047" w:rsidRPr="00594B51" w14:paraId="1FE0764D" w14:textId="77777777" w:rsidTr="00A84CDD">
        <w:trPr>
          <w:trHeight w:val="236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4B" w14:textId="48168526" w:rsidR="00896B27" w:rsidRPr="00594B51" w:rsidRDefault="001F0047" w:rsidP="00B72A7F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5. Инвестиции в основной капитал и строительство</w:t>
            </w:r>
          </w:p>
          <w:p w14:paraId="1FE0764C" w14:textId="77777777" w:rsidR="001F0047" w:rsidRPr="00594B51" w:rsidRDefault="001F0047" w:rsidP="00B72A7F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(по крупным и средним организациям)</w:t>
            </w:r>
          </w:p>
        </w:tc>
      </w:tr>
      <w:tr w:rsidR="001F0047" w:rsidRPr="00594B51" w14:paraId="1FE07653" w14:textId="77777777" w:rsidTr="00A84CDD">
        <w:trPr>
          <w:trHeight w:val="10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0764E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4F" w14:textId="77777777" w:rsidR="001F0047" w:rsidRPr="00594B51" w:rsidRDefault="001F0047" w:rsidP="00E02EA5">
            <w:pPr>
              <w:rPr>
                <w:szCs w:val="24"/>
              </w:rPr>
            </w:pPr>
            <w:r w:rsidRPr="00594B51">
              <w:rPr>
                <w:szCs w:val="24"/>
              </w:rPr>
              <w:t>Объем инвестиций в основной капитал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50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</w:t>
            </w:r>
            <w:r w:rsidR="00E02EA5" w:rsidRPr="00594B51">
              <w:rPr>
                <w:szCs w:val="24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07651" w14:textId="57B3AE66" w:rsidR="001F0047" w:rsidRPr="00594B51" w:rsidRDefault="00DC6B3A" w:rsidP="00E02EA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972239,0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07652" w14:textId="233660FD" w:rsidR="001F0047" w:rsidRPr="00594B51" w:rsidRDefault="00DC6B3A" w:rsidP="00E02EA5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106,7</w:t>
            </w:r>
          </w:p>
        </w:tc>
      </w:tr>
      <w:tr w:rsidR="001F0047" w:rsidRPr="00594B51" w14:paraId="1FE07656" w14:textId="77777777" w:rsidTr="00A84CDD">
        <w:trPr>
          <w:trHeight w:val="9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654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07655" w14:textId="77777777" w:rsidR="001F0047" w:rsidRPr="00594B51" w:rsidRDefault="001F0047" w:rsidP="001F0047">
            <w:pPr>
              <w:rPr>
                <w:i/>
                <w:iCs/>
                <w:szCs w:val="24"/>
              </w:rPr>
            </w:pPr>
            <w:r w:rsidRPr="00594B51">
              <w:rPr>
                <w:i/>
                <w:iCs/>
                <w:szCs w:val="24"/>
              </w:rPr>
              <w:t>в том числе по видам экономической деятельности:</w:t>
            </w:r>
          </w:p>
        </w:tc>
      </w:tr>
      <w:tr w:rsidR="001F0047" w:rsidRPr="00594B51" w14:paraId="1FE0765C" w14:textId="77777777" w:rsidTr="00A84CDD">
        <w:trPr>
          <w:trHeight w:val="5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657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58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обрабатывающие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59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5A" w14:textId="78338CE5" w:rsidR="001F0047" w:rsidRPr="00594B51" w:rsidRDefault="00DC6B3A" w:rsidP="000C3904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544137,0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5B" w14:textId="6CB115DD" w:rsidR="001F0047" w:rsidRPr="00594B51" w:rsidRDefault="00DC6B3A" w:rsidP="000C3904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113,2</w:t>
            </w:r>
          </w:p>
        </w:tc>
      </w:tr>
      <w:tr w:rsidR="001F0047" w:rsidRPr="00594B51" w14:paraId="1FE07662" w14:textId="77777777" w:rsidTr="00A84CD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65D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5E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обеспечение электрической энергией, газом и паром; кондиционирование воздуха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5F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60" w14:textId="60A0B60B" w:rsidR="001F0047" w:rsidRPr="00594B51" w:rsidRDefault="00DC6B3A" w:rsidP="000C3904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2490,0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61" w14:textId="1074C075" w:rsidR="001F0047" w:rsidRPr="00594B51" w:rsidRDefault="00DC6B3A" w:rsidP="000C3904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195,6</w:t>
            </w:r>
          </w:p>
        </w:tc>
      </w:tr>
      <w:tr w:rsidR="001F0047" w:rsidRPr="00594B51" w14:paraId="1FE07668" w14:textId="77777777" w:rsidTr="00A84CDD">
        <w:trPr>
          <w:trHeight w:val="5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663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64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строительство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65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66" w14:textId="6A07F0AA" w:rsidR="001F0047" w:rsidRPr="00594B51" w:rsidRDefault="00DC6B3A" w:rsidP="000C3904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13680,0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67" w14:textId="4DA89162" w:rsidR="001F0047" w:rsidRPr="00594B51" w:rsidRDefault="00DC6B3A" w:rsidP="000C3904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18486,5</w:t>
            </w:r>
          </w:p>
        </w:tc>
      </w:tr>
      <w:tr w:rsidR="001F0047" w:rsidRPr="00594B51" w14:paraId="1FE0766E" w14:textId="77777777" w:rsidTr="00A84CDD">
        <w:trPr>
          <w:trHeight w:val="24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669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6A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торговля оптовая и розничная; ремонт автотранспортных средств и мотоциклов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6B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6C" w14:textId="56DE3E75" w:rsidR="001F0047" w:rsidRPr="00594B51" w:rsidRDefault="00DC6B3A" w:rsidP="000C3904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149195,0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6D" w14:textId="270EF0E3" w:rsidR="001F0047" w:rsidRPr="00594B51" w:rsidRDefault="00DC6B3A" w:rsidP="000C3904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121,2</w:t>
            </w:r>
          </w:p>
        </w:tc>
      </w:tr>
      <w:tr w:rsidR="001F0047" w:rsidRPr="00594B51" w14:paraId="1FE07674" w14:textId="77777777" w:rsidTr="00A84CDD">
        <w:trPr>
          <w:trHeight w:val="5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66F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70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транспортировка и хранение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71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72" w14:textId="033BFAE7" w:rsidR="001F0047" w:rsidRPr="00594B51" w:rsidRDefault="00DC6B3A" w:rsidP="000C3904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116496,0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73" w14:textId="57803C6F" w:rsidR="001F0047" w:rsidRPr="00594B51" w:rsidRDefault="00DC6B3A" w:rsidP="000C3904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263,9</w:t>
            </w:r>
          </w:p>
        </w:tc>
      </w:tr>
      <w:tr w:rsidR="001F0047" w:rsidRPr="00594B51" w14:paraId="1FE0767A" w14:textId="77777777" w:rsidTr="00A84CDD">
        <w:trPr>
          <w:trHeight w:val="12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675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76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деятельность гостиниц и предприятий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77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78" w14:textId="3B9708D7" w:rsidR="001F0047" w:rsidRPr="00594B51" w:rsidRDefault="00744D5D" w:rsidP="000C3904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131,0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79" w14:textId="2C3AEC16" w:rsidR="001F0047" w:rsidRPr="00594B51" w:rsidRDefault="00744D5D" w:rsidP="000C3904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192,6</w:t>
            </w:r>
          </w:p>
        </w:tc>
      </w:tr>
      <w:tr w:rsidR="001F0047" w:rsidRPr="00594B51" w14:paraId="1FE07680" w14:textId="77777777" w:rsidTr="00A84CDD">
        <w:trPr>
          <w:trHeight w:val="10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67B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7C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деятельность профессиональная, научная и техническая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7D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7E" w14:textId="6B7FC282" w:rsidR="001F0047" w:rsidRPr="00594B51" w:rsidRDefault="00744D5D" w:rsidP="000C3904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983,0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7F" w14:textId="77777777" w:rsidR="001F0047" w:rsidRPr="00594B51" w:rsidRDefault="001F0047" w:rsidP="000C3904">
            <w:pPr>
              <w:jc w:val="center"/>
              <w:rPr>
                <w:szCs w:val="24"/>
              </w:rPr>
            </w:pPr>
          </w:p>
        </w:tc>
      </w:tr>
      <w:tr w:rsidR="001F0047" w:rsidRPr="00594B51" w14:paraId="1FE07686" w14:textId="77777777" w:rsidTr="00A84CDD">
        <w:trPr>
          <w:trHeight w:val="7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681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82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деятельность административная и сопутствующие дополнительные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83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84" w14:textId="1F55F01C" w:rsidR="001F0047" w:rsidRPr="00594B51" w:rsidRDefault="00744D5D" w:rsidP="000C3904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90073,0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85" w14:textId="3EE937D1" w:rsidR="001F0047" w:rsidRPr="00594B51" w:rsidRDefault="00744D5D" w:rsidP="000C3904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42,5</w:t>
            </w:r>
          </w:p>
        </w:tc>
      </w:tr>
      <w:tr w:rsidR="001F0047" w:rsidRPr="00594B51" w14:paraId="1FE0768C" w14:textId="77777777" w:rsidTr="00A84CDD">
        <w:trPr>
          <w:trHeight w:val="7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687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88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89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8A" w14:textId="140F1802" w:rsidR="001F0047" w:rsidRPr="00594B51" w:rsidRDefault="00744D5D" w:rsidP="000C3904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30049,0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8B" w14:textId="2218B85B" w:rsidR="001F0047" w:rsidRPr="00594B51" w:rsidRDefault="00744D5D" w:rsidP="000C3904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5962,1</w:t>
            </w:r>
          </w:p>
        </w:tc>
      </w:tr>
      <w:tr w:rsidR="001F0047" w:rsidRPr="00594B51" w14:paraId="1FE07692" w14:textId="77777777" w:rsidTr="00A84CDD">
        <w:trPr>
          <w:trHeight w:val="5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68D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8E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8F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90" w14:textId="2965344E" w:rsidR="001F0047" w:rsidRPr="00594B51" w:rsidRDefault="00744D5D" w:rsidP="000C3904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23143,0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91" w14:textId="2A94657C" w:rsidR="001F0047" w:rsidRPr="00594B51" w:rsidRDefault="00744D5D" w:rsidP="000C3904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55,8</w:t>
            </w:r>
          </w:p>
        </w:tc>
      </w:tr>
      <w:tr w:rsidR="001F0047" w:rsidRPr="00594B51" w14:paraId="1FE0769E" w14:textId="77777777" w:rsidTr="00A84CDD">
        <w:trPr>
          <w:trHeight w:val="5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699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9A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- деятельность в области культуры, спорта, организации досуга и развлечений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9B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9C" w14:textId="4AEEAF84" w:rsidR="001F0047" w:rsidRPr="00594B51" w:rsidRDefault="00A92F14" w:rsidP="000C3904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1862,0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9D" w14:textId="41D048B9" w:rsidR="001F0047" w:rsidRPr="00594B51" w:rsidRDefault="00A92F14" w:rsidP="000C3904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30,9</w:t>
            </w:r>
          </w:p>
        </w:tc>
      </w:tr>
      <w:tr w:rsidR="00180A8F" w:rsidRPr="00594B51" w14:paraId="1FE076A4" w14:textId="77777777" w:rsidTr="00A84CDD">
        <w:trPr>
          <w:trHeight w:val="3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0769F" w14:textId="77777777" w:rsidR="00180A8F" w:rsidRPr="00594B51" w:rsidRDefault="00180A8F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076A0" w14:textId="77777777" w:rsidR="00180A8F" w:rsidRPr="00594B51" w:rsidRDefault="00180A8F" w:rsidP="000C3904">
            <w:pPr>
              <w:rPr>
                <w:szCs w:val="24"/>
              </w:rPr>
            </w:pPr>
            <w:r w:rsidRPr="00594B51">
              <w:rPr>
                <w:szCs w:val="24"/>
              </w:rPr>
              <w:t>Объем инвестиций в основной капитал по источникам финансирования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A1" w14:textId="77777777" w:rsidR="00180A8F" w:rsidRPr="00594B51" w:rsidRDefault="00180A8F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A2" w14:textId="46030FEA" w:rsidR="00180A8F" w:rsidRPr="00594B51" w:rsidRDefault="00180A8F" w:rsidP="000C3904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972239,0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A3" w14:textId="7E865201" w:rsidR="00180A8F" w:rsidRPr="00594B51" w:rsidRDefault="00180A8F" w:rsidP="000C3904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106,7</w:t>
            </w:r>
          </w:p>
        </w:tc>
      </w:tr>
      <w:tr w:rsidR="001F0047" w:rsidRPr="00594B51" w14:paraId="1FE076A7" w14:textId="77777777" w:rsidTr="00A84CDD">
        <w:trPr>
          <w:trHeight w:val="51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6A5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076A6" w14:textId="77777777" w:rsidR="001F0047" w:rsidRPr="00594B51" w:rsidRDefault="001F0047" w:rsidP="001F0047">
            <w:pPr>
              <w:rPr>
                <w:i/>
                <w:iCs/>
                <w:szCs w:val="24"/>
              </w:rPr>
            </w:pPr>
            <w:r w:rsidRPr="00594B51">
              <w:rPr>
                <w:i/>
                <w:iCs/>
                <w:szCs w:val="24"/>
              </w:rPr>
              <w:t>в том числе:</w:t>
            </w:r>
          </w:p>
        </w:tc>
      </w:tr>
      <w:tr w:rsidR="001F0047" w:rsidRPr="00594B51" w14:paraId="1FE076AD" w14:textId="77777777" w:rsidTr="00A84CDD">
        <w:trPr>
          <w:trHeight w:val="7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6A8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076A9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собственные средства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AA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AB" w14:textId="0204F3F1" w:rsidR="001F0047" w:rsidRPr="00594B51" w:rsidRDefault="00180A8F" w:rsidP="00BF56EE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826363,0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AC" w14:textId="130F1688" w:rsidR="001F0047" w:rsidRPr="00594B51" w:rsidRDefault="00180A8F" w:rsidP="00BF56EE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126,8</w:t>
            </w:r>
          </w:p>
        </w:tc>
      </w:tr>
      <w:tr w:rsidR="001F0047" w:rsidRPr="00594B51" w14:paraId="1FE076B3" w14:textId="77777777" w:rsidTr="00A84CDD">
        <w:trPr>
          <w:trHeight w:val="7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6AE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076AF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прочие источники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B0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B1" w14:textId="6424668F" w:rsidR="001F0047" w:rsidRPr="00594B51" w:rsidRDefault="00180A8F" w:rsidP="00BF56EE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145876,0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B2" w14:textId="637F5FFA" w:rsidR="001F0047" w:rsidRPr="00594B51" w:rsidRDefault="00180A8F" w:rsidP="00BF56EE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56,2</w:t>
            </w:r>
          </w:p>
        </w:tc>
      </w:tr>
      <w:tr w:rsidR="001F0047" w:rsidRPr="00594B51" w14:paraId="1FE076B9" w14:textId="77777777" w:rsidTr="00A84CDD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B4" w14:textId="77777777" w:rsidR="001F0047" w:rsidRPr="00594B51" w:rsidRDefault="001F0047" w:rsidP="00BF56EE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5.3.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076B5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Ввод в действие жилых домов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B6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м</w:t>
            </w:r>
            <w:r w:rsidRPr="00594B51">
              <w:rPr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B7" w14:textId="77777777" w:rsidR="001F0047" w:rsidRPr="00594B51" w:rsidRDefault="001F0047" w:rsidP="00BF56EE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72,1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B8" w14:textId="77777777" w:rsidR="001F0047" w:rsidRPr="00594B51" w:rsidRDefault="001F0047" w:rsidP="00BF56EE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228,9</w:t>
            </w:r>
          </w:p>
        </w:tc>
      </w:tr>
      <w:tr w:rsidR="001F0047" w:rsidRPr="00594B51" w14:paraId="1FE076BF" w14:textId="77777777" w:rsidTr="00A84CDD">
        <w:trPr>
          <w:trHeight w:val="2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BA" w14:textId="77777777" w:rsidR="001F0047" w:rsidRPr="00594B51" w:rsidRDefault="001F0047" w:rsidP="00BF56EE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5.4.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BB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Средняя обеспеченность одного жителя общей площадью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BC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 xml:space="preserve"> кв. м/чел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076BD" w14:textId="77777777" w:rsidR="001F0047" w:rsidRPr="00594B51" w:rsidRDefault="001F0047" w:rsidP="00BF56EE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20</w:t>
            </w:r>
            <w:r w:rsidR="00BF56EE" w:rsidRPr="00594B51">
              <w:rPr>
                <w:szCs w:val="24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BE" w14:textId="77777777" w:rsidR="001F0047" w:rsidRPr="00594B51" w:rsidRDefault="001F0047" w:rsidP="00BF56EE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102,6</w:t>
            </w:r>
          </w:p>
        </w:tc>
      </w:tr>
      <w:tr w:rsidR="001F0047" w:rsidRPr="00594B51" w14:paraId="1FE076C1" w14:textId="77777777" w:rsidTr="00A84CDD">
        <w:trPr>
          <w:trHeight w:val="414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C0" w14:textId="77777777" w:rsidR="001F0047" w:rsidRPr="00594B51" w:rsidRDefault="001F0047" w:rsidP="00B72A7F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6. Финансы (по крупным и средним организациям)</w:t>
            </w:r>
          </w:p>
        </w:tc>
      </w:tr>
      <w:tr w:rsidR="001F0047" w:rsidRPr="00594B51" w14:paraId="1FE076C7" w14:textId="77777777" w:rsidTr="00C61FAB">
        <w:trPr>
          <w:trHeight w:val="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076C2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C3" w14:textId="47148071" w:rsidR="001F0047" w:rsidRPr="00594B51" w:rsidRDefault="001F0047" w:rsidP="00F43578">
            <w:pPr>
              <w:rPr>
                <w:szCs w:val="24"/>
              </w:rPr>
            </w:pPr>
            <w:r w:rsidRPr="00594B51">
              <w:rPr>
                <w:szCs w:val="24"/>
              </w:rPr>
              <w:t xml:space="preserve">Сальдированный финансовый результат деятельности организаций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C4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C5" w14:textId="269CE85A" w:rsidR="001F0047" w:rsidRPr="00594B51" w:rsidRDefault="00FC3457" w:rsidP="00FC345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309438</w:t>
            </w:r>
            <w:r w:rsidR="00CE0035" w:rsidRPr="00594B51">
              <w:rPr>
                <w:szCs w:val="24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C6" w14:textId="77777777" w:rsidR="001F0047" w:rsidRPr="00594B51" w:rsidRDefault="001F0047" w:rsidP="006A03FA">
            <w:pPr>
              <w:jc w:val="center"/>
              <w:rPr>
                <w:szCs w:val="24"/>
              </w:rPr>
            </w:pPr>
          </w:p>
        </w:tc>
      </w:tr>
      <w:tr w:rsidR="00C61FAB" w:rsidRPr="00594B51" w14:paraId="05D10F04" w14:textId="77777777" w:rsidTr="00E456AB">
        <w:trPr>
          <w:trHeight w:val="5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D2B480" w14:textId="77777777" w:rsidR="00C61FAB" w:rsidRPr="00594B51" w:rsidRDefault="00C61FAB" w:rsidP="001F0047">
            <w:pPr>
              <w:jc w:val="center"/>
              <w:rPr>
                <w:szCs w:val="24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9B1A7" w14:textId="70F8E05A" w:rsidR="00C61FAB" w:rsidRPr="00594B51" w:rsidRDefault="00C61FAB" w:rsidP="000A158B">
            <w:pPr>
              <w:rPr>
                <w:szCs w:val="24"/>
              </w:rPr>
            </w:pPr>
            <w:r w:rsidRPr="00594B51">
              <w:rPr>
                <w:i/>
                <w:iCs/>
                <w:szCs w:val="24"/>
              </w:rPr>
              <w:t>из него по видам экономической деятельности:</w:t>
            </w:r>
          </w:p>
        </w:tc>
      </w:tr>
      <w:tr w:rsidR="00C61FAB" w:rsidRPr="00594B51" w14:paraId="7FDAD12D" w14:textId="77777777" w:rsidTr="00E456AB">
        <w:trPr>
          <w:trHeight w:val="5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5F0513" w14:textId="77777777" w:rsidR="00C61FAB" w:rsidRPr="00594B51" w:rsidRDefault="00C61FAB" w:rsidP="001F0047">
            <w:pPr>
              <w:jc w:val="center"/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28A1C" w14:textId="6892AD0F" w:rsidR="00C61FAB" w:rsidRPr="00594B51" w:rsidRDefault="00C61FAB" w:rsidP="00FC3457">
            <w:pPr>
              <w:rPr>
                <w:szCs w:val="24"/>
              </w:rPr>
            </w:pPr>
            <w:r w:rsidRPr="00594B51">
              <w:rPr>
                <w:szCs w:val="24"/>
              </w:rPr>
              <w:t>- обрабатывающие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936B3" w14:textId="68CDB55A" w:rsidR="00C61FAB" w:rsidRPr="00594B51" w:rsidRDefault="00C61FAB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46BC3" w14:textId="16C3D0B0" w:rsidR="00C61FAB" w:rsidRPr="00594B51" w:rsidRDefault="00C61FAB" w:rsidP="00FC345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191872,0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6DF8C" w14:textId="7129AA4E" w:rsidR="00C61FAB" w:rsidRPr="00594B51" w:rsidRDefault="00C61FAB" w:rsidP="006A03FA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88,7</w:t>
            </w:r>
          </w:p>
        </w:tc>
      </w:tr>
      <w:tr w:rsidR="00C61FAB" w:rsidRPr="00594B51" w14:paraId="785B738F" w14:textId="77777777" w:rsidTr="00E456AB">
        <w:trPr>
          <w:trHeight w:val="5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8984FB" w14:textId="77777777" w:rsidR="00C61FAB" w:rsidRPr="00594B51" w:rsidRDefault="00C61FAB" w:rsidP="001F0047">
            <w:pPr>
              <w:jc w:val="center"/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F8912" w14:textId="12FBED84" w:rsidR="00C61FAB" w:rsidRPr="00594B51" w:rsidRDefault="00C61FAB" w:rsidP="00FC3457">
            <w:pPr>
              <w:rPr>
                <w:szCs w:val="24"/>
              </w:rPr>
            </w:pPr>
            <w:r w:rsidRPr="00594B51">
              <w:rPr>
                <w:szCs w:val="24"/>
              </w:rPr>
              <w:t>- строительство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A42FE" w14:textId="36B32E17" w:rsidR="00C61FAB" w:rsidRPr="00594B51" w:rsidRDefault="00C61FAB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8E0BE" w14:textId="66775F48" w:rsidR="00C61FAB" w:rsidRPr="00594B51" w:rsidRDefault="00C61FAB" w:rsidP="00FC345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48688,0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2A407" w14:textId="77777777" w:rsidR="00C61FAB" w:rsidRPr="00594B51" w:rsidRDefault="00C61FAB" w:rsidP="006A03FA">
            <w:pPr>
              <w:jc w:val="center"/>
              <w:rPr>
                <w:szCs w:val="24"/>
              </w:rPr>
            </w:pPr>
          </w:p>
        </w:tc>
      </w:tr>
      <w:tr w:rsidR="00C61FAB" w:rsidRPr="00594B51" w14:paraId="54619BAA" w14:textId="77777777" w:rsidTr="00E456AB">
        <w:trPr>
          <w:trHeight w:val="5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ED2AF1" w14:textId="09248F79" w:rsidR="00C61FAB" w:rsidRPr="00594B51" w:rsidRDefault="00C61FAB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 xml:space="preserve">6.2.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55616" w14:textId="65139D8C" w:rsidR="00C61FAB" w:rsidRPr="00594B51" w:rsidRDefault="00C61FAB" w:rsidP="00FC3457">
            <w:pPr>
              <w:rPr>
                <w:szCs w:val="24"/>
              </w:rPr>
            </w:pPr>
            <w:r w:rsidRPr="00594B51">
              <w:rPr>
                <w:szCs w:val="24"/>
              </w:rPr>
              <w:t>Задолженность на последнюю дату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7179" w14:textId="77777777" w:rsidR="00C61FAB" w:rsidRPr="00594B51" w:rsidRDefault="00C61FAB" w:rsidP="001F0047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1DC84" w14:textId="77777777" w:rsidR="00C61FAB" w:rsidRPr="00594B51" w:rsidRDefault="00C61FAB" w:rsidP="00FC3457">
            <w:pPr>
              <w:jc w:val="center"/>
              <w:rPr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57837" w14:textId="77777777" w:rsidR="00C61FAB" w:rsidRPr="00594B51" w:rsidRDefault="00C61FAB" w:rsidP="006A03FA">
            <w:pPr>
              <w:jc w:val="center"/>
              <w:rPr>
                <w:szCs w:val="24"/>
              </w:rPr>
            </w:pPr>
          </w:p>
        </w:tc>
      </w:tr>
      <w:tr w:rsidR="00C61FAB" w:rsidRPr="00594B51" w14:paraId="7CE21AA1" w14:textId="77777777" w:rsidTr="00E456AB">
        <w:trPr>
          <w:trHeight w:val="5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83EA48" w14:textId="77777777" w:rsidR="00C61FAB" w:rsidRPr="00594B51" w:rsidRDefault="00C61FAB" w:rsidP="001F0047">
            <w:pPr>
              <w:jc w:val="center"/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F9344" w14:textId="66F543A5" w:rsidR="00C61FAB" w:rsidRPr="00594B51" w:rsidRDefault="00C61FAB" w:rsidP="00F43578">
            <w:pPr>
              <w:rPr>
                <w:szCs w:val="24"/>
              </w:rPr>
            </w:pPr>
            <w:r w:rsidRPr="00594B51">
              <w:rPr>
                <w:szCs w:val="24"/>
              </w:rPr>
              <w:t>- дебиторская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159A4" w14:textId="65791C41" w:rsidR="00C61FAB" w:rsidRPr="00594B51" w:rsidRDefault="00C61FAB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млн.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8BC6C" w14:textId="42235468" w:rsidR="00C61FAB" w:rsidRPr="00594B51" w:rsidRDefault="00C61FAB" w:rsidP="00FC345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3022,2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15EE4" w14:textId="3787C602" w:rsidR="00C61FAB" w:rsidRPr="00594B51" w:rsidRDefault="00C61FAB" w:rsidP="006A03FA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79,4</w:t>
            </w:r>
          </w:p>
        </w:tc>
      </w:tr>
      <w:tr w:rsidR="00C61FAB" w:rsidRPr="00594B51" w14:paraId="6A8A056B" w14:textId="77777777" w:rsidTr="00E456AB">
        <w:trPr>
          <w:trHeight w:val="5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052E53" w14:textId="77777777" w:rsidR="00C61FAB" w:rsidRPr="00594B51" w:rsidRDefault="00C61FAB" w:rsidP="001F0047">
            <w:pPr>
              <w:jc w:val="center"/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F04F1" w14:textId="4FDC406F" w:rsidR="00C61FAB" w:rsidRPr="00594B51" w:rsidRDefault="00C61FAB" w:rsidP="00FC3457">
            <w:pPr>
              <w:rPr>
                <w:szCs w:val="24"/>
              </w:rPr>
            </w:pPr>
            <w:r w:rsidRPr="00594B51">
              <w:rPr>
                <w:szCs w:val="24"/>
              </w:rPr>
              <w:t>- кредиторская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D3C68" w14:textId="650A9CB7" w:rsidR="00C61FAB" w:rsidRPr="00594B51" w:rsidRDefault="00C61FAB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млн.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35E16" w14:textId="6069DF63" w:rsidR="00C61FAB" w:rsidRPr="00594B51" w:rsidRDefault="00C61FAB" w:rsidP="00FC345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3728,0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D58F2" w14:textId="6EC408F3" w:rsidR="00C61FAB" w:rsidRPr="00594B51" w:rsidRDefault="00C61FAB" w:rsidP="006A03FA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73,2</w:t>
            </w:r>
          </w:p>
        </w:tc>
      </w:tr>
      <w:tr w:rsidR="00C61FAB" w:rsidRPr="00594B51" w14:paraId="4FB02DA1" w14:textId="77777777" w:rsidTr="00E456AB">
        <w:trPr>
          <w:trHeight w:val="13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91B06" w14:textId="77777777" w:rsidR="00C61FAB" w:rsidRPr="00594B51" w:rsidRDefault="00C61FAB" w:rsidP="001F0047">
            <w:pPr>
              <w:jc w:val="center"/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E69EF" w14:textId="205B4C11" w:rsidR="00C61FAB" w:rsidRPr="00594B51" w:rsidRDefault="00C61FAB" w:rsidP="000D48C4">
            <w:pPr>
              <w:rPr>
                <w:szCs w:val="24"/>
              </w:rPr>
            </w:pPr>
            <w:r w:rsidRPr="00594B51">
              <w:rPr>
                <w:szCs w:val="24"/>
              </w:rPr>
              <w:t xml:space="preserve">     по платежам в бюджеты всех уровней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2A481" w14:textId="6F4B7CCB" w:rsidR="00C61FAB" w:rsidRPr="00594B51" w:rsidRDefault="00C61FAB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млн.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DD74A" w14:textId="58ABCF5A" w:rsidR="00C61FAB" w:rsidRPr="00594B51" w:rsidRDefault="00C61FAB" w:rsidP="00FC345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27,8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9098D" w14:textId="71984464" w:rsidR="00C61FAB" w:rsidRPr="00594B51" w:rsidRDefault="00C61FAB" w:rsidP="006A03FA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44,7</w:t>
            </w:r>
          </w:p>
        </w:tc>
      </w:tr>
      <w:tr w:rsidR="001F0047" w:rsidRPr="00594B51" w14:paraId="1FE076C9" w14:textId="77777777" w:rsidTr="00A84CDD">
        <w:trPr>
          <w:trHeight w:val="421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C8" w14:textId="77777777" w:rsidR="001F0047" w:rsidRPr="00594B51" w:rsidRDefault="001F0047" w:rsidP="003312B0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7. Бюджет муниципального образования</w:t>
            </w:r>
          </w:p>
        </w:tc>
      </w:tr>
      <w:tr w:rsidR="001F0047" w:rsidRPr="00594B51" w14:paraId="1FE076CF" w14:textId="77777777" w:rsidTr="00E15282">
        <w:trPr>
          <w:trHeight w:val="39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FE076CA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7.1.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CB" w14:textId="77777777" w:rsidR="001F0047" w:rsidRPr="00594B51" w:rsidRDefault="001F0047" w:rsidP="00E15282">
            <w:pPr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Доходы бюджета - 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CC" w14:textId="77777777" w:rsidR="001F0047" w:rsidRPr="00594B51" w:rsidRDefault="001F0047" w:rsidP="001F0047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CD" w14:textId="77777777" w:rsidR="001F0047" w:rsidRPr="00594B51" w:rsidRDefault="001F0047" w:rsidP="006A03FA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554058,8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CE" w14:textId="77777777" w:rsidR="001F0047" w:rsidRPr="00594B51" w:rsidRDefault="001F0047" w:rsidP="006A03FA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91,6</w:t>
            </w:r>
          </w:p>
        </w:tc>
      </w:tr>
      <w:tr w:rsidR="001F0047" w:rsidRPr="00594B51" w14:paraId="1FE076D2" w14:textId="77777777" w:rsidTr="00A84CDD">
        <w:trPr>
          <w:trHeight w:val="51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076D0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076D1" w14:textId="77777777" w:rsidR="001F0047" w:rsidRPr="00594B51" w:rsidRDefault="001F0047" w:rsidP="001F0047">
            <w:pPr>
              <w:rPr>
                <w:i/>
                <w:iCs/>
                <w:szCs w:val="24"/>
              </w:rPr>
            </w:pPr>
            <w:r w:rsidRPr="00594B51">
              <w:rPr>
                <w:i/>
                <w:iCs/>
                <w:szCs w:val="24"/>
              </w:rPr>
              <w:t>в том числе:</w:t>
            </w:r>
          </w:p>
        </w:tc>
      </w:tr>
      <w:tr w:rsidR="001F0047" w:rsidRPr="00594B51" w14:paraId="1FE076D8" w14:textId="77777777" w:rsidTr="00A84CDD">
        <w:trPr>
          <w:trHeight w:val="51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076D3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D4" w14:textId="65AAC9C1" w:rsidR="001F0047" w:rsidRPr="00594B51" w:rsidRDefault="001F0047" w:rsidP="003D4B6F">
            <w:pPr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Налоговые доходы</w:t>
            </w:r>
            <w:r w:rsidR="009E0DD2" w:rsidRPr="00594B51">
              <w:rPr>
                <w:b/>
                <w:bCs/>
                <w:szCs w:val="24"/>
              </w:rPr>
              <w:t xml:space="preserve">, </w:t>
            </w:r>
            <w:r w:rsidR="009E0DD2" w:rsidRPr="00594B51">
              <w:rPr>
                <w:bCs/>
                <w:szCs w:val="24"/>
              </w:rPr>
              <w:t>в том числе</w:t>
            </w:r>
            <w:r w:rsidRPr="00594B51">
              <w:rPr>
                <w:bCs/>
                <w:szCs w:val="24"/>
              </w:rPr>
              <w:t>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D5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D6" w14:textId="77777777" w:rsidR="001F0047" w:rsidRPr="00594B51" w:rsidRDefault="001F0047" w:rsidP="003D4B6F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182715,1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D7" w14:textId="77777777" w:rsidR="001F0047" w:rsidRPr="00594B51" w:rsidRDefault="001F0047" w:rsidP="003D4B6F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117,7</w:t>
            </w:r>
          </w:p>
        </w:tc>
      </w:tr>
      <w:tr w:rsidR="001F0047" w:rsidRPr="00594B51" w14:paraId="1FE076E4" w14:textId="77777777" w:rsidTr="00A84CDD">
        <w:trPr>
          <w:trHeight w:val="7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076DF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E0" w14:textId="77777777" w:rsidR="001F0047" w:rsidRPr="00594B51" w:rsidRDefault="001F0047" w:rsidP="003D4B6F">
            <w:pPr>
              <w:rPr>
                <w:szCs w:val="24"/>
              </w:rPr>
            </w:pPr>
            <w:r w:rsidRPr="00594B51">
              <w:rPr>
                <w:szCs w:val="24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E1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E2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75453,5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E3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113,9</w:t>
            </w:r>
          </w:p>
        </w:tc>
      </w:tr>
      <w:tr w:rsidR="001F0047" w:rsidRPr="00594B51" w14:paraId="1FE076EA" w14:textId="77777777" w:rsidTr="00A84CDD">
        <w:trPr>
          <w:trHeight w:val="7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076E5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E6" w14:textId="77777777" w:rsidR="001F0047" w:rsidRPr="00594B51" w:rsidRDefault="001F0047" w:rsidP="003D4B6F">
            <w:pPr>
              <w:rPr>
                <w:szCs w:val="24"/>
              </w:rPr>
            </w:pPr>
            <w:r w:rsidRPr="00594B51">
              <w:rPr>
                <w:szCs w:val="24"/>
              </w:rPr>
              <w:t>Налоги на товары (работы, услуги), реализуемые на территории РФ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E7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E8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2052,3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E9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117,3</w:t>
            </w:r>
          </w:p>
        </w:tc>
      </w:tr>
      <w:tr w:rsidR="001F0047" w:rsidRPr="00594B51" w14:paraId="1FE076F0" w14:textId="77777777" w:rsidTr="00A84CDD">
        <w:trPr>
          <w:trHeight w:val="7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076EB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EC" w14:textId="77777777" w:rsidR="001F0047" w:rsidRPr="00594B51" w:rsidRDefault="001F0047" w:rsidP="003D4B6F">
            <w:pPr>
              <w:rPr>
                <w:szCs w:val="24"/>
              </w:rPr>
            </w:pPr>
            <w:r w:rsidRPr="00594B51">
              <w:rPr>
                <w:szCs w:val="24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ED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EE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22,2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EF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120,7</w:t>
            </w:r>
          </w:p>
        </w:tc>
      </w:tr>
      <w:tr w:rsidR="001F0047" w:rsidRPr="00594B51" w14:paraId="1FE076F6" w14:textId="77777777" w:rsidTr="00A84CDD">
        <w:trPr>
          <w:trHeight w:val="7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076F1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F2" w14:textId="77777777" w:rsidR="001F0047" w:rsidRPr="00594B51" w:rsidRDefault="001F0047" w:rsidP="003D4B6F">
            <w:pPr>
              <w:rPr>
                <w:szCs w:val="24"/>
              </w:rPr>
            </w:pPr>
            <w:r w:rsidRPr="00594B51">
              <w:rPr>
                <w:szCs w:val="24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F3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F4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105180,3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F5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120,6</w:t>
            </w:r>
          </w:p>
        </w:tc>
      </w:tr>
      <w:tr w:rsidR="001F0047" w:rsidRPr="00594B51" w14:paraId="1FE076FC" w14:textId="77777777" w:rsidTr="00A84CDD">
        <w:trPr>
          <w:trHeight w:val="7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076F7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F8" w14:textId="77777777" w:rsidR="001F0047" w:rsidRPr="00594B51" w:rsidRDefault="001F0047" w:rsidP="003D4B6F">
            <w:pPr>
              <w:rPr>
                <w:szCs w:val="24"/>
              </w:rPr>
            </w:pPr>
            <w:r w:rsidRPr="00594B51">
              <w:rPr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F9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FA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6,8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6FB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</w:p>
        </w:tc>
      </w:tr>
      <w:tr w:rsidR="001F0047" w:rsidRPr="00594B51" w14:paraId="1FE07702" w14:textId="77777777" w:rsidTr="00A84CDD">
        <w:trPr>
          <w:trHeight w:val="51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076FD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FE" w14:textId="23D89297" w:rsidR="001F0047" w:rsidRPr="00594B51" w:rsidRDefault="001F0047" w:rsidP="009E0DD2">
            <w:pPr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Неналоговые доходы</w:t>
            </w:r>
            <w:r w:rsidR="009E0DD2" w:rsidRPr="00594B51">
              <w:rPr>
                <w:b/>
                <w:bCs/>
                <w:szCs w:val="24"/>
              </w:rPr>
              <w:t xml:space="preserve">, </w:t>
            </w:r>
            <w:r w:rsidR="009E0DD2" w:rsidRPr="00594B51">
              <w:rPr>
                <w:bCs/>
                <w:szCs w:val="24"/>
              </w:rPr>
              <w:t>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6FF" w14:textId="77777777" w:rsidR="001F0047" w:rsidRPr="00594B51" w:rsidRDefault="001F0047" w:rsidP="003D4B6F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00" w14:textId="77777777" w:rsidR="001F0047" w:rsidRPr="00594B51" w:rsidRDefault="001F0047" w:rsidP="003D4B6F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49949,7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01" w14:textId="77777777" w:rsidR="001F0047" w:rsidRPr="00594B51" w:rsidRDefault="001F0047" w:rsidP="003D4B6F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103,0</w:t>
            </w:r>
          </w:p>
        </w:tc>
      </w:tr>
      <w:tr w:rsidR="001F0047" w:rsidRPr="00594B51" w14:paraId="1FE07708" w14:textId="77777777" w:rsidTr="00A84CDD">
        <w:trPr>
          <w:trHeight w:val="94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07703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04" w14:textId="77777777" w:rsidR="001F0047" w:rsidRPr="00594B51" w:rsidRDefault="001F0047" w:rsidP="003D4B6F">
            <w:pPr>
              <w:rPr>
                <w:szCs w:val="24"/>
              </w:rPr>
            </w:pPr>
            <w:r w:rsidRPr="00594B51">
              <w:rPr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05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06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39407,3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07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104,6</w:t>
            </w:r>
          </w:p>
        </w:tc>
      </w:tr>
      <w:tr w:rsidR="001F0047" w:rsidRPr="00594B51" w14:paraId="1FE0770E" w14:textId="77777777" w:rsidTr="00A84CDD">
        <w:trPr>
          <w:trHeight w:val="7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07709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0A" w14:textId="77777777" w:rsidR="001F0047" w:rsidRPr="00594B51" w:rsidRDefault="001F0047" w:rsidP="003D4B6F">
            <w:pPr>
              <w:rPr>
                <w:szCs w:val="24"/>
              </w:rPr>
            </w:pPr>
            <w:r w:rsidRPr="00594B51">
              <w:rPr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0B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0C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389,7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0D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78,2</w:t>
            </w:r>
          </w:p>
        </w:tc>
      </w:tr>
      <w:tr w:rsidR="001F0047" w:rsidRPr="00594B51" w14:paraId="1FE07714" w14:textId="77777777" w:rsidTr="00A84CDD">
        <w:trPr>
          <w:trHeight w:val="7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0770F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10" w14:textId="77777777" w:rsidR="001F0047" w:rsidRPr="00594B51" w:rsidRDefault="001F0047" w:rsidP="003D4B6F">
            <w:pPr>
              <w:rPr>
                <w:szCs w:val="24"/>
              </w:rPr>
            </w:pPr>
            <w:r w:rsidRPr="00594B51">
              <w:rPr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11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12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9704,8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13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108,6</w:t>
            </w:r>
          </w:p>
        </w:tc>
      </w:tr>
      <w:tr w:rsidR="001F0047" w:rsidRPr="00594B51" w14:paraId="1FE0771A" w14:textId="77777777" w:rsidTr="00A84CDD">
        <w:trPr>
          <w:trHeight w:val="51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07715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16" w14:textId="77777777" w:rsidR="001F0047" w:rsidRPr="00594B51" w:rsidRDefault="001F0047" w:rsidP="003D4B6F">
            <w:pPr>
              <w:rPr>
                <w:szCs w:val="24"/>
              </w:rPr>
            </w:pPr>
            <w:r w:rsidRPr="00594B51">
              <w:rPr>
                <w:szCs w:val="24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17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18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442,9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19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201,1</w:t>
            </w:r>
          </w:p>
        </w:tc>
      </w:tr>
      <w:tr w:rsidR="001F0047" w:rsidRPr="00594B51" w14:paraId="1FE07720" w14:textId="77777777" w:rsidTr="00A84CDD">
        <w:trPr>
          <w:trHeight w:val="7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0771B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1C" w14:textId="77777777" w:rsidR="001F0047" w:rsidRPr="00594B51" w:rsidRDefault="001F0047" w:rsidP="003D4B6F">
            <w:pPr>
              <w:rPr>
                <w:szCs w:val="24"/>
              </w:rPr>
            </w:pPr>
            <w:r w:rsidRPr="00594B51">
              <w:rPr>
                <w:szCs w:val="24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1D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1E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1F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0,4</w:t>
            </w:r>
          </w:p>
        </w:tc>
      </w:tr>
      <w:tr w:rsidR="001F0047" w:rsidRPr="00594B51" w14:paraId="1FE07726" w14:textId="77777777" w:rsidTr="00A84CDD">
        <w:trPr>
          <w:trHeight w:val="7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07721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22" w14:textId="77777777" w:rsidR="001F0047" w:rsidRPr="00594B51" w:rsidRDefault="001F0047" w:rsidP="003D4B6F">
            <w:pPr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 xml:space="preserve">Безвозмездные поступления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23" w14:textId="77777777" w:rsidR="001F0047" w:rsidRPr="00594B51" w:rsidRDefault="001F0047" w:rsidP="003D4B6F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24" w14:textId="77777777" w:rsidR="001F0047" w:rsidRPr="00594B51" w:rsidRDefault="001F0047" w:rsidP="003D4B6F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321394,0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25" w14:textId="77777777" w:rsidR="001F0047" w:rsidRPr="00594B51" w:rsidRDefault="001F0047" w:rsidP="003D4B6F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80,2</w:t>
            </w:r>
          </w:p>
        </w:tc>
      </w:tr>
      <w:tr w:rsidR="001F0047" w:rsidRPr="00594B51" w14:paraId="1FE0772C" w14:textId="77777777" w:rsidTr="00E15282">
        <w:trPr>
          <w:trHeight w:val="451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07727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28" w14:textId="77777777" w:rsidR="001F0047" w:rsidRPr="00594B51" w:rsidRDefault="001F0047" w:rsidP="003D4B6F">
            <w:pPr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Расходы бюджета - 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29" w14:textId="77777777" w:rsidR="001F0047" w:rsidRPr="00594B51" w:rsidRDefault="001F0047" w:rsidP="003D4B6F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2A" w14:textId="77777777" w:rsidR="001F0047" w:rsidRPr="00594B51" w:rsidRDefault="001F0047" w:rsidP="003D4B6F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518523,5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2B" w14:textId="77777777" w:rsidR="001F0047" w:rsidRPr="00594B51" w:rsidRDefault="001F0047" w:rsidP="003D4B6F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87,5</w:t>
            </w:r>
          </w:p>
        </w:tc>
      </w:tr>
      <w:tr w:rsidR="001F0047" w:rsidRPr="00594B51" w14:paraId="1FE07732" w14:textId="77777777" w:rsidTr="00A84CDD">
        <w:trPr>
          <w:trHeight w:val="7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72D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2E" w14:textId="77777777" w:rsidR="001F0047" w:rsidRPr="00594B51" w:rsidRDefault="001F0047" w:rsidP="003D4B6F">
            <w:pPr>
              <w:rPr>
                <w:szCs w:val="24"/>
              </w:rPr>
            </w:pPr>
            <w:r w:rsidRPr="00594B51">
              <w:rPr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2F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30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82630,1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31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106,1</w:t>
            </w:r>
          </w:p>
        </w:tc>
      </w:tr>
      <w:tr w:rsidR="001F0047" w:rsidRPr="00594B51" w14:paraId="1FE07738" w14:textId="77777777" w:rsidTr="00A84CDD">
        <w:trPr>
          <w:trHeight w:val="7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733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34" w14:textId="77777777" w:rsidR="001F0047" w:rsidRPr="00594B51" w:rsidRDefault="001F0047" w:rsidP="003D4B6F">
            <w:pPr>
              <w:rPr>
                <w:szCs w:val="24"/>
              </w:rPr>
            </w:pPr>
            <w:r w:rsidRPr="00594B51">
              <w:rPr>
                <w:szCs w:val="24"/>
              </w:rPr>
              <w:t>Национальная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35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36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2972,4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37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108,4</w:t>
            </w:r>
          </w:p>
        </w:tc>
      </w:tr>
      <w:tr w:rsidR="001F0047" w:rsidRPr="00594B51" w14:paraId="1FE0773E" w14:textId="77777777" w:rsidTr="00A84CDD">
        <w:trPr>
          <w:trHeight w:val="7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739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3A" w14:textId="77777777" w:rsidR="001F0047" w:rsidRPr="00594B51" w:rsidRDefault="001F0047" w:rsidP="003D4B6F">
            <w:pPr>
              <w:rPr>
                <w:szCs w:val="24"/>
              </w:rPr>
            </w:pPr>
            <w:r w:rsidRPr="00594B51">
              <w:rPr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3B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3C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4664,5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3D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113,6</w:t>
            </w:r>
          </w:p>
        </w:tc>
      </w:tr>
      <w:tr w:rsidR="001F0047" w:rsidRPr="00594B51" w14:paraId="1FE07744" w14:textId="77777777" w:rsidTr="00A84CDD">
        <w:trPr>
          <w:trHeight w:val="7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73F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40" w14:textId="77777777" w:rsidR="001F0047" w:rsidRPr="00594B51" w:rsidRDefault="001F0047" w:rsidP="003D4B6F">
            <w:pPr>
              <w:rPr>
                <w:szCs w:val="24"/>
              </w:rPr>
            </w:pPr>
            <w:r w:rsidRPr="00594B51">
              <w:rPr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41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42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110056,4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43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45,1</w:t>
            </w:r>
          </w:p>
        </w:tc>
      </w:tr>
      <w:tr w:rsidR="001F0047" w:rsidRPr="00594B51" w14:paraId="1FE0774A" w14:textId="77777777" w:rsidTr="00A84CDD">
        <w:trPr>
          <w:trHeight w:val="7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745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46" w14:textId="77777777" w:rsidR="001F0047" w:rsidRPr="00594B51" w:rsidRDefault="001F0047" w:rsidP="003D4B6F">
            <w:pPr>
              <w:rPr>
                <w:szCs w:val="24"/>
              </w:rPr>
            </w:pPr>
            <w:r w:rsidRPr="00594B51">
              <w:rPr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47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48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232495,2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49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113,4</w:t>
            </w:r>
          </w:p>
        </w:tc>
      </w:tr>
      <w:tr w:rsidR="001F0047" w:rsidRPr="00594B51" w14:paraId="1FE07750" w14:textId="77777777" w:rsidTr="00A84CDD">
        <w:trPr>
          <w:trHeight w:val="7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74B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4C" w14:textId="77777777" w:rsidR="001F0047" w:rsidRPr="00594B51" w:rsidRDefault="001F0047" w:rsidP="003D4B6F">
            <w:pPr>
              <w:rPr>
                <w:szCs w:val="24"/>
              </w:rPr>
            </w:pPr>
            <w:r w:rsidRPr="00594B51">
              <w:rPr>
                <w:szCs w:val="24"/>
              </w:rPr>
              <w:t>Образование и молодежная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4D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4E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4381,2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4F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122,4</w:t>
            </w:r>
          </w:p>
        </w:tc>
      </w:tr>
      <w:tr w:rsidR="001F0047" w:rsidRPr="00594B51" w14:paraId="1FE07756" w14:textId="77777777" w:rsidTr="00A84CDD">
        <w:trPr>
          <w:trHeight w:val="7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751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52" w14:textId="77777777" w:rsidR="001F0047" w:rsidRPr="00594B51" w:rsidRDefault="001F0047" w:rsidP="003D4B6F">
            <w:pPr>
              <w:rPr>
                <w:szCs w:val="24"/>
              </w:rPr>
            </w:pPr>
            <w:r w:rsidRPr="00594B51">
              <w:rPr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53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54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33730,1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55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101,2</w:t>
            </w:r>
          </w:p>
        </w:tc>
      </w:tr>
      <w:tr w:rsidR="001F0047" w:rsidRPr="00594B51" w14:paraId="1FE0775C" w14:textId="77777777" w:rsidTr="00A84CDD">
        <w:trPr>
          <w:trHeight w:val="7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757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58" w14:textId="77777777" w:rsidR="001F0047" w:rsidRPr="00594B51" w:rsidRDefault="001F0047" w:rsidP="003D4B6F">
            <w:pPr>
              <w:rPr>
                <w:szCs w:val="24"/>
              </w:rPr>
            </w:pPr>
            <w:r w:rsidRPr="00594B51">
              <w:rPr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59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5A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11979,2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5B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102,0</w:t>
            </w:r>
          </w:p>
        </w:tc>
      </w:tr>
      <w:tr w:rsidR="001F0047" w:rsidRPr="00594B51" w14:paraId="1FE07762" w14:textId="77777777" w:rsidTr="00A84CDD">
        <w:trPr>
          <w:trHeight w:val="7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75D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5E" w14:textId="77777777" w:rsidR="001F0047" w:rsidRPr="00594B51" w:rsidRDefault="001F0047" w:rsidP="003D4B6F">
            <w:pPr>
              <w:rPr>
                <w:szCs w:val="24"/>
              </w:rPr>
            </w:pPr>
            <w:r w:rsidRPr="00594B51">
              <w:rPr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5F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60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32907,6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61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434,9</w:t>
            </w:r>
          </w:p>
        </w:tc>
      </w:tr>
      <w:tr w:rsidR="001F0047" w:rsidRPr="00594B51" w14:paraId="1FE07768" w14:textId="77777777" w:rsidTr="00A84CDD">
        <w:trPr>
          <w:trHeight w:val="51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7763" w14:textId="77777777" w:rsidR="001F0047" w:rsidRPr="00594B51" w:rsidRDefault="001F0047" w:rsidP="001F0047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64" w14:textId="77777777" w:rsidR="001F0047" w:rsidRPr="00594B51" w:rsidRDefault="001F0047" w:rsidP="003D4B6F">
            <w:pPr>
              <w:rPr>
                <w:szCs w:val="24"/>
              </w:rPr>
            </w:pPr>
            <w:r w:rsidRPr="00594B51">
              <w:rPr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65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66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2706,8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67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94,9</w:t>
            </w:r>
          </w:p>
        </w:tc>
      </w:tr>
      <w:tr w:rsidR="001F0047" w:rsidRPr="00594B51" w14:paraId="1FE0776F" w14:textId="77777777" w:rsidTr="00A84CDD">
        <w:trPr>
          <w:trHeight w:val="3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07769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7.3.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0776A" w14:textId="77777777" w:rsidR="00FC625D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 xml:space="preserve">Бюджетная обеспеченность </w:t>
            </w:r>
          </w:p>
          <w:p w14:paraId="1FE0776B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 xml:space="preserve">по доходам на 1 жителя муниципального образования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6C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руб./чел.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6D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9350,3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6E" w14:textId="77777777" w:rsidR="001F0047" w:rsidRPr="00594B51" w:rsidRDefault="001F0047" w:rsidP="003D4B6F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88,3</w:t>
            </w:r>
          </w:p>
        </w:tc>
      </w:tr>
      <w:tr w:rsidR="001F0047" w:rsidRPr="00594B51" w14:paraId="1FE07775" w14:textId="77777777" w:rsidTr="00A84CDD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70" w14:textId="77777777" w:rsidR="001F0047" w:rsidRPr="00594B51" w:rsidRDefault="001F0047" w:rsidP="00FC625D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lastRenderedPageBreak/>
              <w:t>7.4.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CD0FD" w14:textId="77777777" w:rsidR="00E15282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 xml:space="preserve">Бюджетная обеспеченность </w:t>
            </w:r>
          </w:p>
          <w:p w14:paraId="1FE07771" w14:textId="1FEA25AC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по расходам на 1 жителя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72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руб./чел.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73" w14:textId="77777777" w:rsidR="001F0047" w:rsidRPr="00594B51" w:rsidRDefault="001F0047" w:rsidP="00C43403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8750,6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74" w14:textId="77777777" w:rsidR="001F0047" w:rsidRPr="00594B51" w:rsidRDefault="001F0047" w:rsidP="00C43403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84,3</w:t>
            </w:r>
          </w:p>
        </w:tc>
      </w:tr>
      <w:tr w:rsidR="001F0047" w:rsidRPr="00594B51" w14:paraId="1FE07777" w14:textId="77777777" w:rsidTr="00A84CDD">
        <w:trPr>
          <w:trHeight w:val="315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76" w14:textId="77777777" w:rsidR="001F0047" w:rsidRPr="00594B51" w:rsidRDefault="001F0047" w:rsidP="001F0047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8. Жилищно-коммунальное хозяйство</w:t>
            </w:r>
          </w:p>
        </w:tc>
      </w:tr>
      <w:tr w:rsidR="001F0047" w:rsidRPr="00594B51" w14:paraId="1FE0777D" w14:textId="77777777" w:rsidTr="00A84CDD">
        <w:trPr>
          <w:trHeight w:val="388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78" w14:textId="77777777" w:rsidR="001F0047" w:rsidRPr="00594B51" w:rsidRDefault="001F0047" w:rsidP="00A6658E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79" w14:textId="77777777" w:rsidR="001F0047" w:rsidRPr="00594B51" w:rsidRDefault="001F0047" w:rsidP="00C43403">
            <w:pPr>
              <w:rPr>
                <w:szCs w:val="24"/>
              </w:rPr>
            </w:pPr>
            <w:r w:rsidRPr="00594B51">
              <w:rPr>
                <w:szCs w:val="24"/>
              </w:rPr>
              <w:t>Количество семей, состоящих на учет</w:t>
            </w:r>
            <w:r w:rsidR="00C43403" w:rsidRPr="00594B51">
              <w:rPr>
                <w:szCs w:val="24"/>
              </w:rPr>
              <w:t>е по улучшению жилищных условий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7A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ед./чел.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7B" w14:textId="77777777" w:rsidR="001F0047" w:rsidRPr="00594B51" w:rsidRDefault="001F0047" w:rsidP="00C43403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196 / 605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7C" w14:textId="77777777" w:rsidR="001F0047" w:rsidRPr="00594B51" w:rsidRDefault="001F0047" w:rsidP="00C43403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94,7 / 95,9</w:t>
            </w:r>
          </w:p>
        </w:tc>
      </w:tr>
      <w:tr w:rsidR="001F0047" w:rsidRPr="00594B51" w14:paraId="1FE07783" w14:textId="77777777" w:rsidTr="00A84CDD">
        <w:trPr>
          <w:trHeight w:val="7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0777E" w14:textId="77777777" w:rsidR="001F0047" w:rsidRPr="00594B51" w:rsidRDefault="001F0047" w:rsidP="00A6658E">
            <w:pPr>
              <w:jc w:val="center"/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7F" w14:textId="77777777" w:rsidR="001F0047" w:rsidRPr="00594B51" w:rsidRDefault="00C43403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 xml:space="preserve">        </w:t>
            </w:r>
            <w:r w:rsidR="001F0047" w:rsidRPr="00594B51">
              <w:rPr>
                <w:szCs w:val="24"/>
              </w:rPr>
              <w:t>из них: льготные категории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80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ед./чел.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81" w14:textId="77777777" w:rsidR="001F0047" w:rsidRPr="00594B51" w:rsidRDefault="001F0047" w:rsidP="00C43403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11 / 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82" w14:textId="77777777" w:rsidR="001F0047" w:rsidRPr="00594B51" w:rsidRDefault="001F0047" w:rsidP="00C43403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84,6 / 70,2</w:t>
            </w:r>
          </w:p>
        </w:tc>
      </w:tr>
      <w:tr w:rsidR="001F0047" w:rsidRPr="00594B51" w14:paraId="1FE07789" w14:textId="77777777" w:rsidTr="00A84CDD">
        <w:trPr>
          <w:trHeight w:val="1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84" w14:textId="77777777" w:rsidR="001F0047" w:rsidRPr="00594B51" w:rsidRDefault="001F0047" w:rsidP="00A6658E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85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Период ожидания жилья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86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 xml:space="preserve">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87" w14:textId="77777777" w:rsidR="001F0047" w:rsidRPr="00594B51" w:rsidRDefault="001F0047" w:rsidP="00C43403">
            <w:pPr>
              <w:jc w:val="center"/>
              <w:rPr>
                <w:sz w:val="20"/>
              </w:rPr>
            </w:pPr>
            <w:r w:rsidRPr="00594B51">
              <w:rPr>
                <w:sz w:val="20"/>
              </w:rPr>
              <w:t>более 10 лет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88" w14:textId="77777777" w:rsidR="001F0047" w:rsidRPr="00594B51" w:rsidRDefault="001F0047" w:rsidP="00C43403">
            <w:pPr>
              <w:jc w:val="center"/>
              <w:rPr>
                <w:szCs w:val="24"/>
              </w:rPr>
            </w:pPr>
          </w:p>
        </w:tc>
      </w:tr>
      <w:tr w:rsidR="001F0047" w:rsidRPr="00594B51" w14:paraId="1FE0778F" w14:textId="77777777" w:rsidTr="00A84CDD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8A" w14:textId="77777777" w:rsidR="001F0047" w:rsidRPr="00594B51" w:rsidRDefault="001F0047" w:rsidP="00A6658E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8B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Удельный вес населения, нуждающегося в жилье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8C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 xml:space="preserve">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8D" w14:textId="77777777" w:rsidR="001F0047" w:rsidRPr="00594B51" w:rsidRDefault="001F0047" w:rsidP="00C43403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8E" w14:textId="77777777" w:rsidR="001F0047" w:rsidRPr="00594B51" w:rsidRDefault="001F0047" w:rsidP="00C43403">
            <w:pPr>
              <w:jc w:val="center"/>
              <w:rPr>
                <w:szCs w:val="24"/>
              </w:rPr>
            </w:pPr>
          </w:p>
        </w:tc>
      </w:tr>
      <w:tr w:rsidR="001F0047" w:rsidRPr="00594B51" w14:paraId="1FE07795" w14:textId="77777777" w:rsidTr="00A84CDD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90" w14:textId="77777777" w:rsidR="001F0047" w:rsidRPr="00594B51" w:rsidRDefault="001F0047" w:rsidP="00A6658E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8.4.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91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Доля расходов бюджета на содержание жилищно-коммунального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92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 xml:space="preserve">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93" w14:textId="77777777" w:rsidR="001F0047" w:rsidRPr="00594B51" w:rsidRDefault="001F0047" w:rsidP="00C43403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44,8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94" w14:textId="77777777" w:rsidR="001F0047" w:rsidRPr="00594B51" w:rsidRDefault="001F0047" w:rsidP="00C43403">
            <w:pPr>
              <w:jc w:val="center"/>
              <w:rPr>
                <w:szCs w:val="24"/>
              </w:rPr>
            </w:pPr>
          </w:p>
        </w:tc>
      </w:tr>
      <w:tr w:rsidR="001F0047" w:rsidRPr="00594B51" w14:paraId="1FE0779C" w14:textId="77777777" w:rsidTr="00A84CDD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96" w14:textId="77777777" w:rsidR="001F0047" w:rsidRPr="00594B51" w:rsidRDefault="001F0047" w:rsidP="00A6658E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8.5.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797" w14:textId="77777777" w:rsidR="003012FB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 xml:space="preserve">Уровень собираемости жилищно-коммунальных платежей </w:t>
            </w:r>
          </w:p>
          <w:p w14:paraId="1FE07798" w14:textId="77777777" w:rsidR="001F0047" w:rsidRPr="00594B51" w:rsidRDefault="001F0047" w:rsidP="001F0047">
            <w:pPr>
              <w:rPr>
                <w:szCs w:val="24"/>
              </w:rPr>
            </w:pPr>
            <w:r w:rsidRPr="00594B51">
              <w:rPr>
                <w:szCs w:val="24"/>
              </w:rPr>
              <w:t>от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99" w14:textId="77777777" w:rsidR="001F0047" w:rsidRPr="00594B51" w:rsidRDefault="001F0047" w:rsidP="001F0047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 xml:space="preserve">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9A" w14:textId="77777777" w:rsidR="001F0047" w:rsidRPr="00594B51" w:rsidRDefault="001F0047" w:rsidP="00C43403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93,4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779B" w14:textId="77777777" w:rsidR="001F0047" w:rsidRPr="00594B51" w:rsidRDefault="001F0047" w:rsidP="00C43403">
            <w:pPr>
              <w:jc w:val="center"/>
              <w:rPr>
                <w:szCs w:val="24"/>
              </w:rPr>
            </w:pPr>
          </w:p>
        </w:tc>
      </w:tr>
    </w:tbl>
    <w:p w14:paraId="1FE0779D" w14:textId="77777777" w:rsidR="001F0047" w:rsidRPr="00594B51" w:rsidRDefault="001F0047" w:rsidP="001F0047"/>
    <w:p w14:paraId="1FE0779E" w14:textId="77777777" w:rsidR="003012FB" w:rsidRPr="00594B51" w:rsidRDefault="003012FB" w:rsidP="003012FB">
      <w:pPr>
        <w:keepNext/>
        <w:jc w:val="center"/>
        <w:outlineLvl w:val="0"/>
        <w:rPr>
          <w:b/>
          <w:sz w:val="32"/>
          <w:szCs w:val="32"/>
          <w:lang w:eastAsia="x-none"/>
        </w:rPr>
      </w:pPr>
    </w:p>
    <w:p w14:paraId="1FE0779F" w14:textId="77777777" w:rsidR="003012FB" w:rsidRPr="00594B51" w:rsidRDefault="003012FB" w:rsidP="003012FB">
      <w:pPr>
        <w:keepNext/>
        <w:jc w:val="center"/>
        <w:outlineLvl w:val="0"/>
        <w:rPr>
          <w:b/>
          <w:sz w:val="28"/>
          <w:szCs w:val="28"/>
          <w:lang w:eastAsia="x-none"/>
        </w:rPr>
      </w:pPr>
      <w:r w:rsidRPr="00594B51">
        <w:rPr>
          <w:b/>
          <w:sz w:val="28"/>
          <w:szCs w:val="28"/>
          <w:lang w:val="x-none" w:eastAsia="x-none"/>
        </w:rPr>
        <w:t>Пояснительная записка</w:t>
      </w:r>
      <w:r w:rsidRPr="00594B51">
        <w:rPr>
          <w:b/>
          <w:sz w:val="28"/>
          <w:szCs w:val="28"/>
          <w:lang w:eastAsia="x-none"/>
        </w:rPr>
        <w:t xml:space="preserve"> </w:t>
      </w:r>
    </w:p>
    <w:p w14:paraId="4CEBF4E2" w14:textId="77777777" w:rsidR="0010647A" w:rsidRPr="00594B51" w:rsidRDefault="003012FB" w:rsidP="003012FB">
      <w:pPr>
        <w:keepNext/>
        <w:jc w:val="center"/>
        <w:outlineLvl w:val="0"/>
        <w:rPr>
          <w:sz w:val="28"/>
          <w:szCs w:val="28"/>
        </w:rPr>
      </w:pPr>
      <w:r w:rsidRPr="00594B51">
        <w:rPr>
          <w:b/>
          <w:sz w:val="28"/>
          <w:szCs w:val="28"/>
          <w:lang w:val="x-none" w:eastAsia="x-none"/>
        </w:rPr>
        <w:t>к основным показателям</w:t>
      </w:r>
      <w:r w:rsidRPr="00594B51">
        <w:rPr>
          <w:b/>
          <w:sz w:val="28"/>
          <w:szCs w:val="28"/>
          <w:lang w:eastAsia="x-none"/>
        </w:rPr>
        <w:t xml:space="preserve"> </w:t>
      </w:r>
      <w:r w:rsidRPr="00594B51">
        <w:rPr>
          <w:b/>
          <w:sz w:val="28"/>
          <w:szCs w:val="28"/>
          <w:lang w:val="x-none" w:eastAsia="x-none"/>
        </w:rPr>
        <w:t xml:space="preserve">социально-экономического развития муниципального образования </w:t>
      </w:r>
      <w:r w:rsidR="00B830B0" w:rsidRPr="00594B51">
        <w:rPr>
          <w:b/>
          <w:sz w:val="28"/>
          <w:szCs w:val="28"/>
        </w:rPr>
        <w:t>Сертоловское городское поселение Всеволожского муниципального района Ленинградской области</w:t>
      </w:r>
      <w:r w:rsidR="00B830B0" w:rsidRPr="00594B51">
        <w:rPr>
          <w:sz w:val="28"/>
          <w:szCs w:val="28"/>
        </w:rPr>
        <w:t xml:space="preserve"> </w:t>
      </w:r>
    </w:p>
    <w:p w14:paraId="1FE077A0" w14:textId="131E6C5A" w:rsidR="003012FB" w:rsidRPr="00594B51" w:rsidRDefault="003012FB" w:rsidP="003012FB">
      <w:pPr>
        <w:keepNext/>
        <w:jc w:val="center"/>
        <w:outlineLvl w:val="0"/>
        <w:rPr>
          <w:b/>
          <w:sz w:val="28"/>
          <w:szCs w:val="28"/>
          <w:lang w:eastAsia="x-none"/>
        </w:rPr>
      </w:pPr>
      <w:r w:rsidRPr="00594B51">
        <w:rPr>
          <w:b/>
          <w:bCs/>
          <w:sz w:val="28"/>
          <w:szCs w:val="28"/>
          <w:lang w:val="x-none" w:eastAsia="x-none"/>
        </w:rPr>
        <w:t xml:space="preserve">за </w:t>
      </w:r>
      <w:r w:rsidRPr="00594B51">
        <w:rPr>
          <w:b/>
          <w:bCs/>
          <w:sz w:val="28"/>
          <w:szCs w:val="28"/>
          <w:lang w:eastAsia="x-none"/>
        </w:rPr>
        <w:t>2021 год</w:t>
      </w:r>
    </w:p>
    <w:p w14:paraId="1FE077A1" w14:textId="77777777" w:rsidR="001F0047" w:rsidRPr="00594B51" w:rsidRDefault="001F0047" w:rsidP="001F0047"/>
    <w:p w14:paraId="1FE077A2" w14:textId="77777777" w:rsidR="003012FB" w:rsidRPr="00594B51" w:rsidRDefault="003012FB" w:rsidP="003012FB">
      <w:pPr>
        <w:jc w:val="center"/>
        <w:rPr>
          <w:b/>
          <w:sz w:val="28"/>
          <w:szCs w:val="28"/>
        </w:rPr>
      </w:pPr>
      <w:r w:rsidRPr="00594B51">
        <w:rPr>
          <w:b/>
          <w:sz w:val="28"/>
          <w:szCs w:val="28"/>
        </w:rPr>
        <w:t>Демографическая ситуация</w:t>
      </w:r>
    </w:p>
    <w:p w14:paraId="1FE077A3" w14:textId="77777777" w:rsidR="003012FB" w:rsidRPr="00594B51" w:rsidRDefault="003012FB" w:rsidP="003012FB">
      <w:pPr>
        <w:ind w:firstLine="709"/>
        <w:jc w:val="both"/>
        <w:rPr>
          <w:sz w:val="16"/>
          <w:szCs w:val="16"/>
        </w:rPr>
      </w:pPr>
    </w:p>
    <w:p w14:paraId="1FE077A4" w14:textId="77777777" w:rsidR="003012FB" w:rsidRPr="00594B51" w:rsidRDefault="003012FB" w:rsidP="003012FB">
      <w:pPr>
        <w:ind w:firstLine="708"/>
        <w:jc w:val="both"/>
        <w:rPr>
          <w:szCs w:val="24"/>
        </w:rPr>
      </w:pPr>
      <w:r w:rsidRPr="00594B51">
        <w:rPr>
          <w:szCs w:val="24"/>
        </w:rPr>
        <w:t xml:space="preserve">МО Сертолово включает в себя г. Сертолово и п. Западная Лица. </w:t>
      </w:r>
    </w:p>
    <w:p w14:paraId="1FE077A5" w14:textId="77777777" w:rsidR="003012FB" w:rsidRPr="00594B51" w:rsidRDefault="003012FB" w:rsidP="003012FB">
      <w:pPr>
        <w:ind w:firstLine="708"/>
        <w:jc w:val="both"/>
        <w:rPr>
          <w:szCs w:val="24"/>
        </w:rPr>
      </w:pPr>
      <w:r w:rsidRPr="00594B51">
        <w:rPr>
          <w:szCs w:val="24"/>
        </w:rPr>
        <w:t>По оценке органа государственной статистики, численность постоянного населения МО Сертолово на начало отчетного периода составила 59256 человек, что на 2178 человек</w:t>
      </w:r>
      <w:r w:rsidRPr="00594B51">
        <w:t xml:space="preserve"> или на 3,8%</w:t>
      </w:r>
      <w:r w:rsidRPr="00594B51">
        <w:rPr>
          <w:szCs w:val="24"/>
        </w:rPr>
        <w:t xml:space="preserve"> больше, чем начало 2020 года. </w:t>
      </w:r>
    </w:p>
    <w:p w14:paraId="1FE077A6" w14:textId="77777777" w:rsidR="003012FB" w:rsidRPr="00594B51" w:rsidRDefault="003012FB" w:rsidP="003012FB">
      <w:pPr>
        <w:ind w:firstLine="708"/>
        <w:jc w:val="both"/>
        <w:rPr>
          <w:szCs w:val="24"/>
        </w:rPr>
      </w:pPr>
      <w:r w:rsidRPr="00594B51">
        <w:rPr>
          <w:szCs w:val="24"/>
        </w:rPr>
        <w:t xml:space="preserve">МО Сертолово является четвертым по численности населения муниципальным образованием Всеволожского муниципального района, с постоянной положительной динамикой ежегодного увеличения численности - за счет миграционного притока. </w:t>
      </w:r>
    </w:p>
    <w:p w14:paraId="1FE077A7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>В структуре общей численности населения Всеволожского муниципального района на долю МО Сертолово приходится 12,5%.</w:t>
      </w:r>
    </w:p>
    <w:p w14:paraId="1FE077A8" w14:textId="178B0E7F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rPr>
          <w:bCs/>
          <w:szCs w:val="24"/>
        </w:rPr>
        <w:t>Доля</w:t>
      </w:r>
      <w:r w:rsidRPr="00594B51">
        <w:rPr>
          <w:szCs w:val="24"/>
        </w:rPr>
        <w:t xml:space="preserve"> </w:t>
      </w:r>
      <w:r w:rsidRPr="00594B51">
        <w:rPr>
          <w:bCs/>
          <w:szCs w:val="24"/>
        </w:rPr>
        <w:t>городского</w:t>
      </w:r>
      <w:r w:rsidRPr="00594B51">
        <w:rPr>
          <w:szCs w:val="24"/>
        </w:rPr>
        <w:t xml:space="preserve"> </w:t>
      </w:r>
      <w:r w:rsidRPr="00594B51">
        <w:rPr>
          <w:bCs/>
          <w:szCs w:val="24"/>
        </w:rPr>
        <w:t>населения,</w:t>
      </w:r>
      <w:r w:rsidRPr="00594B51">
        <w:rPr>
          <w:szCs w:val="24"/>
        </w:rPr>
        <w:t xml:space="preserve"> в общей численности </w:t>
      </w:r>
      <w:r w:rsidRPr="00594B51">
        <w:rPr>
          <w:bCs/>
          <w:szCs w:val="24"/>
        </w:rPr>
        <w:t>населения</w:t>
      </w:r>
      <w:r w:rsidRPr="00594B51">
        <w:rPr>
          <w:szCs w:val="24"/>
        </w:rPr>
        <w:t xml:space="preserve"> муниципального образования, на начало отчетного периода, </w:t>
      </w:r>
      <w:r w:rsidRPr="00594B51">
        <w:rPr>
          <w:bCs/>
          <w:szCs w:val="24"/>
        </w:rPr>
        <w:t>составила</w:t>
      </w:r>
      <w:r w:rsidRPr="00594B51">
        <w:rPr>
          <w:szCs w:val="24"/>
        </w:rPr>
        <w:t xml:space="preserve"> 99,2%, сельского </w:t>
      </w:r>
      <w:r w:rsidRPr="00594B51">
        <w:rPr>
          <w:bCs/>
          <w:szCs w:val="24"/>
        </w:rPr>
        <w:t>населения</w:t>
      </w:r>
      <w:r w:rsidRPr="00594B51">
        <w:rPr>
          <w:szCs w:val="24"/>
        </w:rPr>
        <w:t xml:space="preserve"> </w:t>
      </w:r>
      <w:r w:rsidR="00A91F1A" w:rsidRPr="00594B51">
        <w:rPr>
          <w:szCs w:val="24"/>
        </w:rPr>
        <w:t xml:space="preserve">                            </w:t>
      </w:r>
      <w:r w:rsidRPr="00594B51">
        <w:rPr>
          <w:szCs w:val="24"/>
        </w:rPr>
        <w:t>(п. Западная Лица) - 0,8%.</w:t>
      </w:r>
    </w:p>
    <w:p w14:paraId="1FE077A9" w14:textId="77777777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>В общей численности городского населения, мужчины составляют 49,6%, женщины - 50,4%.</w:t>
      </w:r>
    </w:p>
    <w:p w14:paraId="1FE077AA" w14:textId="77777777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>В структуре общей численности городского населения, на 01.01.2021 года, лица в трудоспособном возрасте</w:t>
      </w:r>
      <w:r w:rsidRPr="00594B51">
        <w:rPr>
          <w:b/>
          <w:szCs w:val="24"/>
        </w:rPr>
        <w:t xml:space="preserve"> </w:t>
      </w:r>
      <w:r w:rsidRPr="00594B51">
        <w:rPr>
          <w:szCs w:val="24"/>
        </w:rPr>
        <w:t>составили 64,5%, моложе трудоспособного возраста - 13,5%, старше трудоспособного возраста - 22%.</w:t>
      </w:r>
    </w:p>
    <w:p w14:paraId="20C47908" w14:textId="77777777" w:rsidR="00A841FA" w:rsidRPr="00594B51" w:rsidRDefault="00A841FA" w:rsidP="003012FB">
      <w:pPr>
        <w:jc w:val="center"/>
        <w:rPr>
          <w:b/>
          <w:sz w:val="20"/>
          <w:shd w:val="clear" w:color="auto" w:fill="FFFFFF"/>
        </w:rPr>
      </w:pPr>
    </w:p>
    <w:p w14:paraId="1FE077AC" w14:textId="77777777" w:rsidR="003012FB" w:rsidRPr="00594B51" w:rsidRDefault="003012FB" w:rsidP="003012FB">
      <w:pPr>
        <w:jc w:val="center"/>
        <w:rPr>
          <w:szCs w:val="24"/>
          <w:shd w:val="clear" w:color="auto" w:fill="FFFFFF"/>
        </w:rPr>
      </w:pPr>
      <w:r w:rsidRPr="00594B51">
        <w:rPr>
          <w:b/>
          <w:szCs w:val="24"/>
          <w:shd w:val="clear" w:color="auto" w:fill="FFFFFF"/>
        </w:rPr>
        <w:t>Изменение численности постоянного населения</w:t>
      </w:r>
      <w:r w:rsidRPr="00594B51">
        <w:rPr>
          <w:szCs w:val="24"/>
          <w:shd w:val="clear" w:color="auto" w:fill="FFFFFF"/>
        </w:rPr>
        <w:t xml:space="preserve"> </w:t>
      </w:r>
      <w:r w:rsidRPr="00594B51">
        <w:rPr>
          <w:b/>
          <w:szCs w:val="24"/>
        </w:rPr>
        <w:t>МО Сертолово за 2017-2021 годы</w:t>
      </w:r>
    </w:p>
    <w:p w14:paraId="1FE077AD" w14:textId="65FF9EAC" w:rsidR="003012FB" w:rsidRPr="00594B51" w:rsidRDefault="003012FB" w:rsidP="003012FB">
      <w:pPr>
        <w:jc w:val="center"/>
        <w:rPr>
          <w:szCs w:val="24"/>
          <w:shd w:val="clear" w:color="auto" w:fill="FFFFFF"/>
        </w:rPr>
      </w:pPr>
      <w:r w:rsidRPr="00594B51">
        <w:rPr>
          <w:szCs w:val="24"/>
          <w:shd w:val="clear" w:color="auto" w:fill="FFFFFF"/>
        </w:rPr>
        <w:t>(</w:t>
      </w:r>
      <w:r w:rsidR="00215C30" w:rsidRPr="00594B51">
        <w:rPr>
          <w:szCs w:val="24"/>
        </w:rPr>
        <w:t xml:space="preserve">по состоянию </w:t>
      </w:r>
      <w:r w:rsidRPr="00594B51">
        <w:rPr>
          <w:szCs w:val="24"/>
          <w:shd w:val="clear" w:color="auto" w:fill="FFFFFF"/>
        </w:rPr>
        <w:t>на начало года)</w:t>
      </w:r>
    </w:p>
    <w:p w14:paraId="39F6073D" w14:textId="77777777" w:rsidR="00B74269" w:rsidRPr="00594B51" w:rsidRDefault="00B74269" w:rsidP="003012FB">
      <w:pPr>
        <w:jc w:val="center"/>
        <w:rPr>
          <w:b/>
          <w:sz w:val="20"/>
        </w:rPr>
      </w:pPr>
    </w:p>
    <w:tbl>
      <w:tblPr>
        <w:tblW w:w="9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18"/>
        <w:gridCol w:w="982"/>
        <w:gridCol w:w="983"/>
        <w:gridCol w:w="983"/>
        <w:gridCol w:w="983"/>
        <w:gridCol w:w="983"/>
      </w:tblGrid>
      <w:tr w:rsidR="003012FB" w:rsidRPr="00594B51" w14:paraId="1FE077B4" w14:textId="77777777" w:rsidTr="003012FB">
        <w:trPr>
          <w:jc w:val="center"/>
        </w:trPr>
        <w:tc>
          <w:tcPr>
            <w:tcW w:w="4918" w:type="dxa"/>
            <w:vAlign w:val="center"/>
          </w:tcPr>
          <w:p w14:paraId="1FE077AE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bCs/>
                <w:szCs w:val="24"/>
              </w:rPr>
              <w:t>Наименование показателей</w:t>
            </w:r>
          </w:p>
        </w:tc>
        <w:tc>
          <w:tcPr>
            <w:tcW w:w="982" w:type="dxa"/>
            <w:vAlign w:val="center"/>
          </w:tcPr>
          <w:p w14:paraId="1FE077AF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594B51">
                <w:rPr>
                  <w:szCs w:val="24"/>
                </w:rPr>
                <w:t>2017</w:t>
              </w:r>
              <w:r w:rsidRPr="00594B51">
                <w:rPr>
                  <w:szCs w:val="24"/>
                  <w:lang w:val="en-US"/>
                </w:rPr>
                <w:t xml:space="preserve"> </w:t>
              </w:r>
              <w:r w:rsidRPr="00594B51">
                <w:rPr>
                  <w:szCs w:val="24"/>
                </w:rPr>
                <w:t>г</w:t>
              </w:r>
            </w:smartTag>
            <w:r w:rsidRPr="00594B51">
              <w:rPr>
                <w:szCs w:val="24"/>
              </w:rPr>
              <w:t>.</w:t>
            </w:r>
          </w:p>
        </w:tc>
        <w:tc>
          <w:tcPr>
            <w:tcW w:w="983" w:type="dxa"/>
            <w:vAlign w:val="center"/>
          </w:tcPr>
          <w:p w14:paraId="1FE077B0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594B51">
                <w:rPr>
                  <w:szCs w:val="24"/>
                </w:rPr>
                <w:t>2018</w:t>
              </w:r>
              <w:r w:rsidRPr="00594B51">
                <w:rPr>
                  <w:szCs w:val="24"/>
                  <w:lang w:val="en-US"/>
                </w:rPr>
                <w:t xml:space="preserve"> </w:t>
              </w:r>
              <w:r w:rsidRPr="00594B51">
                <w:rPr>
                  <w:szCs w:val="24"/>
                </w:rPr>
                <w:t>г</w:t>
              </w:r>
            </w:smartTag>
            <w:r w:rsidRPr="00594B51">
              <w:rPr>
                <w:szCs w:val="24"/>
              </w:rPr>
              <w:t>.</w:t>
            </w:r>
          </w:p>
        </w:tc>
        <w:tc>
          <w:tcPr>
            <w:tcW w:w="983" w:type="dxa"/>
            <w:vAlign w:val="center"/>
          </w:tcPr>
          <w:p w14:paraId="1FE077B1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594B51">
                <w:rPr>
                  <w:szCs w:val="24"/>
                </w:rPr>
                <w:t>2019</w:t>
              </w:r>
              <w:r w:rsidRPr="00594B51">
                <w:rPr>
                  <w:szCs w:val="24"/>
                  <w:lang w:val="en-US"/>
                </w:rPr>
                <w:t xml:space="preserve"> </w:t>
              </w:r>
              <w:r w:rsidRPr="00594B51">
                <w:rPr>
                  <w:szCs w:val="24"/>
                </w:rPr>
                <w:t>г</w:t>
              </w:r>
            </w:smartTag>
            <w:r w:rsidRPr="00594B51">
              <w:rPr>
                <w:szCs w:val="24"/>
              </w:rPr>
              <w:t>.</w:t>
            </w:r>
          </w:p>
        </w:tc>
        <w:tc>
          <w:tcPr>
            <w:tcW w:w="983" w:type="dxa"/>
            <w:vAlign w:val="center"/>
          </w:tcPr>
          <w:p w14:paraId="1FE077B2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594B51">
                <w:rPr>
                  <w:szCs w:val="24"/>
                </w:rPr>
                <w:t>2020</w:t>
              </w:r>
              <w:r w:rsidRPr="00594B51">
                <w:rPr>
                  <w:szCs w:val="24"/>
                  <w:lang w:val="en-US"/>
                </w:rPr>
                <w:t xml:space="preserve"> </w:t>
              </w:r>
              <w:r w:rsidRPr="00594B51">
                <w:rPr>
                  <w:szCs w:val="24"/>
                </w:rPr>
                <w:t>г</w:t>
              </w:r>
            </w:smartTag>
            <w:r w:rsidRPr="00594B51">
              <w:rPr>
                <w:szCs w:val="24"/>
              </w:rPr>
              <w:t>.</w:t>
            </w:r>
          </w:p>
        </w:tc>
        <w:tc>
          <w:tcPr>
            <w:tcW w:w="983" w:type="dxa"/>
            <w:vAlign w:val="center"/>
          </w:tcPr>
          <w:p w14:paraId="1FE077B3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594B51">
                <w:rPr>
                  <w:szCs w:val="24"/>
                </w:rPr>
                <w:t>2021</w:t>
              </w:r>
              <w:r w:rsidRPr="00594B51">
                <w:rPr>
                  <w:szCs w:val="24"/>
                  <w:lang w:val="en-US"/>
                </w:rPr>
                <w:t xml:space="preserve"> </w:t>
              </w:r>
              <w:r w:rsidRPr="00594B51">
                <w:rPr>
                  <w:szCs w:val="24"/>
                </w:rPr>
                <w:t>г</w:t>
              </w:r>
            </w:smartTag>
            <w:r w:rsidRPr="00594B51">
              <w:rPr>
                <w:szCs w:val="24"/>
              </w:rPr>
              <w:t>.</w:t>
            </w:r>
          </w:p>
        </w:tc>
      </w:tr>
      <w:tr w:rsidR="003012FB" w:rsidRPr="00594B51" w14:paraId="1FE077BB" w14:textId="77777777" w:rsidTr="003012FB">
        <w:trPr>
          <w:jc w:val="center"/>
        </w:trPr>
        <w:tc>
          <w:tcPr>
            <w:tcW w:w="4918" w:type="dxa"/>
            <w:vAlign w:val="center"/>
          </w:tcPr>
          <w:p w14:paraId="1FE077B5" w14:textId="77777777" w:rsidR="003012FB" w:rsidRPr="00594B51" w:rsidRDefault="003012FB" w:rsidP="003012FB">
            <w:pPr>
              <w:rPr>
                <w:szCs w:val="24"/>
              </w:rPr>
            </w:pPr>
            <w:r w:rsidRPr="00594B51">
              <w:rPr>
                <w:szCs w:val="24"/>
              </w:rPr>
              <w:t xml:space="preserve">Численность постоянного населения, </w:t>
            </w:r>
            <w:r w:rsidRPr="00594B51">
              <w:rPr>
                <w:szCs w:val="24"/>
                <w:shd w:val="clear" w:color="auto" w:fill="FFFFFF"/>
              </w:rPr>
              <w:t>человек</w:t>
            </w:r>
          </w:p>
        </w:tc>
        <w:tc>
          <w:tcPr>
            <w:tcW w:w="982" w:type="dxa"/>
            <w:vAlign w:val="center"/>
          </w:tcPr>
          <w:p w14:paraId="1FE077B6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51760</w:t>
            </w:r>
          </w:p>
        </w:tc>
        <w:tc>
          <w:tcPr>
            <w:tcW w:w="983" w:type="dxa"/>
            <w:vAlign w:val="center"/>
          </w:tcPr>
          <w:p w14:paraId="1FE077B7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52993</w:t>
            </w:r>
          </w:p>
        </w:tc>
        <w:tc>
          <w:tcPr>
            <w:tcW w:w="983" w:type="dxa"/>
            <w:vAlign w:val="center"/>
          </w:tcPr>
          <w:p w14:paraId="1FE077B8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54956</w:t>
            </w:r>
          </w:p>
        </w:tc>
        <w:tc>
          <w:tcPr>
            <w:tcW w:w="983" w:type="dxa"/>
            <w:vAlign w:val="center"/>
          </w:tcPr>
          <w:p w14:paraId="1FE077B9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57078</w:t>
            </w:r>
          </w:p>
        </w:tc>
        <w:tc>
          <w:tcPr>
            <w:tcW w:w="983" w:type="dxa"/>
            <w:vAlign w:val="center"/>
          </w:tcPr>
          <w:p w14:paraId="1FE077BA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59256</w:t>
            </w:r>
          </w:p>
        </w:tc>
      </w:tr>
      <w:tr w:rsidR="003012FB" w:rsidRPr="00594B51" w14:paraId="1FE077C2" w14:textId="77777777" w:rsidTr="003012FB">
        <w:trPr>
          <w:jc w:val="center"/>
        </w:trPr>
        <w:tc>
          <w:tcPr>
            <w:tcW w:w="4918" w:type="dxa"/>
          </w:tcPr>
          <w:p w14:paraId="1FE077BC" w14:textId="77777777" w:rsidR="003012FB" w:rsidRPr="00594B51" w:rsidRDefault="003012FB" w:rsidP="003012FB">
            <w:pPr>
              <w:rPr>
                <w:szCs w:val="24"/>
              </w:rPr>
            </w:pPr>
            <w:r w:rsidRPr="00594B51">
              <w:rPr>
                <w:szCs w:val="24"/>
                <w:shd w:val="clear" w:color="auto" w:fill="FFFFFF"/>
              </w:rPr>
              <w:t xml:space="preserve">Прирост </w:t>
            </w:r>
            <w:r w:rsidRPr="00594B51">
              <w:rPr>
                <w:szCs w:val="24"/>
              </w:rPr>
              <w:t>постоянного населения</w:t>
            </w:r>
            <w:r w:rsidRPr="00594B51">
              <w:rPr>
                <w:szCs w:val="24"/>
                <w:shd w:val="clear" w:color="auto" w:fill="FFFFFF"/>
              </w:rPr>
              <w:t xml:space="preserve"> за год, %</w:t>
            </w:r>
          </w:p>
        </w:tc>
        <w:tc>
          <w:tcPr>
            <w:tcW w:w="982" w:type="dxa"/>
            <w:vAlign w:val="center"/>
          </w:tcPr>
          <w:p w14:paraId="1FE077BD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0,4</w:t>
            </w:r>
          </w:p>
        </w:tc>
        <w:tc>
          <w:tcPr>
            <w:tcW w:w="983" w:type="dxa"/>
            <w:vAlign w:val="center"/>
          </w:tcPr>
          <w:p w14:paraId="1FE077BE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2,4</w:t>
            </w:r>
          </w:p>
        </w:tc>
        <w:tc>
          <w:tcPr>
            <w:tcW w:w="983" w:type="dxa"/>
            <w:vAlign w:val="center"/>
          </w:tcPr>
          <w:p w14:paraId="1FE077BF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3,7</w:t>
            </w:r>
          </w:p>
        </w:tc>
        <w:tc>
          <w:tcPr>
            <w:tcW w:w="983" w:type="dxa"/>
            <w:vAlign w:val="center"/>
          </w:tcPr>
          <w:p w14:paraId="1FE077C0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3,9</w:t>
            </w:r>
          </w:p>
        </w:tc>
        <w:tc>
          <w:tcPr>
            <w:tcW w:w="983" w:type="dxa"/>
            <w:vAlign w:val="center"/>
          </w:tcPr>
          <w:p w14:paraId="1FE077C1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3,8</w:t>
            </w:r>
          </w:p>
        </w:tc>
      </w:tr>
    </w:tbl>
    <w:p w14:paraId="1FE077C3" w14:textId="77777777" w:rsidR="003012FB" w:rsidRPr="00594B51" w:rsidRDefault="003012FB" w:rsidP="003012FB">
      <w:pPr>
        <w:jc w:val="center"/>
        <w:rPr>
          <w:b/>
          <w:szCs w:val="24"/>
        </w:rPr>
      </w:pPr>
      <w:r w:rsidRPr="00594B51">
        <w:rPr>
          <w:b/>
          <w:szCs w:val="24"/>
          <w:shd w:val="clear" w:color="auto" w:fill="FFFFFF"/>
        </w:rPr>
        <w:lastRenderedPageBreak/>
        <w:t xml:space="preserve">Темпы роста и прироста населения </w:t>
      </w:r>
      <w:r w:rsidRPr="00594B51">
        <w:rPr>
          <w:b/>
          <w:szCs w:val="24"/>
        </w:rPr>
        <w:t>МО Сертолово за 2017-2021 годы</w:t>
      </w:r>
    </w:p>
    <w:p w14:paraId="1FE077C4" w14:textId="76C083F7" w:rsidR="003012FB" w:rsidRPr="00594B51" w:rsidRDefault="003012FB" w:rsidP="003012FB">
      <w:pPr>
        <w:jc w:val="center"/>
        <w:rPr>
          <w:szCs w:val="24"/>
          <w:shd w:val="clear" w:color="auto" w:fill="FFFFFF"/>
        </w:rPr>
      </w:pPr>
      <w:r w:rsidRPr="00594B51">
        <w:rPr>
          <w:szCs w:val="24"/>
          <w:shd w:val="clear" w:color="auto" w:fill="FFFFFF"/>
        </w:rPr>
        <w:t>(</w:t>
      </w:r>
      <w:r w:rsidR="00215C30" w:rsidRPr="00594B51">
        <w:rPr>
          <w:szCs w:val="24"/>
        </w:rPr>
        <w:t xml:space="preserve">по состоянию </w:t>
      </w:r>
      <w:r w:rsidRPr="00594B51">
        <w:rPr>
          <w:szCs w:val="24"/>
          <w:shd w:val="clear" w:color="auto" w:fill="FFFFFF"/>
        </w:rPr>
        <w:t>на начало года)</w:t>
      </w:r>
    </w:p>
    <w:p w14:paraId="52938AD3" w14:textId="77777777" w:rsidR="00215C30" w:rsidRPr="00594B51" w:rsidRDefault="00215C30" w:rsidP="003012FB">
      <w:pPr>
        <w:jc w:val="center"/>
        <w:rPr>
          <w:b/>
          <w:sz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2"/>
        <w:gridCol w:w="2472"/>
        <w:gridCol w:w="2472"/>
        <w:gridCol w:w="2473"/>
      </w:tblGrid>
      <w:tr w:rsidR="003012FB" w:rsidRPr="00594B51" w14:paraId="1FE077CA" w14:textId="77777777" w:rsidTr="003012FB">
        <w:trPr>
          <w:trHeight w:val="644"/>
        </w:trPr>
        <w:tc>
          <w:tcPr>
            <w:tcW w:w="2472" w:type="dxa"/>
            <w:shd w:val="clear" w:color="auto" w:fill="auto"/>
            <w:vAlign w:val="center"/>
          </w:tcPr>
          <w:p w14:paraId="1FE077C5" w14:textId="77777777" w:rsidR="003012FB" w:rsidRPr="00594B51" w:rsidRDefault="003012FB" w:rsidP="003012FB">
            <w:pPr>
              <w:jc w:val="center"/>
              <w:rPr>
                <w:b/>
                <w:szCs w:val="24"/>
                <w:shd w:val="clear" w:color="auto" w:fill="FFFFFF"/>
              </w:rPr>
            </w:pPr>
            <w:r w:rsidRPr="00594B51">
              <w:rPr>
                <w:szCs w:val="24"/>
                <w:shd w:val="clear" w:color="auto" w:fill="FFFFFF"/>
              </w:rPr>
              <w:t>Период</w:t>
            </w:r>
          </w:p>
        </w:tc>
        <w:tc>
          <w:tcPr>
            <w:tcW w:w="2472" w:type="dxa"/>
            <w:shd w:val="clear" w:color="auto" w:fill="auto"/>
            <w:vAlign w:val="center"/>
          </w:tcPr>
          <w:p w14:paraId="1FE077C6" w14:textId="77777777" w:rsidR="003012FB" w:rsidRPr="00594B51" w:rsidRDefault="003012FB" w:rsidP="003012FB">
            <w:pPr>
              <w:jc w:val="center"/>
              <w:rPr>
                <w:b/>
                <w:szCs w:val="24"/>
                <w:shd w:val="clear" w:color="auto" w:fill="FFFFFF"/>
              </w:rPr>
            </w:pPr>
            <w:r w:rsidRPr="00594B51">
              <w:rPr>
                <w:szCs w:val="24"/>
                <w:shd w:val="clear" w:color="auto" w:fill="FFFFFF"/>
              </w:rPr>
              <w:t>Общая численность населения, человек</w:t>
            </w:r>
          </w:p>
        </w:tc>
        <w:tc>
          <w:tcPr>
            <w:tcW w:w="2472" w:type="dxa"/>
            <w:shd w:val="clear" w:color="auto" w:fill="auto"/>
            <w:vAlign w:val="center"/>
          </w:tcPr>
          <w:p w14:paraId="1FE077C7" w14:textId="77777777" w:rsidR="003012FB" w:rsidRPr="00594B51" w:rsidRDefault="003012FB" w:rsidP="003012FB">
            <w:pPr>
              <w:jc w:val="center"/>
              <w:rPr>
                <w:b/>
                <w:szCs w:val="24"/>
                <w:shd w:val="clear" w:color="auto" w:fill="FFFFFF"/>
              </w:rPr>
            </w:pPr>
            <w:r w:rsidRPr="00594B51">
              <w:rPr>
                <w:szCs w:val="24"/>
                <w:shd w:val="clear" w:color="auto" w:fill="FFFFFF"/>
              </w:rPr>
              <w:t>Абсолютный прирост, человек</w:t>
            </w:r>
          </w:p>
        </w:tc>
        <w:tc>
          <w:tcPr>
            <w:tcW w:w="2473" w:type="dxa"/>
            <w:shd w:val="clear" w:color="auto" w:fill="auto"/>
            <w:vAlign w:val="center"/>
          </w:tcPr>
          <w:p w14:paraId="1FE077C8" w14:textId="77777777" w:rsidR="003012FB" w:rsidRPr="00594B51" w:rsidRDefault="003012FB" w:rsidP="003012FB">
            <w:pPr>
              <w:jc w:val="center"/>
              <w:rPr>
                <w:szCs w:val="24"/>
                <w:shd w:val="clear" w:color="auto" w:fill="FFFFFF"/>
              </w:rPr>
            </w:pPr>
            <w:r w:rsidRPr="00594B51">
              <w:rPr>
                <w:szCs w:val="24"/>
                <w:shd w:val="clear" w:color="auto" w:fill="FFFFFF"/>
              </w:rPr>
              <w:t>Темп роста,</w:t>
            </w:r>
          </w:p>
          <w:p w14:paraId="1FE077C9" w14:textId="77777777" w:rsidR="003012FB" w:rsidRPr="00594B51" w:rsidRDefault="003012FB" w:rsidP="003012FB">
            <w:pPr>
              <w:jc w:val="center"/>
              <w:rPr>
                <w:b/>
                <w:szCs w:val="24"/>
                <w:shd w:val="clear" w:color="auto" w:fill="FFFFFF"/>
              </w:rPr>
            </w:pPr>
            <w:r w:rsidRPr="00594B51">
              <w:rPr>
                <w:szCs w:val="24"/>
                <w:shd w:val="clear" w:color="auto" w:fill="FFFFFF"/>
              </w:rPr>
              <w:t>%</w:t>
            </w:r>
          </w:p>
        </w:tc>
      </w:tr>
      <w:tr w:rsidR="003012FB" w:rsidRPr="00594B51" w14:paraId="1FE077CF" w14:textId="77777777" w:rsidTr="003012FB">
        <w:tc>
          <w:tcPr>
            <w:tcW w:w="2472" w:type="dxa"/>
            <w:shd w:val="clear" w:color="auto" w:fill="auto"/>
          </w:tcPr>
          <w:p w14:paraId="1FE077CB" w14:textId="77777777" w:rsidR="003012FB" w:rsidRPr="00594B51" w:rsidRDefault="003012FB" w:rsidP="003012FB">
            <w:pPr>
              <w:jc w:val="center"/>
              <w:rPr>
                <w:b/>
                <w:szCs w:val="24"/>
                <w:shd w:val="clear" w:color="auto" w:fill="FFFFFF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594B51">
                <w:rPr>
                  <w:szCs w:val="24"/>
                </w:rPr>
                <w:t>2017</w:t>
              </w:r>
              <w:r w:rsidRPr="00594B51">
                <w:rPr>
                  <w:szCs w:val="24"/>
                  <w:lang w:val="en-US"/>
                </w:rPr>
                <w:t xml:space="preserve"> </w:t>
              </w:r>
              <w:r w:rsidRPr="00594B51">
                <w:rPr>
                  <w:szCs w:val="24"/>
                </w:rPr>
                <w:t>г</w:t>
              </w:r>
            </w:smartTag>
            <w:r w:rsidRPr="00594B51">
              <w:rPr>
                <w:szCs w:val="24"/>
              </w:rPr>
              <w:t>.</w:t>
            </w:r>
          </w:p>
        </w:tc>
        <w:tc>
          <w:tcPr>
            <w:tcW w:w="2472" w:type="dxa"/>
            <w:shd w:val="clear" w:color="auto" w:fill="auto"/>
          </w:tcPr>
          <w:p w14:paraId="1FE077CC" w14:textId="77777777" w:rsidR="003012FB" w:rsidRPr="00594B51" w:rsidRDefault="003012FB" w:rsidP="003012FB">
            <w:pPr>
              <w:jc w:val="center"/>
              <w:rPr>
                <w:szCs w:val="24"/>
                <w:shd w:val="clear" w:color="auto" w:fill="FFFFFF"/>
              </w:rPr>
            </w:pPr>
            <w:r w:rsidRPr="00594B51">
              <w:rPr>
                <w:szCs w:val="24"/>
                <w:shd w:val="clear" w:color="auto" w:fill="FFFFFF"/>
              </w:rPr>
              <w:t>51760</w:t>
            </w:r>
          </w:p>
        </w:tc>
        <w:tc>
          <w:tcPr>
            <w:tcW w:w="2472" w:type="dxa"/>
            <w:shd w:val="clear" w:color="auto" w:fill="auto"/>
          </w:tcPr>
          <w:p w14:paraId="1FE077CD" w14:textId="77777777" w:rsidR="003012FB" w:rsidRPr="00594B51" w:rsidRDefault="003012FB" w:rsidP="003012FB">
            <w:pPr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2473" w:type="dxa"/>
            <w:shd w:val="clear" w:color="auto" w:fill="auto"/>
          </w:tcPr>
          <w:p w14:paraId="1FE077CE" w14:textId="77777777" w:rsidR="003012FB" w:rsidRPr="00594B51" w:rsidRDefault="003012FB" w:rsidP="003012FB">
            <w:pPr>
              <w:jc w:val="center"/>
              <w:rPr>
                <w:szCs w:val="24"/>
                <w:shd w:val="clear" w:color="auto" w:fill="FFFFFF"/>
              </w:rPr>
            </w:pPr>
          </w:p>
        </w:tc>
      </w:tr>
      <w:tr w:rsidR="003012FB" w:rsidRPr="00594B51" w14:paraId="1FE077D4" w14:textId="77777777" w:rsidTr="003012FB">
        <w:tc>
          <w:tcPr>
            <w:tcW w:w="2472" w:type="dxa"/>
            <w:shd w:val="clear" w:color="auto" w:fill="auto"/>
          </w:tcPr>
          <w:p w14:paraId="1FE077D0" w14:textId="77777777" w:rsidR="003012FB" w:rsidRPr="00594B51" w:rsidRDefault="003012FB" w:rsidP="003012FB">
            <w:pPr>
              <w:jc w:val="center"/>
              <w:rPr>
                <w:b/>
                <w:szCs w:val="24"/>
                <w:shd w:val="clear" w:color="auto" w:fill="FFFFFF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594B51">
                <w:rPr>
                  <w:szCs w:val="24"/>
                </w:rPr>
                <w:t>2018</w:t>
              </w:r>
              <w:r w:rsidRPr="00594B51">
                <w:rPr>
                  <w:szCs w:val="24"/>
                  <w:lang w:val="en-US"/>
                </w:rPr>
                <w:t xml:space="preserve"> </w:t>
              </w:r>
              <w:r w:rsidRPr="00594B51">
                <w:rPr>
                  <w:szCs w:val="24"/>
                </w:rPr>
                <w:t>г</w:t>
              </w:r>
            </w:smartTag>
            <w:r w:rsidRPr="00594B51">
              <w:rPr>
                <w:szCs w:val="24"/>
              </w:rPr>
              <w:t>.</w:t>
            </w:r>
          </w:p>
        </w:tc>
        <w:tc>
          <w:tcPr>
            <w:tcW w:w="2472" w:type="dxa"/>
            <w:shd w:val="clear" w:color="auto" w:fill="auto"/>
          </w:tcPr>
          <w:p w14:paraId="1FE077D1" w14:textId="77777777" w:rsidR="003012FB" w:rsidRPr="00594B51" w:rsidRDefault="003012FB" w:rsidP="003012FB">
            <w:pPr>
              <w:jc w:val="center"/>
              <w:rPr>
                <w:szCs w:val="24"/>
                <w:shd w:val="clear" w:color="auto" w:fill="FFFFFF"/>
              </w:rPr>
            </w:pPr>
            <w:r w:rsidRPr="00594B51">
              <w:rPr>
                <w:szCs w:val="24"/>
              </w:rPr>
              <w:t>52993</w:t>
            </w:r>
          </w:p>
        </w:tc>
        <w:tc>
          <w:tcPr>
            <w:tcW w:w="2472" w:type="dxa"/>
            <w:shd w:val="clear" w:color="auto" w:fill="auto"/>
          </w:tcPr>
          <w:p w14:paraId="1FE077D2" w14:textId="77777777" w:rsidR="003012FB" w:rsidRPr="00594B51" w:rsidRDefault="003012FB" w:rsidP="003012FB">
            <w:pPr>
              <w:jc w:val="center"/>
              <w:rPr>
                <w:szCs w:val="24"/>
                <w:shd w:val="clear" w:color="auto" w:fill="FFFFFF"/>
              </w:rPr>
            </w:pPr>
            <w:r w:rsidRPr="00594B51">
              <w:rPr>
                <w:szCs w:val="24"/>
                <w:shd w:val="clear" w:color="auto" w:fill="FFFFFF"/>
              </w:rPr>
              <w:t>+</w:t>
            </w:r>
            <w:r w:rsidRPr="00594B51">
              <w:rPr>
                <w:szCs w:val="24"/>
              </w:rPr>
              <w:t>1233</w:t>
            </w:r>
          </w:p>
        </w:tc>
        <w:tc>
          <w:tcPr>
            <w:tcW w:w="2473" w:type="dxa"/>
            <w:shd w:val="clear" w:color="auto" w:fill="auto"/>
          </w:tcPr>
          <w:p w14:paraId="1FE077D3" w14:textId="77777777" w:rsidR="003012FB" w:rsidRPr="00594B51" w:rsidRDefault="003012FB" w:rsidP="003012FB">
            <w:pPr>
              <w:jc w:val="center"/>
              <w:rPr>
                <w:szCs w:val="24"/>
                <w:shd w:val="clear" w:color="auto" w:fill="FFFFFF"/>
              </w:rPr>
            </w:pPr>
            <w:r w:rsidRPr="00594B51">
              <w:rPr>
                <w:szCs w:val="24"/>
                <w:shd w:val="clear" w:color="auto" w:fill="FFFFFF"/>
              </w:rPr>
              <w:t>102,4</w:t>
            </w:r>
          </w:p>
        </w:tc>
      </w:tr>
      <w:tr w:rsidR="003012FB" w:rsidRPr="00594B51" w14:paraId="1FE077D9" w14:textId="77777777" w:rsidTr="003012FB">
        <w:tc>
          <w:tcPr>
            <w:tcW w:w="2472" w:type="dxa"/>
            <w:shd w:val="clear" w:color="auto" w:fill="auto"/>
          </w:tcPr>
          <w:p w14:paraId="1FE077D5" w14:textId="77777777" w:rsidR="003012FB" w:rsidRPr="00594B51" w:rsidRDefault="003012FB" w:rsidP="003012FB">
            <w:pPr>
              <w:jc w:val="center"/>
              <w:rPr>
                <w:b/>
                <w:szCs w:val="24"/>
                <w:shd w:val="clear" w:color="auto" w:fill="FFFFFF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594B51">
                <w:rPr>
                  <w:szCs w:val="24"/>
                </w:rPr>
                <w:t>2019</w:t>
              </w:r>
              <w:r w:rsidRPr="00594B51">
                <w:rPr>
                  <w:szCs w:val="24"/>
                  <w:lang w:val="en-US"/>
                </w:rPr>
                <w:t xml:space="preserve"> </w:t>
              </w:r>
              <w:r w:rsidRPr="00594B51">
                <w:rPr>
                  <w:szCs w:val="24"/>
                </w:rPr>
                <w:t>г</w:t>
              </w:r>
            </w:smartTag>
            <w:r w:rsidRPr="00594B51">
              <w:rPr>
                <w:szCs w:val="24"/>
              </w:rPr>
              <w:t>.</w:t>
            </w:r>
          </w:p>
        </w:tc>
        <w:tc>
          <w:tcPr>
            <w:tcW w:w="2472" w:type="dxa"/>
            <w:shd w:val="clear" w:color="auto" w:fill="auto"/>
          </w:tcPr>
          <w:p w14:paraId="1FE077D6" w14:textId="77777777" w:rsidR="003012FB" w:rsidRPr="00594B51" w:rsidRDefault="003012FB" w:rsidP="003012FB">
            <w:pPr>
              <w:jc w:val="center"/>
              <w:rPr>
                <w:szCs w:val="24"/>
                <w:shd w:val="clear" w:color="auto" w:fill="FFFFFF"/>
              </w:rPr>
            </w:pPr>
            <w:r w:rsidRPr="00594B51">
              <w:rPr>
                <w:szCs w:val="24"/>
                <w:shd w:val="clear" w:color="auto" w:fill="FFFFFF"/>
              </w:rPr>
              <w:t>54956</w:t>
            </w:r>
          </w:p>
        </w:tc>
        <w:tc>
          <w:tcPr>
            <w:tcW w:w="2472" w:type="dxa"/>
            <w:shd w:val="clear" w:color="auto" w:fill="auto"/>
          </w:tcPr>
          <w:p w14:paraId="1FE077D7" w14:textId="77777777" w:rsidR="003012FB" w:rsidRPr="00594B51" w:rsidRDefault="003012FB" w:rsidP="003012FB">
            <w:pPr>
              <w:jc w:val="center"/>
              <w:rPr>
                <w:szCs w:val="24"/>
                <w:shd w:val="clear" w:color="auto" w:fill="FFFFFF"/>
              </w:rPr>
            </w:pPr>
            <w:r w:rsidRPr="00594B51">
              <w:rPr>
                <w:szCs w:val="24"/>
                <w:shd w:val="clear" w:color="auto" w:fill="FFFFFF"/>
              </w:rPr>
              <w:t>+1963</w:t>
            </w:r>
          </w:p>
        </w:tc>
        <w:tc>
          <w:tcPr>
            <w:tcW w:w="2473" w:type="dxa"/>
            <w:shd w:val="clear" w:color="auto" w:fill="auto"/>
          </w:tcPr>
          <w:p w14:paraId="1FE077D8" w14:textId="77777777" w:rsidR="003012FB" w:rsidRPr="00594B51" w:rsidRDefault="003012FB" w:rsidP="003012FB">
            <w:pPr>
              <w:jc w:val="center"/>
              <w:rPr>
                <w:szCs w:val="24"/>
                <w:shd w:val="clear" w:color="auto" w:fill="FFFFFF"/>
              </w:rPr>
            </w:pPr>
            <w:r w:rsidRPr="00594B51">
              <w:rPr>
                <w:szCs w:val="24"/>
                <w:shd w:val="clear" w:color="auto" w:fill="FFFFFF"/>
              </w:rPr>
              <w:t>103,7</w:t>
            </w:r>
          </w:p>
        </w:tc>
      </w:tr>
      <w:tr w:rsidR="003012FB" w:rsidRPr="00594B51" w14:paraId="1FE077DE" w14:textId="77777777" w:rsidTr="003012FB">
        <w:tc>
          <w:tcPr>
            <w:tcW w:w="2472" w:type="dxa"/>
            <w:shd w:val="clear" w:color="auto" w:fill="auto"/>
          </w:tcPr>
          <w:p w14:paraId="1FE077DA" w14:textId="77777777" w:rsidR="003012FB" w:rsidRPr="00594B51" w:rsidRDefault="003012FB" w:rsidP="003012FB">
            <w:pPr>
              <w:jc w:val="center"/>
              <w:rPr>
                <w:b/>
                <w:szCs w:val="24"/>
                <w:shd w:val="clear" w:color="auto" w:fill="FFFFFF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594B51">
                <w:rPr>
                  <w:szCs w:val="24"/>
                </w:rPr>
                <w:t>2020</w:t>
              </w:r>
              <w:r w:rsidRPr="00594B51">
                <w:rPr>
                  <w:szCs w:val="24"/>
                  <w:lang w:val="en-US"/>
                </w:rPr>
                <w:t xml:space="preserve"> </w:t>
              </w:r>
              <w:r w:rsidRPr="00594B51">
                <w:rPr>
                  <w:szCs w:val="24"/>
                </w:rPr>
                <w:t>г</w:t>
              </w:r>
            </w:smartTag>
            <w:r w:rsidRPr="00594B51">
              <w:rPr>
                <w:szCs w:val="24"/>
              </w:rPr>
              <w:t>.</w:t>
            </w:r>
          </w:p>
        </w:tc>
        <w:tc>
          <w:tcPr>
            <w:tcW w:w="2472" w:type="dxa"/>
            <w:shd w:val="clear" w:color="auto" w:fill="auto"/>
          </w:tcPr>
          <w:p w14:paraId="1FE077DB" w14:textId="77777777" w:rsidR="003012FB" w:rsidRPr="00594B51" w:rsidRDefault="003012FB" w:rsidP="003012FB">
            <w:pPr>
              <w:jc w:val="center"/>
              <w:rPr>
                <w:szCs w:val="24"/>
                <w:shd w:val="clear" w:color="auto" w:fill="FFFFFF"/>
              </w:rPr>
            </w:pPr>
            <w:r w:rsidRPr="00594B51">
              <w:rPr>
                <w:szCs w:val="24"/>
              </w:rPr>
              <w:t>57078</w:t>
            </w:r>
          </w:p>
        </w:tc>
        <w:tc>
          <w:tcPr>
            <w:tcW w:w="2472" w:type="dxa"/>
            <w:shd w:val="clear" w:color="auto" w:fill="auto"/>
          </w:tcPr>
          <w:p w14:paraId="1FE077DC" w14:textId="77777777" w:rsidR="003012FB" w:rsidRPr="00594B51" w:rsidRDefault="003012FB" w:rsidP="003012FB">
            <w:pPr>
              <w:jc w:val="center"/>
              <w:rPr>
                <w:szCs w:val="24"/>
                <w:shd w:val="clear" w:color="auto" w:fill="FFFFFF"/>
              </w:rPr>
            </w:pPr>
            <w:r w:rsidRPr="00594B51">
              <w:rPr>
                <w:szCs w:val="24"/>
                <w:shd w:val="clear" w:color="auto" w:fill="FFFFFF"/>
              </w:rPr>
              <w:t>+2122</w:t>
            </w:r>
          </w:p>
        </w:tc>
        <w:tc>
          <w:tcPr>
            <w:tcW w:w="2473" w:type="dxa"/>
            <w:shd w:val="clear" w:color="auto" w:fill="auto"/>
          </w:tcPr>
          <w:p w14:paraId="1FE077DD" w14:textId="77777777" w:rsidR="003012FB" w:rsidRPr="00594B51" w:rsidRDefault="003012FB" w:rsidP="003012FB">
            <w:pPr>
              <w:jc w:val="center"/>
              <w:rPr>
                <w:szCs w:val="24"/>
                <w:shd w:val="clear" w:color="auto" w:fill="FFFFFF"/>
              </w:rPr>
            </w:pPr>
            <w:r w:rsidRPr="00594B51">
              <w:rPr>
                <w:szCs w:val="24"/>
                <w:shd w:val="clear" w:color="auto" w:fill="FFFFFF"/>
              </w:rPr>
              <w:t>103,9</w:t>
            </w:r>
          </w:p>
        </w:tc>
      </w:tr>
      <w:tr w:rsidR="003012FB" w:rsidRPr="00594B51" w14:paraId="1FE077E3" w14:textId="77777777" w:rsidTr="003012FB">
        <w:tc>
          <w:tcPr>
            <w:tcW w:w="2472" w:type="dxa"/>
            <w:shd w:val="clear" w:color="auto" w:fill="auto"/>
          </w:tcPr>
          <w:p w14:paraId="1FE077DF" w14:textId="77777777" w:rsidR="003012FB" w:rsidRPr="00594B51" w:rsidRDefault="003012FB" w:rsidP="003012FB">
            <w:pPr>
              <w:jc w:val="center"/>
              <w:rPr>
                <w:b/>
                <w:szCs w:val="24"/>
                <w:shd w:val="clear" w:color="auto" w:fill="FFFFFF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594B51">
                <w:rPr>
                  <w:szCs w:val="24"/>
                </w:rPr>
                <w:t>2021</w:t>
              </w:r>
              <w:r w:rsidRPr="00594B51">
                <w:rPr>
                  <w:szCs w:val="24"/>
                  <w:lang w:val="en-US"/>
                </w:rPr>
                <w:t xml:space="preserve"> </w:t>
              </w:r>
              <w:r w:rsidRPr="00594B51">
                <w:rPr>
                  <w:szCs w:val="24"/>
                </w:rPr>
                <w:t>г</w:t>
              </w:r>
            </w:smartTag>
            <w:r w:rsidRPr="00594B51">
              <w:rPr>
                <w:szCs w:val="24"/>
              </w:rPr>
              <w:t>.</w:t>
            </w:r>
          </w:p>
        </w:tc>
        <w:tc>
          <w:tcPr>
            <w:tcW w:w="2472" w:type="dxa"/>
            <w:shd w:val="clear" w:color="auto" w:fill="auto"/>
          </w:tcPr>
          <w:p w14:paraId="1FE077E0" w14:textId="77777777" w:rsidR="003012FB" w:rsidRPr="00594B51" w:rsidRDefault="003012FB" w:rsidP="003012FB">
            <w:pPr>
              <w:jc w:val="center"/>
              <w:rPr>
                <w:szCs w:val="24"/>
                <w:shd w:val="clear" w:color="auto" w:fill="FFFFFF"/>
              </w:rPr>
            </w:pPr>
            <w:r w:rsidRPr="00594B51">
              <w:rPr>
                <w:szCs w:val="24"/>
              </w:rPr>
              <w:t>59256</w:t>
            </w:r>
          </w:p>
        </w:tc>
        <w:tc>
          <w:tcPr>
            <w:tcW w:w="2472" w:type="dxa"/>
            <w:shd w:val="clear" w:color="auto" w:fill="auto"/>
          </w:tcPr>
          <w:p w14:paraId="1FE077E1" w14:textId="77777777" w:rsidR="003012FB" w:rsidRPr="00594B51" w:rsidRDefault="003012FB" w:rsidP="003012FB">
            <w:pPr>
              <w:jc w:val="center"/>
              <w:rPr>
                <w:szCs w:val="24"/>
                <w:shd w:val="clear" w:color="auto" w:fill="FFFFFF"/>
              </w:rPr>
            </w:pPr>
            <w:r w:rsidRPr="00594B51">
              <w:rPr>
                <w:szCs w:val="24"/>
                <w:shd w:val="clear" w:color="auto" w:fill="FFFFFF"/>
              </w:rPr>
              <w:t>+2178</w:t>
            </w:r>
          </w:p>
        </w:tc>
        <w:tc>
          <w:tcPr>
            <w:tcW w:w="2473" w:type="dxa"/>
            <w:shd w:val="clear" w:color="auto" w:fill="auto"/>
          </w:tcPr>
          <w:p w14:paraId="1FE077E2" w14:textId="77777777" w:rsidR="003012FB" w:rsidRPr="00594B51" w:rsidRDefault="003012FB" w:rsidP="003012FB">
            <w:pPr>
              <w:jc w:val="center"/>
              <w:rPr>
                <w:szCs w:val="24"/>
                <w:shd w:val="clear" w:color="auto" w:fill="FFFFFF"/>
              </w:rPr>
            </w:pPr>
            <w:r w:rsidRPr="00594B51">
              <w:rPr>
                <w:szCs w:val="24"/>
                <w:shd w:val="clear" w:color="auto" w:fill="FFFFFF"/>
              </w:rPr>
              <w:t>103,8</w:t>
            </w:r>
          </w:p>
        </w:tc>
      </w:tr>
    </w:tbl>
    <w:p w14:paraId="1FE077E4" w14:textId="77777777" w:rsidR="003012FB" w:rsidRPr="00594B51" w:rsidRDefault="003012FB" w:rsidP="003012FB">
      <w:pPr>
        <w:jc w:val="center"/>
        <w:rPr>
          <w:b/>
          <w:szCs w:val="24"/>
        </w:rPr>
      </w:pPr>
    </w:p>
    <w:p w14:paraId="1FE077E5" w14:textId="77777777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>Показатели абсолютного прироста за 2017-2021 годы положительные, что демонстрирует положительную динамику изменения показателей численности постоянного населения. Численность постоянного населения МО Сертолово з</w:t>
      </w:r>
      <w:r w:rsidRPr="00594B51">
        <w:rPr>
          <w:szCs w:val="24"/>
          <w:shd w:val="clear" w:color="auto" w:fill="FFFFFF"/>
        </w:rPr>
        <w:t xml:space="preserve">а 2017-2021 годы </w:t>
      </w:r>
      <w:r w:rsidRPr="00594B51">
        <w:rPr>
          <w:szCs w:val="24"/>
        </w:rPr>
        <w:t>увеличилась на 7496 человек, или на 14,5%.</w:t>
      </w:r>
    </w:p>
    <w:p w14:paraId="1FE077E6" w14:textId="77777777" w:rsidR="003012FB" w:rsidRPr="00594B51" w:rsidRDefault="003012FB" w:rsidP="003012FB">
      <w:pPr>
        <w:ind w:firstLine="708"/>
        <w:jc w:val="center"/>
        <w:rPr>
          <w:b/>
          <w:szCs w:val="24"/>
        </w:rPr>
      </w:pPr>
    </w:p>
    <w:p w14:paraId="1FE077E7" w14:textId="77777777" w:rsidR="003012FB" w:rsidRPr="00594B51" w:rsidRDefault="003012FB" w:rsidP="003012FB">
      <w:pPr>
        <w:ind w:firstLine="708"/>
        <w:jc w:val="center"/>
        <w:rPr>
          <w:b/>
          <w:szCs w:val="24"/>
        </w:rPr>
      </w:pPr>
      <w:r w:rsidRPr="00594B51">
        <w:rPr>
          <w:b/>
          <w:szCs w:val="24"/>
        </w:rPr>
        <w:t xml:space="preserve">Динамика изменения численности населения МО Сертолово </w:t>
      </w:r>
    </w:p>
    <w:p w14:paraId="1FE077E8" w14:textId="77777777" w:rsidR="003012FB" w:rsidRPr="00594B51" w:rsidRDefault="003012FB" w:rsidP="003012FB">
      <w:pPr>
        <w:ind w:firstLine="708"/>
        <w:jc w:val="center"/>
        <w:rPr>
          <w:i/>
          <w:sz w:val="22"/>
          <w:szCs w:val="22"/>
        </w:rPr>
      </w:pPr>
      <w:r w:rsidRPr="00594B51">
        <w:rPr>
          <w:b/>
          <w:szCs w:val="24"/>
        </w:rPr>
        <w:t>за 2017-2021 годы, человек</w:t>
      </w:r>
      <w:r w:rsidRPr="00594B51">
        <w:rPr>
          <w:i/>
          <w:sz w:val="22"/>
          <w:szCs w:val="22"/>
        </w:rPr>
        <w:t xml:space="preserve"> </w:t>
      </w:r>
    </w:p>
    <w:p w14:paraId="1FE077E9" w14:textId="77777777" w:rsidR="003012FB" w:rsidRPr="00594B51" w:rsidRDefault="003012FB" w:rsidP="003012FB">
      <w:pPr>
        <w:ind w:firstLine="708"/>
        <w:jc w:val="center"/>
        <w:rPr>
          <w:szCs w:val="24"/>
        </w:rPr>
      </w:pPr>
      <w:r w:rsidRPr="00594B51">
        <w:rPr>
          <w:szCs w:val="24"/>
        </w:rPr>
        <w:t>(по состоянию на начало года)</w:t>
      </w:r>
    </w:p>
    <w:p w14:paraId="1FE077EA" w14:textId="77777777" w:rsidR="003012FB" w:rsidRPr="00594B51" w:rsidRDefault="003012FB" w:rsidP="003012FB">
      <w:pPr>
        <w:jc w:val="center"/>
        <w:rPr>
          <w:noProof/>
        </w:rPr>
      </w:pPr>
      <w:r w:rsidRPr="00594B51">
        <w:rPr>
          <w:noProof/>
        </w:rPr>
        <w:drawing>
          <wp:inline distT="0" distB="0" distL="0" distR="0" wp14:anchorId="1FE07B87" wp14:editId="61EF8A84">
            <wp:extent cx="5225143" cy="2815046"/>
            <wp:effectExtent l="0" t="0" r="0" b="4445"/>
            <wp:docPr id="11" name="Диаграмма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FE077EB" w14:textId="77777777" w:rsidR="003012FB" w:rsidRPr="00594B51" w:rsidRDefault="003012FB" w:rsidP="003012FB">
      <w:pPr>
        <w:ind w:firstLine="708"/>
        <w:jc w:val="both"/>
        <w:rPr>
          <w:szCs w:val="24"/>
        </w:rPr>
      </w:pPr>
    </w:p>
    <w:p w14:paraId="74B3EDF4" w14:textId="77777777" w:rsidR="00E15282" w:rsidRPr="00594B51" w:rsidRDefault="00E15282" w:rsidP="003012FB">
      <w:pPr>
        <w:ind w:firstLine="708"/>
        <w:jc w:val="both"/>
        <w:rPr>
          <w:b/>
          <w:szCs w:val="24"/>
        </w:rPr>
      </w:pPr>
    </w:p>
    <w:p w14:paraId="1FE077EC" w14:textId="77777777" w:rsidR="003012FB" w:rsidRPr="00594B51" w:rsidRDefault="003012FB" w:rsidP="003012FB">
      <w:pPr>
        <w:ind w:firstLine="708"/>
        <w:jc w:val="both"/>
        <w:rPr>
          <w:szCs w:val="24"/>
        </w:rPr>
      </w:pPr>
      <w:r w:rsidRPr="00594B51">
        <w:rPr>
          <w:b/>
          <w:szCs w:val="24"/>
        </w:rPr>
        <w:t>Естественное движение населения</w:t>
      </w:r>
      <w:r w:rsidRPr="00594B51">
        <w:rPr>
          <w:szCs w:val="24"/>
        </w:rPr>
        <w:t xml:space="preserve"> в МО Сертолово за 2020-2021 годы характеризуется следующими показателями:</w:t>
      </w:r>
    </w:p>
    <w:p w14:paraId="3DA1C24B" w14:textId="77777777" w:rsidR="00E15282" w:rsidRPr="00594B51" w:rsidRDefault="00E15282" w:rsidP="003012FB">
      <w:pPr>
        <w:ind w:firstLine="708"/>
        <w:jc w:val="both"/>
        <w:rPr>
          <w:szCs w:val="24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0"/>
        <w:gridCol w:w="1890"/>
        <w:gridCol w:w="1890"/>
      </w:tblGrid>
      <w:tr w:rsidR="003012FB" w:rsidRPr="00594B51" w14:paraId="1FE077F1" w14:textId="77777777" w:rsidTr="003012FB">
        <w:trPr>
          <w:trHeight w:val="60"/>
        </w:trPr>
        <w:tc>
          <w:tcPr>
            <w:tcW w:w="5940" w:type="dxa"/>
            <w:shd w:val="clear" w:color="auto" w:fill="auto"/>
            <w:vAlign w:val="center"/>
          </w:tcPr>
          <w:p w14:paraId="1FE077EE" w14:textId="77777777" w:rsidR="003012FB" w:rsidRPr="00594B51" w:rsidRDefault="003012FB" w:rsidP="003012FB">
            <w:pPr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>Показатели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FE077EF" w14:textId="77777777" w:rsidR="003012FB" w:rsidRPr="00594B51" w:rsidRDefault="003012FB" w:rsidP="003012FB">
            <w:pPr>
              <w:jc w:val="center"/>
              <w:rPr>
                <w:b/>
                <w:szCs w:val="24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594B51">
                <w:rPr>
                  <w:b/>
                  <w:szCs w:val="24"/>
                </w:rPr>
                <w:t>2021 г</w:t>
              </w:r>
            </w:smartTag>
            <w:r w:rsidRPr="00594B51">
              <w:rPr>
                <w:b/>
                <w:szCs w:val="24"/>
              </w:rPr>
              <w:t>.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FE077F0" w14:textId="77777777" w:rsidR="003012FB" w:rsidRPr="00594B51" w:rsidRDefault="003012FB" w:rsidP="003012FB">
            <w:pPr>
              <w:tabs>
                <w:tab w:val="left" w:pos="452"/>
              </w:tabs>
              <w:ind w:left="452" w:hanging="452"/>
              <w:jc w:val="center"/>
              <w:rPr>
                <w:b/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594B51">
                <w:rPr>
                  <w:b/>
                  <w:szCs w:val="24"/>
                </w:rPr>
                <w:t>2020 г</w:t>
              </w:r>
            </w:smartTag>
            <w:r w:rsidRPr="00594B51">
              <w:rPr>
                <w:b/>
                <w:szCs w:val="24"/>
              </w:rPr>
              <w:t>.</w:t>
            </w:r>
          </w:p>
        </w:tc>
      </w:tr>
      <w:tr w:rsidR="003012FB" w:rsidRPr="00594B51" w14:paraId="1FE077F5" w14:textId="77777777" w:rsidTr="003012FB">
        <w:trPr>
          <w:trHeight w:val="102"/>
        </w:trPr>
        <w:tc>
          <w:tcPr>
            <w:tcW w:w="5940" w:type="dxa"/>
            <w:shd w:val="clear" w:color="auto" w:fill="auto"/>
            <w:vAlign w:val="center"/>
          </w:tcPr>
          <w:p w14:paraId="1FE077F2" w14:textId="77777777" w:rsidR="003012FB" w:rsidRPr="00594B51" w:rsidRDefault="003012FB" w:rsidP="003012FB">
            <w:pPr>
              <w:rPr>
                <w:szCs w:val="24"/>
              </w:rPr>
            </w:pPr>
            <w:r w:rsidRPr="00594B51">
              <w:rPr>
                <w:szCs w:val="24"/>
              </w:rPr>
              <w:t>Число родившихся, чел.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FE077F3" w14:textId="77777777" w:rsidR="003012FB" w:rsidRPr="00594B51" w:rsidRDefault="003012FB" w:rsidP="003012FB">
            <w:pPr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>204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FE077F4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236</w:t>
            </w:r>
          </w:p>
        </w:tc>
      </w:tr>
      <w:tr w:rsidR="003012FB" w:rsidRPr="00594B51" w14:paraId="1FE077F9" w14:textId="77777777" w:rsidTr="003012FB">
        <w:trPr>
          <w:trHeight w:val="60"/>
        </w:trPr>
        <w:tc>
          <w:tcPr>
            <w:tcW w:w="5940" w:type="dxa"/>
            <w:shd w:val="clear" w:color="auto" w:fill="auto"/>
            <w:vAlign w:val="center"/>
          </w:tcPr>
          <w:p w14:paraId="1FE077F6" w14:textId="77777777" w:rsidR="003012FB" w:rsidRPr="00594B51" w:rsidRDefault="003012FB" w:rsidP="003012FB">
            <w:pPr>
              <w:rPr>
                <w:szCs w:val="24"/>
              </w:rPr>
            </w:pPr>
            <w:r w:rsidRPr="00594B51">
              <w:rPr>
                <w:szCs w:val="24"/>
              </w:rPr>
              <w:t>Число умерших, чел.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FE077F7" w14:textId="77777777" w:rsidR="003012FB" w:rsidRPr="00594B51" w:rsidRDefault="003012FB" w:rsidP="003012FB">
            <w:pPr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>396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FE077F8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323</w:t>
            </w:r>
          </w:p>
        </w:tc>
      </w:tr>
      <w:tr w:rsidR="003012FB" w:rsidRPr="00594B51" w14:paraId="1FE077FD" w14:textId="77777777" w:rsidTr="003012FB">
        <w:trPr>
          <w:trHeight w:val="68"/>
        </w:trPr>
        <w:tc>
          <w:tcPr>
            <w:tcW w:w="5940" w:type="dxa"/>
            <w:shd w:val="clear" w:color="auto" w:fill="auto"/>
            <w:vAlign w:val="center"/>
          </w:tcPr>
          <w:p w14:paraId="1FE077FA" w14:textId="77777777" w:rsidR="003012FB" w:rsidRPr="00594B51" w:rsidRDefault="003012FB" w:rsidP="003012FB">
            <w:pPr>
              <w:rPr>
                <w:szCs w:val="24"/>
              </w:rPr>
            </w:pPr>
            <w:r w:rsidRPr="00594B51">
              <w:rPr>
                <w:szCs w:val="24"/>
              </w:rPr>
              <w:t>Естественный прирост (убыль), чел.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FE077FB" w14:textId="77777777" w:rsidR="003012FB" w:rsidRPr="00594B51" w:rsidRDefault="003012FB" w:rsidP="003012FB">
            <w:pPr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>- 192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FE077FC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-87</w:t>
            </w:r>
          </w:p>
        </w:tc>
      </w:tr>
      <w:tr w:rsidR="003012FB" w:rsidRPr="00594B51" w14:paraId="1FE07801" w14:textId="77777777" w:rsidTr="003012FB">
        <w:tc>
          <w:tcPr>
            <w:tcW w:w="5940" w:type="dxa"/>
            <w:shd w:val="clear" w:color="auto" w:fill="auto"/>
            <w:vAlign w:val="center"/>
          </w:tcPr>
          <w:p w14:paraId="1FE077FE" w14:textId="77777777" w:rsidR="003012FB" w:rsidRPr="00594B51" w:rsidRDefault="003012FB" w:rsidP="003012FB">
            <w:pPr>
              <w:rPr>
                <w:szCs w:val="24"/>
              </w:rPr>
            </w:pPr>
            <w:r w:rsidRPr="00594B51">
              <w:rPr>
                <w:szCs w:val="24"/>
              </w:rPr>
              <w:t>Коэффициент рождаемости, чел. на 1000 населения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FE077FF" w14:textId="77777777" w:rsidR="003012FB" w:rsidRPr="00594B51" w:rsidRDefault="003012FB" w:rsidP="003012FB">
            <w:pPr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>3,5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FE07800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4,1</w:t>
            </w:r>
          </w:p>
        </w:tc>
      </w:tr>
      <w:tr w:rsidR="003012FB" w:rsidRPr="00594B51" w14:paraId="1FE07805" w14:textId="77777777" w:rsidTr="003012FB">
        <w:tc>
          <w:tcPr>
            <w:tcW w:w="5940" w:type="dxa"/>
            <w:shd w:val="clear" w:color="auto" w:fill="auto"/>
            <w:vAlign w:val="center"/>
          </w:tcPr>
          <w:p w14:paraId="1FE07802" w14:textId="77777777" w:rsidR="003012FB" w:rsidRPr="00594B51" w:rsidRDefault="003012FB" w:rsidP="003012FB">
            <w:pPr>
              <w:rPr>
                <w:szCs w:val="24"/>
              </w:rPr>
            </w:pPr>
            <w:r w:rsidRPr="00594B51">
              <w:rPr>
                <w:szCs w:val="24"/>
              </w:rPr>
              <w:t>Коэффициент смертности, чел. на 1000 населения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FE07803" w14:textId="77777777" w:rsidR="003012FB" w:rsidRPr="00594B51" w:rsidRDefault="003012FB" w:rsidP="003012FB">
            <w:pPr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>6,7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FE07804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5,6</w:t>
            </w:r>
          </w:p>
        </w:tc>
      </w:tr>
      <w:tr w:rsidR="003012FB" w:rsidRPr="00594B51" w14:paraId="1FE07809" w14:textId="77777777" w:rsidTr="003012FB">
        <w:tc>
          <w:tcPr>
            <w:tcW w:w="5940" w:type="dxa"/>
            <w:shd w:val="clear" w:color="auto" w:fill="auto"/>
            <w:vAlign w:val="center"/>
          </w:tcPr>
          <w:p w14:paraId="1FE07806" w14:textId="77777777" w:rsidR="003012FB" w:rsidRPr="00594B51" w:rsidRDefault="003012FB" w:rsidP="003012FB">
            <w:pPr>
              <w:rPr>
                <w:szCs w:val="24"/>
              </w:rPr>
            </w:pPr>
            <w:r w:rsidRPr="00594B51">
              <w:rPr>
                <w:szCs w:val="24"/>
              </w:rPr>
              <w:t>Коэффициент естественного прироста (убыли) населения, чел. на 1000 населения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FE07807" w14:textId="77777777" w:rsidR="003012FB" w:rsidRPr="00594B51" w:rsidRDefault="003012FB" w:rsidP="003012FB">
            <w:pPr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>- 3,2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FE07808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-1,5</w:t>
            </w:r>
          </w:p>
        </w:tc>
      </w:tr>
    </w:tbl>
    <w:p w14:paraId="01A79702" w14:textId="77777777" w:rsidR="00E15282" w:rsidRPr="00594B51" w:rsidRDefault="00E15282" w:rsidP="003012FB">
      <w:pPr>
        <w:tabs>
          <w:tab w:val="left" w:pos="3840"/>
        </w:tabs>
        <w:ind w:firstLine="709"/>
        <w:jc w:val="both"/>
        <w:rPr>
          <w:szCs w:val="24"/>
        </w:rPr>
      </w:pPr>
    </w:p>
    <w:p w14:paraId="1FE0780B" w14:textId="77777777" w:rsidR="003012FB" w:rsidRPr="00594B51" w:rsidRDefault="003012FB" w:rsidP="003012FB">
      <w:pPr>
        <w:tabs>
          <w:tab w:val="left" w:pos="3840"/>
        </w:tabs>
        <w:ind w:firstLine="709"/>
        <w:jc w:val="both"/>
        <w:rPr>
          <w:szCs w:val="24"/>
        </w:rPr>
      </w:pPr>
      <w:r w:rsidRPr="00594B51">
        <w:rPr>
          <w:szCs w:val="24"/>
        </w:rPr>
        <w:lastRenderedPageBreak/>
        <w:t>За 2021 год число зарегистрированных родившихся составило 204 чел., что на 32 чел, или на 13,6% меньше, чем за 2020 год. Коэффициент рождаемости составил 3,5 чел. на 1000 населения, что на 14,6% меньше уровня 2020 года.</w:t>
      </w:r>
    </w:p>
    <w:p w14:paraId="1FE0780C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>Число зарегистрированных умерших за 2021 год составило 396 чел., что на 73 случая смерти, или на 22,6% больше, чем за 2020 год. Коэффициент смертности составил                              6,7 умерших на 1000 населения, что на 19,6% больше уровня 2020 года.</w:t>
      </w:r>
    </w:p>
    <w:p w14:paraId="1FE0780D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>Увеличение количества умерших за 2021 год и, соответственно, коэффициента смертности на территории муниципального образования, по сравнению с 2020 годом, объясняется, в первую очередь, отрицательным влиянием COVID-19, который непосредственно явился основной причиной увеличения случаев смертей, а также, в ряде случаев, спровоцировал осложнения острых и хронических заболеваний, вызвавших смерть.</w:t>
      </w:r>
    </w:p>
    <w:p w14:paraId="1FE0780E" w14:textId="69C1C350" w:rsidR="003012FB" w:rsidRPr="00594B51" w:rsidRDefault="006D7C17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>Количество родившихся в отче</w:t>
      </w:r>
      <w:r w:rsidR="003012FB" w:rsidRPr="00594B51">
        <w:rPr>
          <w:szCs w:val="24"/>
        </w:rPr>
        <w:t xml:space="preserve">тном </w:t>
      </w:r>
      <w:r w:rsidR="00116CCD" w:rsidRPr="00594B51">
        <w:rPr>
          <w:szCs w:val="24"/>
        </w:rPr>
        <w:t>периоде</w:t>
      </w:r>
      <w:r w:rsidR="003012FB" w:rsidRPr="00594B51">
        <w:rPr>
          <w:szCs w:val="24"/>
        </w:rPr>
        <w:t xml:space="preserve"> на 192 чел</w:t>
      </w:r>
      <w:r w:rsidR="00AD6992" w:rsidRPr="00594B51">
        <w:rPr>
          <w:szCs w:val="24"/>
        </w:rPr>
        <w:t>.</w:t>
      </w:r>
      <w:r w:rsidR="003012FB" w:rsidRPr="00594B51">
        <w:rPr>
          <w:szCs w:val="24"/>
        </w:rPr>
        <w:t xml:space="preserve"> или в 1,9 раза меньше количества умерших. </w:t>
      </w:r>
    </w:p>
    <w:p w14:paraId="1FE0780F" w14:textId="1215D0F4" w:rsidR="003012FB" w:rsidRPr="00594B51" w:rsidRDefault="003012FB" w:rsidP="003012FB">
      <w:pPr>
        <w:ind w:firstLine="708"/>
        <w:jc w:val="both"/>
        <w:rPr>
          <w:szCs w:val="24"/>
        </w:rPr>
      </w:pPr>
      <w:r w:rsidRPr="00594B51">
        <w:rPr>
          <w:szCs w:val="24"/>
        </w:rPr>
        <w:t xml:space="preserve">В связи с тем, что коэффициент рождаемости в отчетном </w:t>
      </w:r>
      <w:r w:rsidR="00A814EA" w:rsidRPr="00594B51">
        <w:rPr>
          <w:szCs w:val="24"/>
        </w:rPr>
        <w:t>периоде</w:t>
      </w:r>
      <w:r w:rsidRPr="00594B51">
        <w:rPr>
          <w:szCs w:val="24"/>
        </w:rPr>
        <w:t xml:space="preserve"> составил 3,5 чел</w:t>
      </w:r>
      <w:r w:rsidR="00BF3102" w:rsidRPr="00594B51">
        <w:rPr>
          <w:szCs w:val="24"/>
        </w:rPr>
        <w:t>.</w:t>
      </w:r>
      <w:r w:rsidRPr="00594B51">
        <w:rPr>
          <w:szCs w:val="24"/>
        </w:rPr>
        <w:t xml:space="preserve"> на 1000 населения, а коэффициент смертности составил 6,7 чел</w:t>
      </w:r>
      <w:r w:rsidR="00AD6992" w:rsidRPr="00594B51">
        <w:rPr>
          <w:szCs w:val="24"/>
        </w:rPr>
        <w:t>.</w:t>
      </w:r>
      <w:r w:rsidRPr="00594B51">
        <w:rPr>
          <w:szCs w:val="24"/>
        </w:rPr>
        <w:t xml:space="preserve"> на 1000 населения, на территории муниципального образования за 2021 год отмечается естественная убыль населения, которая составляет минус 3,2 чел</w:t>
      </w:r>
      <w:r w:rsidR="001C7EE3" w:rsidRPr="00594B51">
        <w:rPr>
          <w:szCs w:val="24"/>
        </w:rPr>
        <w:t>.</w:t>
      </w:r>
      <w:r w:rsidRPr="00594B51">
        <w:rPr>
          <w:szCs w:val="24"/>
        </w:rPr>
        <w:t xml:space="preserve"> на 1000 населения.</w:t>
      </w:r>
    </w:p>
    <w:p w14:paraId="1FE07810" w14:textId="3C10C912" w:rsidR="003012FB" w:rsidRPr="00594B51" w:rsidRDefault="003012FB" w:rsidP="003012FB">
      <w:pPr>
        <w:ind w:firstLine="708"/>
        <w:jc w:val="both"/>
        <w:rPr>
          <w:szCs w:val="24"/>
        </w:rPr>
      </w:pPr>
      <w:r w:rsidRPr="00594B51">
        <w:rPr>
          <w:szCs w:val="24"/>
        </w:rPr>
        <w:t>Низкий общий коэффициент рождаемости на территории муниципального образования в 2021 году связан, с одной стороны, с низкой рождаемостью в Российской Федерации в 90-х годах прошлого века и начале 2000 годов - так называемая «демографиче</w:t>
      </w:r>
      <w:r w:rsidR="008A156C" w:rsidRPr="00594B51">
        <w:rPr>
          <w:szCs w:val="24"/>
        </w:rPr>
        <w:t>ская яма», в связи с чем, в отче</w:t>
      </w:r>
      <w:r w:rsidRPr="00594B51">
        <w:rPr>
          <w:szCs w:val="24"/>
        </w:rPr>
        <w:t xml:space="preserve">тном </w:t>
      </w:r>
      <w:r w:rsidR="00F643FD" w:rsidRPr="00594B51">
        <w:rPr>
          <w:szCs w:val="24"/>
        </w:rPr>
        <w:t>периоде</w:t>
      </w:r>
      <w:r w:rsidRPr="00594B51">
        <w:rPr>
          <w:szCs w:val="24"/>
        </w:rPr>
        <w:t xml:space="preserve"> на территории муниципального образования отмечалось ограниченное количество женщин наиболее активного фертильного возраста - от 20 до 30 лет, что сказалось крайне отрицательно на уровне рождаемости. </w:t>
      </w:r>
    </w:p>
    <w:p w14:paraId="1FE07811" w14:textId="77777777" w:rsidR="003012FB" w:rsidRPr="00594B51" w:rsidRDefault="003012FB" w:rsidP="003012FB">
      <w:pPr>
        <w:ind w:firstLine="708"/>
        <w:jc w:val="both"/>
        <w:rPr>
          <w:szCs w:val="24"/>
        </w:rPr>
      </w:pPr>
      <w:r w:rsidRPr="00594B51">
        <w:rPr>
          <w:szCs w:val="24"/>
        </w:rPr>
        <w:t>С другой стороны, низкий общий коэффициент рождаемости на территории муниципального образования в 2021 году объясняется региональными особенностями формирования статистической отчетности по территориальному признаку, а именно: родоразрешение у значительного числа женщин - жительниц МО Сертолово проходило в родильных домах города Санкт-Петербурга, в органах ЗАГС которого и осуществлялась последующая  регистрация новорожденных детей.</w:t>
      </w:r>
    </w:p>
    <w:p w14:paraId="1FE07812" w14:textId="77777777" w:rsidR="003012FB" w:rsidRPr="00594B51" w:rsidRDefault="003012FB" w:rsidP="003012FB">
      <w:pPr>
        <w:ind w:firstLine="540"/>
        <w:jc w:val="center"/>
        <w:rPr>
          <w:i/>
          <w:szCs w:val="24"/>
        </w:rPr>
      </w:pPr>
    </w:p>
    <w:p w14:paraId="1FE07813" w14:textId="1FCB9D44" w:rsidR="003012FB" w:rsidRPr="00594B51" w:rsidRDefault="003012FB" w:rsidP="003012FB">
      <w:pPr>
        <w:jc w:val="center"/>
        <w:rPr>
          <w:szCs w:val="24"/>
        </w:rPr>
      </w:pPr>
      <w:r w:rsidRPr="00594B51">
        <w:rPr>
          <w:b/>
          <w:szCs w:val="24"/>
        </w:rPr>
        <w:t>Естественное движение населения в МО Сертолово за 2020-2021 годы, чел</w:t>
      </w:r>
      <w:r w:rsidR="00861378" w:rsidRPr="00594B51">
        <w:rPr>
          <w:b/>
          <w:szCs w:val="24"/>
        </w:rPr>
        <w:t>овек</w:t>
      </w:r>
      <w:r w:rsidR="00F875A8" w:rsidRPr="00594B51">
        <w:rPr>
          <w:noProof/>
        </w:rPr>
        <w:t xml:space="preserve"> </w:t>
      </w:r>
    </w:p>
    <w:p w14:paraId="1FE07814" w14:textId="77777777" w:rsidR="00F875A8" w:rsidRPr="00594B51" w:rsidRDefault="00F875A8" w:rsidP="003012FB">
      <w:pPr>
        <w:jc w:val="center"/>
        <w:rPr>
          <w:b/>
          <w:szCs w:val="24"/>
        </w:rPr>
      </w:pPr>
    </w:p>
    <w:p w14:paraId="1FE07816" w14:textId="77777777" w:rsidR="00F875A8" w:rsidRPr="00594B51" w:rsidRDefault="00F875A8" w:rsidP="003012FB">
      <w:pPr>
        <w:jc w:val="center"/>
        <w:rPr>
          <w:b/>
          <w:szCs w:val="24"/>
        </w:rPr>
      </w:pPr>
      <w:r w:rsidRPr="00594B51">
        <w:rPr>
          <w:b/>
          <w:noProof/>
          <w:szCs w:val="24"/>
        </w:rPr>
        <w:drawing>
          <wp:inline distT="0" distB="0" distL="0" distR="0" wp14:anchorId="1FE07B89" wp14:editId="1FE07B8A">
            <wp:extent cx="5591175" cy="32289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101" cy="322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E07817" w14:textId="77777777" w:rsidR="00F875A8" w:rsidRPr="00594B51" w:rsidRDefault="00F875A8" w:rsidP="003012FB">
      <w:pPr>
        <w:jc w:val="center"/>
        <w:rPr>
          <w:b/>
          <w:szCs w:val="24"/>
        </w:rPr>
      </w:pPr>
    </w:p>
    <w:p w14:paraId="69467877" w14:textId="77777777" w:rsidR="00861378" w:rsidRPr="00594B51" w:rsidRDefault="003012FB" w:rsidP="003012FB">
      <w:pPr>
        <w:jc w:val="center"/>
        <w:rPr>
          <w:b/>
          <w:szCs w:val="24"/>
        </w:rPr>
      </w:pPr>
      <w:r w:rsidRPr="00594B51">
        <w:rPr>
          <w:b/>
          <w:szCs w:val="24"/>
        </w:rPr>
        <w:lastRenderedPageBreak/>
        <w:t>Динамика естественного движения</w:t>
      </w:r>
      <w:r w:rsidR="004B7A96" w:rsidRPr="00594B51">
        <w:rPr>
          <w:b/>
          <w:szCs w:val="24"/>
        </w:rPr>
        <w:t xml:space="preserve"> населения в МО Сертолово </w:t>
      </w:r>
    </w:p>
    <w:p w14:paraId="1FE07818" w14:textId="4F884A4A" w:rsidR="003012FB" w:rsidRPr="00594B51" w:rsidRDefault="004B7A96" w:rsidP="003012FB">
      <w:pPr>
        <w:jc w:val="center"/>
        <w:rPr>
          <w:b/>
          <w:szCs w:val="24"/>
        </w:rPr>
      </w:pPr>
      <w:r w:rsidRPr="00594B51">
        <w:rPr>
          <w:b/>
          <w:szCs w:val="24"/>
        </w:rPr>
        <w:t>за 2017</w:t>
      </w:r>
      <w:r w:rsidR="003012FB" w:rsidRPr="00594B51">
        <w:rPr>
          <w:b/>
          <w:szCs w:val="24"/>
        </w:rPr>
        <w:t>-2021 годы, чел</w:t>
      </w:r>
      <w:r w:rsidR="00861378" w:rsidRPr="00594B51">
        <w:rPr>
          <w:b/>
          <w:szCs w:val="24"/>
        </w:rPr>
        <w:t>овек</w:t>
      </w:r>
    </w:p>
    <w:p w14:paraId="1FE07819" w14:textId="77777777" w:rsidR="003012FB" w:rsidRPr="00594B51" w:rsidRDefault="003012FB" w:rsidP="003012FB">
      <w:pPr>
        <w:jc w:val="center"/>
        <w:rPr>
          <w:b/>
          <w:szCs w:val="24"/>
        </w:rPr>
      </w:pPr>
    </w:p>
    <w:p w14:paraId="1FE0781A" w14:textId="77777777" w:rsidR="003012FB" w:rsidRPr="00594B51" w:rsidRDefault="003012FB" w:rsidP="003012FB">
      <w:pPr>
        <w:jc w:val="center"/>
        <w:rPr>
          <w:b/>
          <w:szCs w:val="24"/>
        </w:rPr>
      </w:pPr>
      <w:r w:rsidRPr="00594B51">
        <w:rPr>
          <w:b/>
          <w:noProof/>
          <w:szCs w:val="24"/>
        </w:rPr>
        <w:drawing>
          <wp:inline distT="0" distB="0" distL="0" distR="0" wp14:anchorId="1FE07B8B" wp14:editId="1FE07B8C">
            <wp:extent cx="6165850" cy="3361055"/>
            <wp:effectExtent l="0" t="0" r="635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0" cy="3361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E0781B" w14:textId="77777777" w:rsidR="005102EE" w:rsidRPr="00594B51" w:rsidRDefault="005102EE" w:rsidP="003012FB">
      <w:pPr>
        <w:jc w:val="center"/>
        <w:rPr>
          <w:b/>
          <w:sz w:val="28"/>
          <w:szCs w:val="28"/>
        </w:rPr>
      </w:pPr>
    </w:p>
    <w:p w14:paraId="1FE0781C" w14:textId="77777777" w:rsidR="005102EE" w:rsidRPr="00594B51" w:rsidRDefault="005102EE" w:rsidP="003012FB">
      <w:pPr>
        <w:jc w:val="center"/>
        <w:rPr>
          <w:b/>
          <w:sz w:val="28"/>
          <w:szCs w:val="28"/>
        </w:rPr>
      </w:pPr>
    </w:p>
    <w:p w14:paraId="1FE0781D" w14:textId="77777777" w:rsidR="003012FB" w:rsidRPr="00594B51" w:rsidRDefault="003012FB" w:rsidP="003012FB">
      <w:pPr>
        <w:jc w:val="center"/>
        <w:rPr>
          <w:b/>
        </w:rPr>
      </w:pPr>
      <w:r w:rsidRPr="00594B51">
        <w:rPr>
          <w:b/>
          <w:sz w:val="28"/>
          <w:szCs w:val="28"/>
        </w:rPr>
        <w:t>Труд и занятость населения</w:t>
      </w:r>
    </w:p>
    <w:p w14:paraId="1FE0781E" w14:textId="77777777" w:rsidR="003012FB" w:rsidRPr="00594B51" w:rsidRDefault="003012FB" w:rsidP="003012FB">
      <w:pPr>
        <w:ind w:firstLine="708"/>
        <w:jc w:val="both"/>
        <w:rPr>
          <w:b/>
          <w:szCs w:val="24"/>
          <w:u w:val="single"/>
          <w:lang w:val="x-none"/>
        </w:rPr>
      </w:pPr>
    </w:p>
    <w:p w14:paraId="1FE0781F" w14:textId="510E63E5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b/>
          <w:szCs w:val="24"/>
        </w:rPr>
        <w:t>Среднесписочная численность</w:t>
      </w:r>
      <w:r w:rsidRPr="00594B51">
        <w:rPr>
          <w:szCs w:val="24"/>
        </w:rPr>
        <w:t xml:space="preserve"> работников крупных и средних предприятий и организаций, расположенных на территории МО Сертолово, в 2021 году составила                            4524 чел. и увеличилась</w:t>
      </w:r>
      <w:r w:rsidR="00E03832" w:rsidRPr="00594B51">
        <w:rPr>
          <w:szCs w:val="24"/>
        </w:rPr>
        <w:t xml:space="preserve"> по сравнению с 2020 годом </w:t>
      </w:r>
      <w:r w:rsidRPr="00594B51">
        <w:rPr>
          <w:szCs w:val="24"/>
        </w:rPr>
        <w:t>на 16,7%</w:t>
      </w:r>
      <w:r w:rsidRPr="00594B51">
        <w:rPr>
          <w:bCs/>
          <w:szCs w:val="24"/>
          <w:shd w:val="clear" w:color="auto" w:fill="FFFFFF"/>
        </w:rPr>
        <w:t>.</w:t>
      </w:r>
    </w:p>
    <w:p w14:paraId="1FE07820" w14:textId="6408BEE1" w:rsidR="003012FB" w:rsidRPr="00594B51" w:rsidRDefault="001E07C4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>Увеличение</w:t>
      </w:r>
      <w:r w:rsidR="003012FB" w:rsidRPr="00594B51">
        <w:rPr>
          <w:b/>
          <w:szCs w:val="24"/>
        </w:rPr>
        <w:t xml:space="preserve"> </w:t>
      </w:r>
      <w:r w:rsidR="003012FB" w:rsidRPr="00594B51">
        <w:rPr>
          <w:szCs w:val="24"/>
        </w:rPr>
        <w:t xml:space="preserve">среднесписочной численности работников за отчетный </w:t>
      </w:r>
      <w:r w:rsidR="00FD3FCE" w:rsidRPr="00594B51">
        <w:rPr>
          <w:szCs w:val="24"/>
        </w:rPr>
        <w:t>период</w:t>
      </w:r>
      <w:r w:rsidR="003012FB" w:rsidRPr="00594B51">
        <w:rPr>
          <w:szCs w:val="24"/>
        </w:rPr>
        <w:t>, по отношению к 2020 году, произошло по видам экономической деятельности: «</w:t>
      </w:r>
      <w:r w:rsidR="00E85778" w:rsidRPr="00594B51">
        <w:rPr>
          <w:szCs w:val="24"/>
        </w:rPr>
        <w:t>строительство</w:t>
      </w:r>
      <w:r w:rsidR="003012FB" w:rsidRPr="00594B51">
        <w:rPr>
          <w:szCs w:val="24"/>
        </w:rPr>
        <w:t xml:space="preserve">» </w:t>
      </w:r>
      <w:r w:rsidR="00E85778" w:rsidRPr="00594B51">
        <w:rPr>
          <w:szCs w:val="24"/>
        </w:rPr>
        <w:t>(темп роста -</w:t>
      </w:r>
      <w:r w:rsidR="003012FB" w:rsidRPr="00594B51">
        <w:rPr>
          <w:szCs w:val="24"/>
        </w:rPr>
        <w:t xml:space="preserve"> </w:t>
      </w:r>
      <w:r w:rsidR="00E85778" w:rsidRPr="00594B51">
        <w:rPr>
          <w:szCs w:val="24"/>
        </w:rPr>
        <w:t>1076,9</w:t>
      </w:r>
      <w:r w:rsidR="003012FB" w:rsidRPr="00594B51">
        <w:rPr>
          <w:szCs w:val="24"/>
        </w:rPr>
        <w:t>%</w:t>
      </w:r>
      <w:r w:rsidR="00E85778" w:rsidRPr="00594B51">
        <w:rPr>
          <w:szCs w:val="24"/>
        </w:rPr>
        <w:t>)</w:t>
      </w:r>
      <w:r w:rsidR="003012FB" w:rsidRPr="00594B51">
        <w:rPr>
          <w:szCs w:val="24"/>
        </w:rPr>
        <w:t>, «</w:t>
      </w:r>
      <w:r w:rsidR="00E85778" w:rsidRPr="00594B51">
        <w:t>торговля</w:t>
      </w:r>
      <w:r w:rsidR="008267B5" w:rsidRPr="00594B51">
        <w:t xml:space="preserve"> оптовая и розничная; ремонт автотранспортных средств</w:t>
      </w:r>
      <w:r w:rsidR="008F636E" w:rsidRPr="00594B51">
        <w:t xml:space="preserve"> и мотоциклов</w:t>
      </w:r>
      <w:r w:rsidR="003012FB" w:rsidRPr="00594B51">
        <w:rPr>
          <w:szCs w:val="24"/>
        </w:rPr>
        <w:t xml:space="preserve">» </w:t>
      </w:r>
      <w:r w:rsidR="00E85778" w:rsidRPr="00594B51">
        <w:rPr>
          <w:szCs w:val="24"/>
        </w:rPr>
        <w:t>(темп роста - 148,7</w:t>
      </w:r>
      <w:r w:rsidR="003012FB" w:rsidRPr="00594B51">
        <w:rPr>
          <w:szCs w:val="24"/>
        </w:rPr>
        <w:t>%</w:t>
      </w:r>
      <w:r w:rsidR="00E85778" w:rsidRPr="00594B51">
        <w:rPr>
          <w:szCs w:val="24"/>
        </w:rPr>
        <w:t>), «транспортировка и хранение» (темп роста - 129,3%)</w:t>
      </w:r>
      <w:r w:rsidR="003012FB" w:rsidRPr="00594B51">
        <w:rPr>
          <w:szCs w:val="24"/>
        </w:rPr>
        <w:t>, «</w:t>
      </w:r>
      <w:r w:rsidR="002C2BE3" w:rsidRPr="00594B51">
        <w:rPr>
          <w:szCs w:val="24"/>
        </w:rPr>
        <w:t xml:space="preserve">деятельность гостиниц и предприятий общественного питания» (темп роста - 185%), </w:t>
      </w:r>
      <w:r w:rsidR="003012FB" w:rsidRPr="00594B51">
        <w:rPr>
          <w:szCs w:val="24"/>
        </w:rPr>
        <w:t>«</w:t>
      </w:r>
      <w:r w:rsidR="002C2BE3" w:rsidRPr="00594B51">
        <w:rPr>
          <w:szCs w:val="24"/>
        </w:rPr>
        <w:t>образование</w:t>
      </w:r>
      <w:r w:rsidR="003012FB" w:rsidRPr="00594B51">
        <w:rPr>
          <w:szCs w:val="24"/>
        </w:rPr>
        <w:t xml:space="preserve">» </w:t>
      </w:r>
      <w:r w:rsidR="002C2BE3" w:rsidRPr="00594B51">
        <w:rPr>
          <w:szCs w:val="24"/>
        </w:rPr>
        <w:t>(темп роста - 102,7</w:t>
      </w:r>
      <w:r w:rsidR="003012FB" w:rsidRPr="00594B51">
        <w:rPr>
          <w:szCs w:val="24"/>
        </w:rPr>
        <w:t>%</w:t>
      </w:r>
      <w:r w:rsidR="002C2BE3" w:rsidRPr="00594B51">
        <w:rPr>
          <w:szCs w:val="24"/>
        </w:rPr>
        <w:t xml:space="preserve">), </w:t>
      </w:r>
      <w:r w:rsidR="003012FB" w:rsidRPr="00594B51">
        <w:rPr>
          <w:szCs w:val="24"/>
        </w:rPr>
        <w:t>«</w:t>
      </w:r>
      <w:r w:rsidR="002C2BE3" w:rsidRPr="00594B51">
        <w:rPr>
          <w:szCs w:val="24"/>
        </w:rPr>
        <w:t>деятельность в области здравоохранения и социальных услуг</w:t>
      </w:r>
      <w:r w:rsidR="003012FB" w:rsidRPr="00594B51">
        <w:rPr>
          <w:szCs w:val="24"/>
        </w:rPr>
        <w:t xml:space="preserve">» </w:t>
      </w:r>
      <w:r w:rsidR="002C2BE3" w:rsidRPr="00594B51">
        <w:rPr>
          <w:szCs w:val="24"/>
        </w:rPr>
        <w:t xml:space="preserve">(темп роста - 112,9%), </w:t>
      </w:r>
      <w:r w:rsidR="008F636E" w:rsidRPr="00594B51">
        <w:rPr>
          <w:szCs w:val="24"/>
        </w:rPr>
        <w:t>«</w:t>
      </w:r>
      <w:r w:rsidR="002C2BE3" w:rsidRPr="00594B51">
        <w:rPr>
          <w:szCs w:val="24"/>
        </w:rPr>
        <w:t>деятельность в области культуры, спорта, организации досуга и развлечений» (темп роста - 103,2%)</w:t>
      </w:r>
      <w:r w:rsidR="003012FB" w:rsidRPr="00594B51">
        <w:rPr>
          <w:szCs w:val="24"/>
        </w:rPr>
        <w:t>.</w:t>
      </w:r>
    </w:p>
    <w:p w14:paraId="2193521B" w14:textId="08C87AEB" w:rsidR="00466ACD" w:rsidRPr="00594B51" w:rsidRDefault="00466ACD" w:rsidP="00466ACD">
      <w:pPr>
        <w:ind w:firstLine="708"/>
        <w:jc w:val="both"/>
        <w:rPr>
          <w:szCs w:val="24"/>
        </w:rPr>
      </w:pPr>
      <w:r w:rsidRPr="00594B51">
        <w:rPr>
          <w:szCs w:val="24"/>
        </w:rPr>
        <w:t xml:space="preserve">Среднесписочная численность работников </w:t>
      </w:r>
      <w:r w:rsidR="002C2BE3" w:rsidRPr="00594B51">
        <w:rPr>
          <w:szCs w:val="24"/>
        </w:rPr>
        <w:t>предприяти</w:t>
      </w:r>
      <w:r w:rsidRPr="00594B51">
        <w:rPr>
          <w:szCs w:val="24"/>
        </w:rPr>
        <w:t>й</w:t>
      </w:r>
      <w:r w:rsidR="002C2BE3" w:rsidRPr="00594B51">
        <w:rPr>
          <w:szCs w:val="24"/>
        </w:rPr>
        <w:t xml:space="preserve"> обрабатывающих производств </w:t>
      </w:r>
      <w:r w:rsidR="003012FB" w:rsidRPr="00594B51">
        <w:rPr>
          <w:szCs w:val="24"/>
        </w:rPr>
        <w:t xml:space="preserve">снизилась на 9,2% к уровню 2020 года, </w:t>
      </w:r>
      <w:r w:rsidRPr="00594B51">
        <w:rPr>
          <w:szCs w:val="24"/>
        </w:rPr>
        <w:t>предприятий</w:t>
      </w:r>
      <w:r w:rsidR="003012FB" w:rsidRPr="00594B51">
        <w:rPr>
          <w:szCs w:val="24"/>
        </w:rPr>
        <w:t xml:space="preserve"> по обеспечению электрической энергией, газом и паром, кондиционированию воздуха снизилась на 5,9% к уровню 2020 года.  </w:t>
      </w:r>
    </w:p>
    <w:p w14:paraId="1FE07822" w14:textId="0B007A97" w:rsidR="003012FB" w:rsidRPr="00594B51" w:rsidRDefault="00466ACD" w:rsidP="00466ACD">
      <w:pPr>
        <w:ind w:firstLine="708"/>
        <w:jc w:val="both"/>
        <w:rPr>
          <w:szCs w:val="24"/>
        </w:rPr>
      </w:pPr>
      <w:r w:rsidRPr="00594B51">
        <w:rPr>
          <w:b/>
          <w:szCs w:val="24"/>
        </w:rPr>
        <w:t>С</w:t>
      </w:r>
      <w:r w:rsidR="003012FB" w:rsidRPr="00594B51">
        <w:rPr>
          <w:b/>
          <w:szCs w:val="24"/>
        </w:rPr>
        <w:t>реднемесячная заработная плата</w:t>
      </w:r>
      <w:r w:rsidR="003012FB" w:rsidRPr="00594B51">
        <w:rPr>
          <w:szCs w:val="24"/>
        </w:rPr>
        <w:t>, приходящаяся на одного работника крупных и средних предприятий и организаций, расположенных на территории МО Сертолово,                               за 2021 год составила 53635 руб</w:t>
      </w:r>
      <w:r w:rsidR="00D33572" w:rsidRPr="00594B51">
        <w:rPr>
          <w:szCs w:val="24"/>
        </w:rPr>
        <w:t>.</w:t>
      </w:r>
      <w:r w:rsidR="003012FB" w:rsidRPr="00594B51">
        <w:rPr>
          <w:szCs w:val="24"/>
        </w:rPr>
        <w:t xml:space="preserve"> и</w:t>
      </w:r>
      <w:r w:rsidR="00D33572" w:rsidRPr="00594B51">
        <w:rPr>
          <w:szCs w:val="24"/>
        </w:rPr>
        <w:t xml:space="preserve"> </w:t>
      </w:r>
      <w:r w:rsidR="003012FB" w:rsidRPr="00594B51">
        <w:rPr>
          <w:szCs w:val="24"/>
        </w:rPr>
        <w:t>увеличилась на 9,3%</w:t>
      </w:r>
      <w:r w:rsidR="00D33572" w:rsidRPr="00594B51">
        <w:rPr>
          <w:szCs w:val="24"/>
        </w:rPr>
        <w:t xml:space="preserve"> к уровню 2020 года</w:t>
      </w:r>
      <w:r w:rsidR="003012FB" w:rsidRPr="00594B51">
        <w:rPr>
          <w:szCs w:val="24"/>
        </w:rPr>
        <w:t>.</w:t>
      </w:r>
    </w:p>
    <w:p w14:paraId="4B2AA1C9" w14:textId="1B544946" w:rsidR="00D33572" w:rsidRPr="00594B51" w:rsidRDefault="00D33572" w:rsidP="00D33572">
      <w:pPr>
        <w:ind w:firstLine="720"/>
        <w:jc w:val="both"/>
        <w:rPr>
          <w:szCs w:val="24"/>
        </w:rPr>
      </w:pPr>
      <w:r w:rsidRPr="00594B51">
        <w:rPr>
          <w:szCs w:val="24"/>
        </w:rPr>
        <w:t xml:space="preserve">По итогам отчетного </w:t>
      </w:r>
      <w:r w:rsidR="004E5478" w:rsidRPr="00594B51">
        <w:rPr>
          <w:szCs w:val="24"/>
        </w:rPr>
        <w:t>периода</w:t>
      </w:r>
      <w:r w:rsidRPr="00594B51">
        <w:rPr>
          <w:szCs w:val="24"/>
        </w:rPr>
        <w:t xml:space="preserve">, в сравнении с 2020 годом, заработная плата выросла </w:t>
      </w:r>
      <w:r w:rsidRPr="00594B51">
        <w:t xml:space="preserve">по большинству видам экономической деятельности, исключение составили только </w:t>
      </w:r>
      <w:r w:rsidRPr="00594B51">
        <w:rPr>
          <w:szCs w:val="24"/>
        </w:rPr>
        <w:t>«строительство» - снижение на 16,6%, «деятельность в области здравоохранения и социальных услуг» - снижение на 11,3%, «деятельность в области культуры, спорта, организации досуга и развлечений» - снижение на 3,4%.</w:t>
      </w:r>
    </w:p>
    <w:p w14:paraId="3D8D72A3" w14:textId="73832728" w:rsidR="00D33572" w:rsidRPr="00594B51" w:rsidRDefault="00D33572" w:rsidP="00D33572">
      <w:pPr>
        <w:ind w:firstLine="720"/>
        <w:jc w:val="both"/>
      </w:pPr>
      <w:r w:rsidRPr="00594B51">
        <w:t xml:space="preserve">По виду экономической деятельности «обрабатывающие производства» среднемесячная </w:t>
      </w:r>
      <w:r w:rsidRPr="00594B51">
        <w:rPr>
          <w:szCs w:val="24"/>
        </w:rPr>
        <w:t>заработная плата</w:t>
      </w:r>
      <w:r w:rsidRPr="00594B51">
        <w:t xml:space="preserve"> за </w:t>
      </w:r>
      <w:r w:rsidR="00D90BDE" w:rsidRPr="00594B51">
        <w:t>2021 год</w:t>
      </w:r>
      <w:r w:rsidRPr="00594B51">
        <w:t xml:space="preserve"> сложилась в размере 83564 руб., темп роста </w:t>
      </w:r>
      <w:r w:rsidRPr="00594B51">
        <w:lastRenderedPageBreak/>
        <w:t xml:space="preserve">составил 121% к уровню 2020 года. По виду экономической деятельности «обеспечение электрической энергией, газом и паром; кондиционирование воздуха» среднемесячная </w:t>
      </w:r>
      <w:r w:rsidRPr="00594B51">
        <w:rPr>
          <w:szCs w:val="24"/>
        </w:rPr>
        <w:t>заработная плата</w:t>
      </w:r>
      <w:r w:rsidRPr="00594B51">
        <w:t xml:space="preserve"> составила 59204 руб., или 102,3% к уровню 2020 года.</w:t>
      </w:r>
    </w:p>
    <w:p w14:paraId="7673B027" w14:textId="59DEB8D2" w:rsidR="00D33572" w:rsidRPr="00594B51" w:rsidRDefault="00D33572" w:rsidP="00D33572">
      <w:pPr>
        <w:ind w:firstLine="720"/>
        <w:jc w:val="both"/>
        <w:rPr>
          <w:szCs w:val="24"/>
        </w:rPr>
      </w:pPr>
      <w:r w:rsidRPr="00594B51">
        <w:rPr>
          <w:bCs/>
          <w:szCs w:val="24"/>
        </w:rPr>
        <w:t>Темп</w:t>
      </w:r>
      <w:r w:rsidRPr="00594B51">
        <w:rPr>
          <w:szCs w:val="24"/>
        </w:rPr>
        <w:t xml:space="preserve"> </w:t>
      </w:r>
      <w:r w:rsidRPr="00594B51">
        <w:rPr>
          <w:bCs/>
          <w:szCs w:val="24"/>
        </w:rPr>
        <w:t>роста</w:t>
      </w:r>
      <w:r w:rsidRPr="00594B51">
        <w:rPr>
          <w:szCs w:val="24"/>
        </w:rPr>
        <w:t xml:space="preserve"> </w:t>
      </w:r>
      <w:r w:rsidRPr="00594B51">
        <w:rPr>
          <w:bCs/>
          <w:szCs w:val="24"/>
        </w:rPr>
        <w:t>среднемесячной</w:t>
      </w:r>
      <w:r w:rsidRPr="00594B51">
        <w:rPr>
          <w:szCs w:val="24"/>
        </w:rPr>
        <w:t xml:space="preserve"> </w:t>
      </w:r>
      <w:r w:rsidRPr="00594B51">
        <w:rPr>
          <w:bCs/>
          <w:szCs w:val="24"/>
        </w:rPr>
        <w:t>заработной</w:t>
      </w:r>
      <w:r w:rsidRPr="00594B51">
        <w:rPr>
          <w:szCs w:val="24"/>
        </w:rPr>
        <w:t xml:space="preserve"> </w:t>
      </w:r>
      <w:r w:rsidRPr="00594B51">
        <w:rPr>
          <w:bCs/>
          <w:szCs w:val="24"/>
        </w:rPr>
        <w:t>платы</w:t>
      </w:r>
      <w:r w:rsidRPr="00594B51">
        <w:rPr>
          <w:szCs w:val="24"/>
        </w:rPr>
        <w:t xml:space="preserve"> за отчетный </w:t>
      </w:r>
      <w:r w:rsidR="00D40A9D" w:rsidRPr="00594B51">
        <w:rPr>
          <w:szCs w:val="24"/>
        </w:rPr>
        <w:t>период</w:t>
      </w:r>
      <w:r w:rsidRPr="00594B51">
        <w:rPr>
          <w:szCs w:val="24"/>
        </w:rPr>
        <w:t xml:space="preserve"> относительно                   2020 года</w:t>
      </w:r>
      <w:r w:rsidRPr="00594B51">
        <w:rPr>
          <w:bCs/>
          <w:szCs w:val="24"/>
        </w:rPr>
        <w:t xml:space="preserve"> </w:t>
      </w:r>
      <w:r w:rsidRPr="00594B51">
        <w:rPr>
          <w:szCs w:val="24"/>
        </w:rPr>
        <w:t xml:space="preserve">по организациям транспорта </w:t>
      </w:r>
      <w:r w:rsidRPr="00594B51">
        <w:rPr>
          <w:bCs/>
          <w:szCs w:val="24"/>
        </w:rPr>
        <w:t>составил</w:t>
      </w:r>
      <w:r w:rsidRPr="00594B51">
        <w:rPr>
          <w:szCs w:val="24"/>
        </w:rPr>
        <w:t xml:space="preserve"> 118,9%, по организациям торговли - 110,1%. Среднемесячная заработная плата в организациях образования выросла на 9,5% по сравнению с 2020 годом.</w:t>
      </w:r>
    </w:p>
    <w:p w14:paraId="4F39B94F" w14:textId="77777777" w:rsidR="00D33572" w:rsidRPr="00594B51" w:rsidRDefault="00D33572" w:rsidP="00D33572">
      <w:pPr>
        <w:jc w:val="center"/>
        <w:rPr>
          <w:b/>
          <w:szCs w:val="24"/>
        </w:rPr>
      </w:pPr>
    </w:p>
    <w:p w14:paraId="2E88F8CC" w14:textId="77777777" w:rsidR="001F08B5" w:rsidRPr="00594B51" w:rsidRDefault="003012FB" w:rsidP="003012FB">
      <w:pPr>
        <w:jc w:val="center"/>
        <w:rPr>
          <w:b/>
          <w:szCs w:val="24"/>
        </w:rPr>
      </w:pPr>
      <w:r w:rsidRPr="00594B51">
        <w:rPr>
          <w:b/>
          <w:szCs w:val="24"/>
        </w:rPr>
        <w:t xml:space="preserve">Среднемесячная заработная плата по видам экономической деятельности </w:t>
      </w:r>
    </w:p>
    <w:p w14:paraId="1FE0782C" w14:textId="57BD7F60" w:rsidR="003012FB" w:rsidRPr="00594B51" w:rsidRDefault="003012FB" w:rsidP="003012FB">
      <w:pPr>
        <w:jc w:val="center"/>
        <w:rPr>
          <w:b/>
          <w:szCs w:val="24"/>
        </w:rPr>
      </w:pPr>
      <w:r w:rsidRPr="00594B51">
        <w:rPr>
          <w:b/>
          <w:szCs w:val="24"/>
        </w:rPr>
        <w:t>на территории МО Сертолово за 2021 год, руб.</w:t>
      </w:r>
    </w:p>
    <w:p w14:paraId="1FE0782D" w14:textId="77777777" w:rsidR="003012FB" w:rsidRPr="00594B51" w:rsidRDefault="003012FB" w:rsidP="003012FB">
      <w:pPr>
        <w:jc w:val="center"/>
        <w:rPr>
          <w:szCs w:val="24"/>
        </w:rPr>
      </w:pPr>
      <w:r w:rsidRPr="00594B51">
        <w:rPr>
          <w:szCs w:val="24"/>
        </w:rPr>
        <w:t>(по крупным и средним предприятиям и организациям)</w:t>
      </w:r>
    </w:p>
    <w:p w14:paraId="1FE0782E" w14:textId="77777777" w:rsidR="003012FB" w:rsidRPr="00594B51" w:rsidRDefault="003012FB" w:rsidP="003012FB">
      <w:pPr>
        <w:jc w:val="center"/>
        <w:rPr>
          <w:b/>
          <w:szCs w:val="24"/>
        </w:rPr>
      </w:pPr>
      <w:r w:rsidRPr="00594B51">
        <w:rPr>
          <w:noProof/>
        </w:rPr>
        <w:drawing>
          <wp:inline distT="0" distB="0" distL="0" distR="0" wp14:anchorId="1FE07B8D" wp14:editId="0B72CE5F">
            <wp:extent cx="6048103" cy="3481252"/>
            <wp:effectExtent l="0" t="0" r="0" b="5080"/>
            <wp:docPr id="9" name="Диаграмма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0BBA1D96" w14:textId="77777777" w:rsidR="00D33572" w:rsidRPr="00594B51" w:rsidRDefault="00D33572" w:rsidP="003012FB">
      <w:pPr>
        <w:jc w:val="center"/>
        <w:rPr>
          <w:b/>
          <w:szCs w:val="24"/>
          <w:highlight w:val="yellow"/>
        </w:rPr>
      </w:pPr>
    </w:p>
    <w:p w14:paraId="0ED59447" w14:textId="77777777" w:rsidR="00684358" w:rsidRPr="00594B51" w:rsidRDefault="00684358" w:rsidP="003012FB">
      <w:pPr>
        <w:ind w:firstLine="708"/>
        <w:jc w:val="both"/>
        <w:rPr>
          <w:szCs w:val="24"/>
        </w:rPr>
      </w:pPr>
    </w:p>
    <w:p w14:paraId="1FE0783F" w14:textId="66819FAD" w:rsidR="003012FB" w:rsidRPr="00594B51" w:rsidRDefault="003012FB" w:rsidP="003012FB">
      <w:pPr>
        <w:ind w:firstLine="708"/>
        <w:jc w:val="both"/>
        <w:rPr>
          <w:szCs w:val="24"/>
        </w:rPr>
      </w:pPr>
      <w:r w:rsidRPr="00594B51">
        <w:rPr>
          <w:szCs w:val="24"/>
        </w:rPr>
        <w:t xml:space="preserve">На рынке труда МО Сертолово </w:t>
      </w:r>
      <w:r w:rsidRPr="00594B51">
        <w:rPr>
          <w:b/>
          <w:szCs w:val="24"/>
        </w:rPr>
        <w:t>уровень официально зарегистрированной безработицы</w:t>
      </w:r>
      <w:r w:rsidRPr="00594B51">
        <w:rPr>
          <w:szCs w:val="24"/>
        </w:rPr>
        <w:t xml:space="preserve"> снизился в 10 раз: с 3,4% на 01.01.2021 года до 0,32% на 01.01.2022 года.</w:t>
      </w:r>
    </w:p>
    <w:p w14:paraId="1FE07840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За 2021 год во Всеволожский филиал ГКУ «Центр занятости населения Ленинградской области» (далее - ЦЗН) </w:t>
      </w:r>
      <w:r w:rsidRPr="00594B51">
        <w:t>за содействием в поиске подходящей работы</w:t>
      </w:r>
      <w:r w:rsidRPr="00594B51">
        <w:rPr>
          <w:szCs w:val="24"/>
        </w:rPr>
        <w:t xml:space="preserve"> обратился 1001 чел., что на 649 чел. меньше, чем за 2020 год. </w:t>
      </w:r>
    </w:p>
    <w:p w14:paraId="1FE07841" w14:textId="29B84B58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>За отч</w:t>
      </w:r>
      <w:r w:rsidR="00E83D50" w:rsidRPr="00594B51">
        <w:rPr>
          <w:szCs w:val="24"/>
        </w:rPr>
        <w:t>е</w:t>
      </w:r>
      <w:r w:rsidRPr="00594B51">
        <w:rPr>
          <w:szCs w:val="24"/>
        </w:rPr>
        <w:t xml:space="preserve">тный </w:t>
      </w:r>
      <w:r w:rsidR="009470F2" w:rsidRPr="00594B51">
        <w:rPr>
          <w:szCs w:val="24"/>
        </w:rPr>
        <w:t>период</w:t>
      </w:r>
      <w:r w:rsidRPr="00594B51">
        <w:rPr>
          <w:szCs w:val="24"/>
        </w:rPr>
        <w:t xml:space="preserve"> в ЦЗН в качестве безработных зарегистрировано 366 чел., что                              на 920 чел. меньше, чем за 2020 год.</w:t>
      </w:r>
    </w:p>
    <w:p w14:paraId="1FE07842" w14:textId="72B574C2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Численность безработных граждан, снятых с регистрационного учета за отчетный </w:t>
      </w:r>
      <w:r w:rsidR="00034987" w:rsidRPr="00594B51">
        <w:rPr>
          <w:szCs w:val="24"/>
        </w:rPr>
        <w:t>период</w:t>
      </w:r>
      <w:r w:rsidRPr="00594B51">
        <w:rPr>
          <w:szCs w:val="24"/>
        </w:rPr>
        <w:t>, составила 471 чел., из них: трудоустроено на постоянную работу 267 чел. или 56,7%, приступило к профессиональному обучению - 27 чел. или 5,7%, по другим причинам - 177 чел. или 37,6%.</w:t>
      </w:r>
    </w:p>
    <w:p w14:paraId="1FE07843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Статус безработного </w:t>
      </w:r>
      <w:r w:rsidRPr="00594B51">
        <w:rPr>
          <w:rFonts w:ascii="Noto Serif" w:hAnsi="Noto Serif"/>
          <w:szCs w:val="24"/>
        </w:rPr>
        <w:t xml:space="preserve">на 01.01.2022 года </w:t>
      </w:r>
      <w:r w:rsidRPr="00594B51">
        <w:rPr>
          <w:szCs w:val="24"/>
        </w:rPr>
        <w:t xml:space="preserve">получили 97 чел., что на </w:t>
      </w:r>
      <w:r w:rsidRPr="00594B51">
        <w:rPr>
          <w:rFonts w:ascii="Noto Serif" w:hAnsi="Noto Serif"/>
          <w:szCs w:val="24"/>
        </w:rPr>
        <w:t xml:space="preserve">826 </w:t>
      </w:r>
      <w:r w:rsidRPr="00594B51">
        <w:rPr>
          <w:szCs w:val="24"/>
        </w:rPr>
        <w:t>чел. меньше, чем на 01.01.2021 года.</w:t>
      </w:r>
    </w:p>
    <w:p w14:paraId="1FE07844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Из состоящих на учете в ЦЗН 97 безработных граждан: 72,2% составляют люди среднего возраста, 13,4% - молодежь, 14,4% - граждане предпенсионного возраста. </w:t>
      </w:r>
    </w:p>
    <w:p w14:paraId="1FE07845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>По уровню образования: 45,4% граждан имеют высшее профессиональное образование, 25,8% - среднее профессиональное образование.</w:t>
      </w:r>
    </w:p>
    <w:p w14:paraId="1FE07846" w14:textId="3A0D33E7" w:rsidR="003012FB" w:rsidRPr="00594B51" w:rsidRDefault="003012FB" w:rsidP="003012FB">
      <w:pPr>
        <w:ind w:firstLine="708"/>
        <w:jc w:val="both"/>
        <w:rPr>
          <w:szCs w:val="24"/>
        </w:rPr>
      </w:pPr>
      <w:r w:rsidRPr="00594B51">
        <w:rPr>
          <w:szCs w:val="24"/>
        </w:rPr>
        <w:t>Всего за 2021 год в ЦЗН заявлено 11</w:t>
      </w:r>
      <w:r w:rsidR="00034987" w:rsidRPr="00594B51">
        <w:rPr>
          <w:szCs w:val="24"/>
        </w:rPr>
        <w:t>54 вакансии, что на 615 вакансий</w:t>
      </w:r>
      <w:r w:rsidRPr="00594B51">
        <w:rPr>
          <w:szCs w:val="24"/>
        </w:rPr>
        <w:t xml:space="preserve"> больше, чем за 2020 год. </w:t>
      </w:r>
    </w:p>
    <w:p w14:paraId="1FE07847" w14:textId="1E752E19" w:rsidR="003012FB" w:rsidRPr="00594B51" w:rsidRDefault="003012FB" w:rsidP="003012FB">
      <w:pPr>
        <w:ind w:firstLine="708"/>
        <w:jc w:val="both"/>
        <w:rPr>
          <w:rFonts w:ascii="Noto Serif" w:hAnsi="Noto Serif"/>
          <w:szCs w:val="24"/>
        </w:rPr>
      </w:pPr>
      <w:r w:rsidRPr="00594B51">
        <w:rPr>
          <w:rFonts w:ascii="Noto Serif" w:hAnsi="Noto Serif"/>
          <w:szCs w:val="24"/>
        </w:rPr>
        <w:lastRenderedPageBreak/>
        <w:t xml:space="preserve">Число </w:t>
      </w:r>
      <w:r w:rsidRPr="00594B51">
        <w:rPr>
          <w:szCs w:val="24"/>
        </w:rPr>
        <w:t xml:space="preserve">заявленных </w:t>
      </w:r>
      <w:r w:rsidRPr="00594B51">
        <w:rPr>
          <w:rFonts w:ascii="Noto Serif" w:hAnsi="Noto Serif"/>
          <w:szCs w:val="24"/>
        </w:rPr>
        <w:t>вакансий з</w:t>
      </w:r>
      <w:r w:rsidRPr="00594B51">
        <w:rPr>
          <w:szCs w:val="24"/>
        </w:rPr>
        <w:t>а</w:t>
      </w:r>
      <w:r w:rsidRPr="00594B51">
        <w:rPr>
          <w:rFonts w:ascii="Noto Serif" w:hAnsi="Noto Serif"/>
          <w:szCs w:val="24"/>
        </w:rPr>
        <w:t xml:space="preserve"> </w:t>
      </w:r>
      <w:r w:rsidR="00645717" w:rsidRPr="00594B51">
        <w:rPr>
          <w:rFonts w:ascii="Noto Serif" w:hAnsi="Noto Serif"/>
          <w:szCs w:val="24"/>
        </w:rPr>
        <w:t>2021</w:t>
      </w:r>
      <w:r w:rsidRPr="00594B51">
        <w:rPr>
          <w:rFonts w:ascii="Noto Serif" w:hAnsi="Noto Serif"/>
          <w:szCs w:val="24"/>
        </w:rPr>
        <w:t xml:space="preserve"> </w:t>
      </w:r>
      <w:r w:rsidR="00704BE0" w:rsidRPr="00594B51">
        <w:rPr>
          <w:rFonts w:ascii="Noto Serif" w:hAnsi="Noto Serif"/>
          <w:szCs w:val="24"/>
        </w:rPr>
        <w:t>год</w:t>
      </w:r>
      <w:r w:rsidRPr="00594B51">
        <w:rPr>
          <w:rFonts w:ascii="Noto Serif" w:hAnsi="Noto Serif"/>
          <w:szCs w:val="24"/>
        </w:rPr>
        <w:t xml:space="preserve"> превышает почти в 3,2 раза численность зарегистрированных в отчетном </w:t>
      </w:r>
      <w:r w:rsidR="00483AEC" w:rsidRPr="00594B51">
        <w:rPr>
          <w:rFonts w:ascii="Noto Serif" w:hAnsi="Noto Serif"/>
          <w:szCs w:val="24"/>
        </w:rPr>
        <w:t>периоде</w:t>
      </w:r>
      <w:r w:rsidRPr="00594B51">
        <w:rPr>
          <w:rFonts w:ascii="Noto Serif" w:hAnsi="Noto Serif"/>
          <w:szCs w:val="24"/>
        </w:rPr>
        <w:t xml:space="preserve"> безработных.</w:t>
      </w:r>
    </w:p>
    <w:p w14:paraId="1FE07848" w14:textId="77777777" w:rsidR="003012FB" w:rsidRPr="00594B51" w:rsidRDefault="003012FB" w:rsidP="003012FB">
      <w:pPr>
        <w:jc w:val="center"/>
        <w:rPr>
          <w:b/>
          <w:bCs/>
          <w:sz w:val="20"/>
        </w:rPr>
      </w:pPr>
    </w:p>
    <w:p w14:paraId="64E85C38" w14:textId="77777777" w:rsidR="00684358" w:rsidRPr="00594B51" w:rsidRDefault="00684358" w:rsidP="003012FB">
      <w:pPr>
        <w:jc w:val="center"/>
        <w:rPr>
          <w:b/>
          <w:bCs/>
          <w:sz w:val="20"/>
        </w:rPr>
      </w:pPr>
    </w:p>
    <w:p w14:paraId="1FE0784A" w14:textId="77777777" w:rsidR="003012FB" w:rsidRPr="00594B51" w:rsidRDefault="003012FB" w:rsidP="003012FB">
      <w:pPr>
        <w:jc w:val="center"/>
        <w:rPr>
          <w:b/>
          <w:bCs/>
          <w:sz w:val="28"/>
          <w:szCs w:val="28"/>
        </w:rPr>
      </w:pPr>
      <w:r w:rsidRPr="00594B51">
        <w:rPr>
          <w:b/>
          <w:bCs/>
          <w:sz w:val="28"/>
          <w:szCs w:val="28"/>
        </w:rPr>
        <w:t>Основные направления развития экономики</w:t>
      </w:r>
    </w:p>
    <w:p w14:paraId="1FE0784B" w14:textId="77777777" w:rsidR="003012FB" w:rsidRPr="00594B51" w:rsidRDefault="003012FB" w:rsidP="003012FB">
      <w:pPr>
        <w:jc w:val="center"/>
        <w:rPr>
          <w:szCs w:val="24"/>
        </w:rPr>
      </w:pPr>
    </w:p>
    <w:p w14:paraId="0C81F337" w14:textId="77777777" w:rsidR="004777AD" w:rsidRPr="004777AD" w:rsidRDefault="004777AD" w:rsidP="004777AD">
      <w:pPr>
        <w:ind w:firstLine="720"/>
        <w:jc w:val="both"/>
      </w:pPr>
      <w:r w:rsidRPr="004777AD">
        <w:t>Основной экономический потенциал МО Сертолово составляют предприятия промышленного производства, транспорта, торговли, строительства, жилищно-коммунального хозяйства, организации социальной сферы.</w:t>
      </w:r>
    </w:p>
    <w:p w14:paraId="1FE0784D" w14:textId="77777777" w:rsidR="003012FB" w:rsidRPr="00594B51" w:rsidRDefault="003012FB" w:rsidP="003012FB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594B51">
        <w:rPr>
          <w:szCs w:val="24"/>
        </w:rPr>
        <w:t>В 2021 году крупными и средними предприятиями и организациями, расположенными на территории МО Сертолово, отгружено товаров собственного производства, выполнено работ и услуг собственными силами на сумму 9165,3 млн. руб., что на 7,1% больше, по сравнению с уровнем 2020 года</w:t>
      </w:r>
    </w:p>
    <w:p w14:paraId="1FE0784E" w14:textId="77777777" w:rsidR="003012FB" w:rsidRPr="00594B51" w:rsidRDefault="003012FB" w:rsidP="003012FB">
      <w:pPr>
        <w:ind w:firstLine="720"/>
        <w:jc w:val="center"/>
        <w:rPr>
          <w:b/>
          <w:szCs w:val="24"/>
        </w:rPr>
      </w:pPr>
    </w:p>
    <w:p w14:paraId="1FE0784F" w14:textId="77777777" w:rsidR="003012FB" w:rsidRPr="00594B51" w:rsidRDefault="003012FB" w:rsidP="003012FB">
      <w:pPr>
        <w:ind w:firstLine="720"/>
        <w:jc w:val="center"/>
        <w:rPr>
          <w:b/>
          <w:szCs w:val="24"/>
        </w:rPr>
      </w:pPr>
      <w:r w:rsidRPr="00594B51">
        <w:rPr>
          <w:b/>
          <w:szCs w:val="24"/>
        </w:rPr>
        <w:t>Объем отгруженных товаров</w:t>
      </w:r>
      <w:r w:rsidRPr="00594B51">
        <w:rPr>
          <w:b/>
          <w:bCs/>
        </w:rPr>
        <w:t xml:space="preserve"> собственного</w:t>
      </w:r>
      <w:r w:rsidRPr="00594B51">
        <w:t xml:space="preserve"> </w:t>
      </w:r>
      <w:r w:rsidRPr="00594B51">
        <w:rPr>
          <w:b/>
          <w:bCs/>
        </w:rPr>
        <w:t>производства</w:t>
      </w:r>
      <w:r w:rsidRPr="00594B51">
        <w:rPr>
          <w:b/>
          <w:szCs w:val="24"/>
        </w:rPr>
        <w:t xml:space="preserve">, </w:t>
      </w:r>
      <w:r w:rsidRPr="00594B51">
        <w:rPr>
          <w:b/>
        </w:rPr>
        <w:t>выполненных</w:t>
      </w:r>
      <w:r w:rsidRPr="00594B51">
        <w:t xml:space="preserve"> </w:t>
      </w:r>
      <w:r w:rsidRPr="00594B51">
        <w:rPr>
          <w:b/>
          <w:bCs/>
        </w:rPr>
        <w:t>работ</w:t>
      </w:r>
      <w:r w:rsidRPr="00594B51">
        <w:t xml:space="preserve"> </w:t>
      </w:r>
      <w:r w:rsidRPr="00594B51">
        <w:rPr>
          <w:b/>
          <w:bCs/>
        </w:rPr>
        <w:t>и</w:t>
      </w:r>
      <w:r w:rsidRPr="00594B51">
        <w:t xml:space="preserve"> </w:t>
      </w:r>
      <w:r w:rsidRPr="00594B51">
        <w:rPr>
          <w:b/>
          <w:bCs/>
        </w:rPr>
        <w:t>услуг</w:t>
      </w:r>
      <w:r w:rsidRPr="00594B51">
        <w:t xml:space="preserve"> </w:t>
      </w:r>
      <w:r w:rsidRPr="00594B51">
        <w:rPr>
          <w:b/>
          <w:bCs/>
        </w:rPr>
        <w:t>собственными</w:t>
      </w:r>
      <w:r w:rsidRPr="00594B51">
        <w:t xml:space="preserve"> </w:t>
      </w:r>
      <w:r w:rsidRPr="00594B51">
        <w:rPr>
          <w:b/>
        </w:rPr>
        <w:t xml:space="preserve">силами </w:t>
      </w:r>
      <w:r w:rsidRPr="00594B51">
        <w:rPr>
          <w:b/>
          <w:szCs w:val="24"/>
        </w:rPr>
        <w:t>по кругу крупных и средних предприятий и организаций МО Сертолово (без НДС и акцизов) за 2020-2021 годы</w:t>
      </w:r>
    </w:p>
    <w:p w14:paraId="1FE07850" w14:textId="77777777" w:rsidR="003012FB" w:rsidRPr="00594B51" w:rsidRDefault="003012FB" w:rsidP="003012FB">
      <w:pPr>
        <w:ind w:firstLine="720"/>
        <w:jc w:val="right"/>
        <w:rPr>
          <w:szCs w:val="24"/>
        </w:rPr>
      </w:pPr>
      <w:r w:rsidRPr="00594B51">
        <w:rPr>
          <w:szCs w:val="24"/>
        </w:rPr>
        <w:t>по данным государственной статистики</w:t>
      </w: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21"/>
        <w:gridCol w:w="1606"/>
        <w:gridCol w:w="1606"/>
        <w:gridCol w:w="1607"/>
        <w:gridCol w:w="1559"/>
      </w:tblGrid>
      <w:tr w:rsidR="003012FB" w:rsidRPr="00594B51" w14:paraId="1FE07856" w14:textId="77777777" w:rsidTr="003012FB">
        <w:trPr>
          <w:cantSplit/>
          <w:trHeight w:val="117"/>
        </w:trPr>
        <w:tc>
          <w:tcPr>
            <w:tcW w:w="3621" w:type="dxa"/>
            <w:vMerge w:val="restart"/>
          </w:tcPr>
          <w:p w14:paraId="1FE07851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t>Виды отраслей</w:t>
            </w:r>
          </w:p>
        </w:tc>
        <w:tc>
          <w:tcPr>
            <w:tcW w:w="4819" w:type="dxa"/>
            <w:gridSpan w:val="3"/>
            <w:vAlign w:val="center"/>
          </w:tcPr>
          <w:p w14:paraId="1FE07852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Фактический объем, тыс. руб.</w:t>
            </w:r>
          </w:p>
        </w:tc>
        <w:tc>
          <w:tcPr>
            <w:tcW w:w="1559" w:type="dxa"/>
            <w:vMerge w:val="restart"/>
          </w:tcPr>
          <w:p w14:paraId="1FE07853" w14:textId="77777777" w:rsidR="003012FB" w:rsidRPr="00594B51" w:rsidRDefault="003012FB" w:rsidP="003012FB">
            <w:pPr>
              <w:jc w:val="center"/>
              <w:rPr>
                <w:sz w:val="22"/>
                <w:szCs w:val="22"/>
              </w:rPr>
            </w:pPr>
            <w:r w:rsidRPr="00594B51">
              <w:rPr>
                <w:sz w:val="22"/>
                <w:szCs w:val="22"/>
              </w:rPr>
              <w:t>Темп роста</w:t>
            </w:r>
          </w:p>
          <w:p w14:paraId="1FE07854" w14:textId="77777777" w:rsidR="003012FB" w:rsidRPr="00594B51" w:rsidRDefault="003012FB" w:rsidP="003012FB">
            <w:pPr>
              <w:jc w:val="center"/>
              <w:rPr>
                <w:sz w:val="22"/>
                <w:szCs w:val="22"/>
              </w:rPr>
            </w:pPr>
            <w:r w:rsidRPr="00594B51">
              <w:rPr>
                <w:sz w:val="22"/>
                <w:szCs w:val="22"/>
              </w:rPr>
              <w:t>(снижения),</w:t>
            </w:r>
          </w:p>
          <w:p w14:paraId="1FE07855" w14:textId="77777777" w:rsidR="003012FB" w:rsidRPr="00594B51" w:rsidRDefault="003012FB" w:rsidP="003012FB">
            <w:pPr>
              <w:jc w:val="center"/>
              <w:rPr>
                <w:sz w:val="22"/>
                <w:szCs w:val="22"/>
              </w:rPr>
            </w:pPr>
            <w:r w:rsidRPr="00594B51">
              <w:rPr>
                <w:sz w:val="22"/>
                <w:szCs w:val="22"/>
              </w:rPr>
              <w:t>%</w:t>
            </w:r>
          </w:p>
        </w:tc>
      </w:tr>
      <w:tr w:rsidR="003012FB" w:rsidRPr="00594B51" w14:paraId="1FE0785C" w14:textId="77777777" w:rsidTr="003012FB">
        <w:trPr>
          <w:cantSplit/>
          <w:trHeight w:val="222"/>
        </w:trPr>
        <w:tc>
          <w:tcPr>
            <w:tcW w:w="3621" w:type="dxa"/>
            <w:vMerge/>
          </w:tcPr>
          <w:p w14:paraId="1FE07857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</w:p>
        </w:tc>
        <w:tc>
          <w:tcPr>
            <w:tcW w:w="1606" w:type="dxa"/>
            <w:vAlign w:val="center"/>
          </w:tcPr>
          <w:p w14:paraId="1FE07858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594B51">
                <w:rPr>
                  <w:szCs w:val="24"/>
                </w:rPr>
                <w:t>2021 г</w:t>
              </w:r>
            </w:smartTag>
            <w:r w:rsidRPr="00594B51">
              <w:rPr>
                <w:szCs w:val="24"/>
              </w:rPr>
              <w:t>.</w:t>
            </w:r>
          </w:p>
        </w:tc>
        <w:tc>
          <w:tcPr>
            <w:tcW w:w="1606" w:type="dxa"/>
            <w:vAlign w:val="center"/>
          </w:tcPr>
          <w:p w14:paraId="1FE07859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Удельный вес, %</w:t>
            </w:r>
          </w:p>
        </w:tc>
        <w:tc>
          <w:tcPr>
            <w:tcW w:w="1607" w:type="dxa"/>
            <w:vAlign w:val="center"/>
          </w:tcPr>
          <w:p w14:paraId="1FE0785A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594B51">
                <w:rPr>
                  <w:szCs w:val="24"/>
                </w:rPr>
                <w:t>2020 г</w:t>
              </w:r>
            </w:smartTag>
            <w:r w:rsidRPr="00594B51">
              <w:rPr>
                <w:szCs w:val="24"/>
              </w:rPr>
              <w:t>.</w:t>
            </w:r>
          </w:p>
        </w:tc>
        <w:tc>
          <w:tcPr>
            <w:tcW w:w="1559" w:type="dxa"/>
            <w:vMerge/>
          </w:tcPr>
          <w:p w14:paraId="1FE0785B" w14:textId="77777777" w:rsidR="003012FB" w:rsidRPr="00594B51" w:rsidRDefault="003012FB" w:rsidP="003012FB">
            <w:pPr>
              <w:rPr>
                <w:sz w:val="22"/>
                <w:szCs w:val="22"/>
              </w:rPr>
            </w:pPr>
          </w:p>
        </w:tc>
      </w:tr>
      <w:tr w:rsidR="003012FB" w:rsidRPr="00594B51" w14:paraId="1FE07862" w14:textId="77777777" w:rsidTr="003012FB">
        <w:tc>
          <w:tcPr>
            <w:tcW w:w="3621" w:type="dxa"/>
          </w:tcPr>
          <w:p w14:paraId="1FE0785D" w14:textId="77777777" w:rsidR="003012FB" w:rsidRPr="00594B51" w:rsidRDefault="003012FB" w:rsidP="003012FB">
            <w:pPr>
              <w:keepNext/>
              <w:jc w:val="both"/>
              <w:outlineLvl w:val="0"/>
              <w:rPr>
                <w:b/>
                <w:sz w:val="22"/>
              </w:rPr>
            </w:pPr>
            <w:r w:rsidRPr="00594B51">
              <w:rPr>
                <w:b/>
                <w:sz w:val="22"/>
              </w:rPr>
              <w:t>ВСЕГО</w:t>
            </w:r>
          </w:p>
        </w:tc>
        <w:tc>
          <w:tcPr>
            <w:tcW w:w="1606" w:type="dxa"/>
            <w:vAlign w:val="center"/>
          </w:tcPr>
          <w:p w14:paraId="1FE0785E" w14:textId="77777777" w:rsidR="003012FB" w:rsidRPr="00594B51" w:rsidRDefault="003012FB" w:rsidP="003012FB">
            <w:pPr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>9165283</w:t>
            </w:r>
          </w:p>
        </w:tc>
        <w:tc>
          <w:tcPr>
            <w:tcW w:w="1606" w:type="dxa"/>
            <w:vAlign w:val="center"/>
          </w:tcPr>
          <w:p w14:paraId="1FE0785F" w14:textId="77777777" w:rsidR="003012FB" w:rsidRPr="00594B51" w:rsidRDefault="003012FB" w:rsidP="003012FB">
            <w:pPr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>100,0</w:t>
            </w:r>
          </w:p>
        </w:tc>
        <w:tc>
          <w:tcPr>
            <w:tcW w:w="1607" w:type="dxa"/>
            <w:vAlign w:val="center"/>
          </w:tcPr>
          <w:p w14:paraId="1FE07860" w14:textId="77777777" w:rsidR="003012FB" w:rsidRPr="00594B51" w:rsidRDefault="003012FB" w:rsidP="003012FB">
            <w:pPr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>8558907</w:t>
            </w:r>
          </w:p>
        </w:tc>
        <w:tc>
          <w:tcPr>
            <w:tcW w:w="1559" w:type="dxa"/>
            <w:vAlign w:val="center"/>
          </w:tcPr>
          <w:p w14:paraId="1FE07861" w14:textId="77777777" w:rsidR="003012FB" w:rsidRPr="00594B51" w:rsidRDefault="003012FB" w:rsidP="003012FB">
            <w:pPr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>107,1</w:t>
            </w:r>
          </w:p>
        </w:tc>
      </w:tr>
      <w:tr w:rsidR="003012FB" w:rsidRPr="00594B51" w14:paraId="1FE07868" w14:textId="77777777" w:rsidTr="003012FB">
        <w:tc>
          <w:tcPr>
            <w:tcW w:w="3621" w:type="dxa"/>
          </w:tcPr>
          <w:p w14:paraId="1FE07863" w14:textId="77777777" w:rsidR="003012FB" w:rsidRPr="00594B51" w:rsidRDefault="003012FB" w:rsidP="003012FB">
            <w:pPr>
              <w:keepNext/>
              <w:outlineLvl w:val="0"/>
              <w:rPr>
                <w:szCs w:val="24"/>
              </w:rPr>
            </w:pPr>
            <w:r w:rsidRPr="00594B51">
              <w:rPr>
                <w:szCs w:val="24"/>
              </w:rPr>
              <w:t>Промышленное производство:</w:t>
            </w:r>
          </w:p>
        </w:tc>
        <w:tc>
          <w:tcPr>
            <w:tcW w:w="1606" w:type="dxa"/>
            <w:vAlign w:val="center"/>
          </w:tcPr>
          <w:p w14:paraId="1FE07864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6800184</w:t>
            </w:r>
          </w:p>
        </w:tc>
        <w:tc>
          <w:tcPr>
            <w:tcW w:w="1606" w:type="dxa"/>
            <w:vAlign w:val="center"/>
          </w:tcPr>
          <w:p w14:paraId="1FE07865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74,2</w:t>
            </w:r>
          </w:p>
        </w:tc>
        <w:tc>
          <w:tcPr>
            <w:tcW w:w="1607" w:type="dxa"/>
            <w:vAlign w:val="center"/>
          </w:tcPr>
          <w:p w14:paraId="1FE07866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6010038</w:t>
            </w:r>
          </w:p>
        </w:tc>
        <w:tc>
          <w:tcPr>
            <w:tcW w:w="1559" w:type="dxa"/>
            <w:vAlign w:val="center"/>
          </w:tcPr>
          <w:p w14:paraId="1FE07867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113,1</w:t>
            </w:r>
          </w:p>
        </w:tc>
      </w:tr>
      <w:tr w:rsidR="003012FB" w:rsidRPr="00594B51" w14:paraId="1FE0786E" w14:textId="77777777" w:rsidTr="003012FB">
        <w:tc>
          <w:tcPr>
            <w:tcW w:w="3621" w:type="dxa"/>
          </w:tcPr>
          <w:p w14:paraId="1FE07869" w14:textId="77777777" w:rsidR="003012FB" w:rsidRPr="00594B51" w:rsidRDefault="003012FB" w:rsidP="003012FB">
            <w:pPr>
              <w:keepNext/>
              <w:outlineLvl w:val="0"/>
              <w:rPr>
                <w:i/>
                <w:sz w:val="22"/>
                <w:szCs w:val="22"/>
              </w:rPr>
            </w:pPr>
            <w:r w:rsidRPr="00594B51">
              <w:rPr>
                <w:i/>
                <w:sz w:val="22"/>
                <w:szCs w:val="22"/>
              </w:rPr>
              <w:t>- обрабатывающие производства</w:t>
            </w:r>
          </w:p>
        </w:tc>
        <w:tc>
          <w:tcPr>
            <w:tcW w:w="1606" w:type="dxa"/>
            <w:vAlign w:val="center"/>
          </w:tcPr>
          <w:p w14:paraId="1FE0786A" w14:textId="77777777" w:rsidR="003012FB" w:rsidRPr="00594B51" w:rsidRDefault="003012FB" w:rsidP="003012FB">
            <w:pPr>
              <w:jc w:val="center"/>
              <w:rPr>
                <w:i/>
                <w:szCs w:val="24"/>
              </w:rPr>
            </w:pPr>
            <w:r w:rsidRPr="00594B51">
              <w:rPr>
                <w:i/>
                <w:szCs w:val="24"/>
              </w:rPr>
              <w:t>6521102</w:t>
            </w:r>
          </w:p>
        </w:tc>
        <w:tc>
          <w:tcPr>
            <w:tcW w:w="1606" w:type="dxa"/>
            <w:vAlign w:val="center"/>
          </w:tcPr>
          <w:p w14:paraId="1FE0786B" w14:textId="77777777" w:rsidR="003012FB" w:rsidRPr="00594B51" w:rsidRDefault="003012FB" w:rsidP="003012FB">
            <w:pPr>
              <w:jc w:val="center"/>
              <w:rPr>
                <w:i/>
                <w:szCs w:val="24"/>
              </w:rPr>
            </w:pPr>
            <w:r w:rsidRPr="00594B51">
              <w:rPr>
                <w:i/>
                <w:szCs w:val="24"/>
              </w:rPr>
              <w:t>71,2</w:t>
            </w:r>
          </w:p>
        </w:tc>
        <w:tc>
          <w:tcPr>
            <w:tcW w:w="1607" w:type="dxa"/>
            <w:vAlign w:val="center"/>
          </w:tcPr>
          <w:p w14:paraId="1FE0786C" w14:textId="77777777" w:rsidR="003012FB" w:rsidRPr="00594B51" w:rsidRDefault="003012FB" w:rsidP="003012FB">
            <w:pPr>
              <w:jc w:val="center"/>
              <w:rPr>
                <w:i/>
                <w:szCs w:val="24"/>
              </w:rPr>
            </w:pPr>
            <w:r w:rsidRPr="00594B51">
              <w:rPr>
                <w:i/>
                <w:szCs w:val="24"/>
              </w:rPr>
              <w:t>5764769</w:t>
            </w:r>
          </w:p>
        </w:tc>
        <w:tc>
          <w:tcPr>
            <w:tcW w:w="1559" w:type="dxa"/>
            <w:vAlign w:val="center"/>
          </w:tcPr>
          <w:p w14:paraId="1FE0786D" w14:textId="77777777" w:rsidR="003012FB" w:rsidRPr="00594B51" w:rsidRDefault="003012FB" w:rsidP="003012FB">
            <w:pPr>
              <w:jc w:val="center"/>
              <w:rPr>
                <w:i/>
                <w:szCs w:val="24"/>
              </w:rPr>
            </w:pPr>
            <w:r w:rsidRPr="00594B51">
              <w:rPr>
                <w:i/>
                <w:szCs w:val="24"/>
              </w:rPr>
              <w:t>113,1</w:t>
            </w:r>
          </w:p>
        </w:tc>
      </w:tr>
      <w:tr w:rsidR="003012FB" w:rsidRPr="00594B51" w14:paraId="1FE07874" w14:textId="77777777" w:rsidTr="003012FB">
        <w:tc>
          <w:tcPr>
            <w:tcW w:w="3621" w:type="dxa"/>
          </w:tcPr>
          <w:p w14:paraId="1FE0786F" w14:textId="77777777" w:rsidR="003012FB" w:rsidRPr="00594B51" w:rsidRDefault="003012FB" w:rsidP="003012FB">
            <w:pPr>
              <w:keepNext/>
              <w:outlineLvl w:val="0"/>
              <w:rPr>
                <w:i/>
                <w:sz w:val="22"/>
                <w:szCs w:val="22"/>
              </w:rPr>
            </w:pPr>
            <w:r w:rsidRPr="00594B51">
              <w:rPr>
                <w:i/>
                <w:sz w:val="22"/>
                <w:szCs w:val="22"/>
              </w:rPr>
              <w:t>- обеспечение электрической энергией, газом и паром; кондиционирование воздуха</w:t>
            </w:r>
          </w:p>
        </w:tc>
        <w:tc>
          <w:tcPr>
            <w:tcW w:w="1606" w:type="dxa"/>
            <w:vAlign w:val="center"/>
          </w:tcPr>
          <w:p w14:paraId="1FE07870" w14:textId="77777777" w:rsidR="003012FB" w:rsidRPr="00594B51" w:rsidRDefault="003012FB" w:rsidP="003012FB">
            <w:pPr>
              <w:jc w:val="center"/>
              <w:rPr>
                <w:i/>
                <w:szCs w:val="24"/>
              </w:rPr>
            </w:pPr>
            <w:r w:rsidRPr="00594B51">
              <w:rPr>
                <w:i/>
                <w:szCs w:val="24"/>
              </w:rPr>
              <w:t>279082</w:t>
            </w:r>
          </w:p>
        </w:tc>
        <w:tc>
          <w:tcPr>
            <w:tcW w:w="1606" w:type="dxa"/>
            <w:vAlign w:val="center"/>
          </w:tcPr>
          <w:p w14:paraId="1FE07871" w14:textId="77777777" w:rsidR="003012FB" w:rsidRPr="00594B51" w:rsidRDefault="003012FB" w:rsidP="003012FB">
            <w:pPr>
              <w:jc w:val="center"/>
              <w:rPr>
                <w:i/>
                <w:szCs w:val="24"/>
              </w:rPr>
            </w:pPr>
            <w:r w:rsidRPr="00594B51">
              <w:rPr>
                <w:i/>
                <w:szCs w:val="24"/>
              </w:rPr>
              <w:t>3,0</w:t>
            </w:r>
          </w:p>
        </w:tc>
        <w:tc>
          <w:tcPr>
            <w:tcW w:w="1607" w:type="dxa"/>
            <w:vAlign w:val="center"/>
          </w:tcPr>
          <w:p w14:paraId="1FE07872" w14:textId="77777777" w:rsidR="003012FB" w:rsidRPr="00594B51" w:rsidRDefault="003012FB" w:rsidP="003012FB">
            <w:pPr>
              <w:jc w:val="center"/>
              <w:rPr>
                <w:i/>
                <w:szCs w:val="24"/>
              </w:rPr>
            </w:pPr>
            <w:r w:rsidRPr="00594B51">
              <w:rPr>
                <w:i/>
                <w:szCs w:val="24"/>
              </w:rPr>
              <w:t>245269</w:t>
            </w:r>
          </w:p>
        </w:tc>
        <w:tc>
          <w:tcPr>
            <w:tcW w:w="1559" w:type="dxa"/>
            <w:vAlign w:val="center"/>
          </w:tcPr>
          <w:p w14:paraId="1FE07873" w14:textId="77777777" w:rsidR="003012FB" w:rsidRPr="00594B51" w:rsidRDefault="003012FB" w:rsidP="003012FB">
            <w:pPr>
              <w:jc w:val="center"/>
              <w:rPr>
                <w:i/>
                <w:szCs w:val="24"/>
              </w:rPr>
            </w:pPr>
            <w:r w:rsidRPr="00594B51">
              <w:rPr>
                <w:i/>
                <w:szCs w:val="24"/>
              </w:rPr>
              <w:t>113,8</w:t>
            </w:r>
          </w:p>
        </w:tc>
      </w:tr>
      <w:tr w:rsidR="003012FB" w:rsidRPr="00594B51" w14:paraId="1FE0787A" w14:textId="77777777" w:rsidTr="003012FB">
        <w:tc>
          <w:tcPr>
            <w:tcW w:w="3621" w:type="dxa"/>
          </w:tcPr>
          <w:p w14:paraId="1FE07875" w14:textId="77777777" w:rsidR="003012FB" w:rsidRPr="00594B51" w:rsidRDefault="003012FB" w:rsidP="003012FB">
            <w:pPr>
              <w:rPr>
                <w:szCs w:val="24"/>
              </w:rPr>
            </w:pPr>
            <w:r w:rsidRPr="00594B51">
              <w:rPr>
                <w:szCs w:val="24"/>
              </w:rPr>
              <w:t>Строительство</w:t>
            </w:r>
          </w:p>
        </w:tc>
        <w:tc>
          <w:tcPr>
            <w:tcW w:w="1606" w:type="dxa"/>
            <w:vAlign w:val="center"/>
          </w:tcPr>
          <w:p w14:paraId="1FE07876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618506</w:t>
            </w:r>
          </w:p>
        </w:tc>
        <w:tc>
          <w:tcPr>
            <w:tcW w:w="1606" w:type="dxa"/>
            <w:vAlign w:val="center"/>
          </w:tcPr>
          <w:p w14:paraId="1FE07877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6,7</w:t>
            </w:r>
          </w:p>
        </w:tc>
        <w:tc>
          <w:tcPr>
            <w:tcW w:w="1607" w:type="dxa"/>
          </w:tcPr>
          <w:p w14:paraId="1FE07878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413789</w:t>
            </w:r>
          </w:p>
        </w:tc>
        <w:tc>
          <w:tcPr>
            <w:tcW w:w="1559" w:type="dxa"/>
            <w:vAlign w:val="center"/>
          </w:tcPr>
          <w:p w14:paraId="1FE07879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149,5</w:t>
            </w:r>
          </w:p>
        </w:tc>
      </w:tr>
      <w:tr w:rsidR="003012FB" w:rsidRPr="00594B51" w14:paraId="1FE07880" w14:textId="77777777" w:rsidTr="003012FB">
        <w:tc>
          <w:tcPr>
            <w:tcW w:w="3621" w:type="dxa"/>
          </w:tcPr>
          <w:p w14:paraId="1FE0787B" w14:textId="3AF30ED9" w:rsidR="003012FB" w:rsidRPr="00594B51" w:rsidRDefault="003012FB" w:rsidP="00CE0087">
            <w:pPr>
              <w:rPr>
                <w:szCs w:val="24"/>
              </w:rPr>
            </w:pPr>
            <w:r w:rsidRPr="00594B51">
              <w:rPr>
                <w:szCs w:val="24"/>
              </w:rPr>
              <w:t>Торговля</w:t>
            </w:r>
            <w:r w:rsidR="00CE0087" w:rsidRPr="00594B51">
              <w:rPr>
                <w:szCs w:val="24"/>
              </w:rPr>
              <w:t xml:space="preserve"> оптовая и розничная; ремонт автотранспортных средств и мотоциклов</w:t>
            </w:r>
          </w:p>
        </w:tc>
        <w:tc>
          <w:tcPr>
            <w:tcW w:w="1606" w:type="dxa"/>
            <w:vAlign w:val="center"/>
          </w:tcPr>
          <w:p w14:paraId="1FE0787C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92420</w:t>
            </w:r>
          </w:p>
        </w:tc>
        <w:tc>
          <w:tcPr>
            <w:tcW w:w="1606" w:type="dxa"/>
            <w:vAlign w:val="center"/>
          </w:tcPr>
          <w:p w14:paraId="1FE0787D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1,0</w:t>
            </w:r>
          </w:p>
        </w:tc>
        <w:tc>
          <w:tcPr>
            <w:tcW w:w="1607" w:type="dxa"/>
          </w:tcPr>
          <w:p w14:paraId="1FE0787E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162269</w:t>
            </w:r>
          </w:p>
        </w:tc>
        <w:tc>
          <w:tcPr>
            <w:tcW w:w="1559" w:type="dxa"/>
            <w:vAlign w:val="center"/>
          </w:tcPr>
          <w:p w14:paraId="1FE0787F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57,0</w:t>
            </w:r>
          </w:p>
        </w:tc>
      </w:tr>
      <w:tr w:rsidR="003012FB" w:rsidRPr="00594B51" w14:paraId="1FE07886" w14:textId="77777777" w:rsidTr="003012FB">
        <w:tc>
          <w:tcPr>
            <w:tcW w:w="3621" w:type="dxa"/>
          </w:tcPr>
          <w:p w14:paraId="1FE07881" w14:textId="77777777" w:rsidR="003012FB" w:rsidRPr="00594B51" w:rsidRDefault="003012FB" w:rsidP="003012FB">
            <w:pPr>
              <w:rPr>
                <w:szCs w:val="24"/>
              </w:rPr>
            </w:pPr>
            <w:r w:rsidRPr="00594B51">
              <w:rPr>
                <w:szCs w:val="24"/>
              </w:rPr>
              <w:t>Транспортировка и хранение</w:t>
            </w:r>
          </w:p>
        </w:tc>
        <w:tc>
          <w:tcPr>
            <w:tcW w:w="1606" w:type="dxa"/>
            <w:vAlign w:val="center"/>
          </w:tcPr>
          <w:p w14:paraId="1FE07882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661512</w:t>
            </w:r>
          </w:p>
        </w:tc>
        <w:tc>
          <w:tcPr>
            <w:tcW w:w="1606" w:type="dxa"/>
            <w:vAlign w:val="center"/>
          </w:tcPr>
          <w:p w14:paraId="1FE07883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7,2</w:t>
            </w:r>
          </w:p>
        </w:tc>
        <w:tc>
          <w:tcPr>
            <w:tcW w:w="1607" w:type="dxa"/>
          </w:tcPr>
          <w:p w14:paraId="1FE07884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1497916</w:t>
            </w:r>
          </w:p>
        </w:tc>
        <w:tc>
          <w:tcPr>
            <w:tcW w:w="1559" w:type="dxa"/>
            <w:vAlign w:val="center"/>
          </w:tcPr>
          <w:p w14:paraId="1FE07885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44,2</w:t>
            </w:r>
          </w:p>
        </w:tc>
      </w:tr>
      <w:tr w:rsidR="003012FB" w:rsidRPr="00594B51" w14:paraId="1FE0788C" w14:textId="77777777" w:rsidTr="003012FB">
        <w:trPr>
          <w:trHeight w:val="70"/>
        </w:trPr>
        <w:tc>
          <w:tcPr>
            <w:tcW w:w="3621" w:type="dxa"/>
          </w:tcPr>
          <w:p w14:paraId="1FE07887" w14:textId="77777777" w:rsidR="003012FB" w:rsidRPr="00594B51" w:rsidRDefault="003012FB" w:rsidP="003012FB">
            <w:pPr>
              <w:rPr>
                <w:szCs w:val="24"/>
              </w:rPr>
            </w:pPr>
            <w:r w:rsidRPr="00594B51">
              <w:rPr>
                <w:szCs w:val="24"/>
              </w:rPr>
              <w:t>Деятельность гостиниц и предприятий обществ. питания</w:t>
            </w:r>
          </w:p>
        </w:tc>
        <w:tc>
          <w:tcPr>
            <w:tcW w:w="1606" w:type="dxa"/>
            <w:vAlign w:val="center"/>
          </w:tcPr>
          <w:p w14:paraId="1FE07888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494289</w:t>
            </w:r>
          </w:p>
        </w:tc>
        <w:tc>
          <w:tcPr>
            <w:tcW w:w="1606" w:type="dxa"/>
            <w:vAlign w:val="center"/>
          </w:tcPr>
          <w:p w14:paraId="1FE07889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5,4</w:t>
            </w:r>
          </w:p>
        </w:tc>
        <w:tc>
          <w:tcPr>
            <w:tcW w:w="1607" w:type="dxa"/>
            <w:vAlign w:val="center"/>
          </w:tcPr>
          <w:p w14:paraId="1FE0788A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14020</w:t>
            </w:r>
          </w:p>
        </w:tc>
        <w:tc>
          <w:tcPr>
            <w:tcW w:w="1559" w:type="dxa"/>
            <w:vAlign w:val="center"/>
          </w:tcPr>
          <w:p w14:paraId="1FE0788B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3525,6</w:t>
            </w:r>
          </w:p>
        </w:tc>
      </w:tr>
      <w:tr w:rsidR="003012FB" w:rsidRPr="00594B51" w14:paraId="1FE07893" w14:textId="77777777" w:rsidTr="003012FB">
        <w:tc>
          <w:tcPr>
            <w:tcW w:w="3621" w:type="dxa"/>
          </w:tcPr>
          <w:p w14:paraId="1FE0788D" w14:textId="77777777" w:rsidR="003012FB" w:rsidRPr="00594B51" w:rsidRDefault="003012FB" w:rsidP="003012FB">
            <w:pPr>
              <w:keepNext/>
              <w:outlineLvl w:val="0"/>
              <w:rPr>
                <w:szCs w:val="24"/>
              </w:rPr>
            </w:pPr>
            <w:r w:rsidRPr="00594B51">
              <w:rPr>
                <w:szCs w:val="24"/>
                <w:lang w:val="x-none" w:eastAsia="x-none"/>
              </w:rPr>
              <w:t>Деятельность</w:t>
            </w:r>
            <w:r w:rsidRPr="00594B51">
              <w:rPr>
                <w:szCs w:val="24"/>
              </w:rPr>
              <w:t xml:space="preserve"> по операциям </w:t>
            </w:r>
          </w:p>
          <w:p w14:paraId="1FE0788E" w14:textId="77777777" w:rsidR="003012FB" w:rsidRPr="00594B51" w:rsidRDefault="003012FB" w:rsidP="003012FB">
            <w:pPr>
              <w:keepNext/>
              <w:outlineLvl w:val="0"/>
              <w:rPr>
                <w:szCs w:val="24"/>
              </w:rPr>
            </w:pPr>
            <w:r w:rsidRPr="00594B51">
              <w:rPr>
                <w:szCs w:val="24"/>
              </w:rPr>
              <w:t>с недвижимым имуществом</w:t>
            </w:r>
          </w:p>
        </w:tc>
        <w:tc>
          <w:tcPr>
            <w:tcW w:w="1606" w:type="dxa"/>
            <w:vAlign w:val="center"/>
          </w:tcPr>
          <w:p w14:paraId="1FE0788F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174113</w:t>
            </w:r>
          </w:p>
        </w:tc>
        <w:tc>
          <w:tcPr>
            <w:tcW w:w="1606" w:type="dxa"/>
            <w:vAlign w:val="center"/>
          </w:tcPr>
          <w:p w14:paraId="1FE07890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1,9</w:t>
            </w:r>
          </w:p>
        </w:tc>
        <w:tc>
          <w:tcPr>
            <w:tcW w:w="1607" w:type="dxa"/>
            <w:vAlign w:val="center"/>
          </w:tcPr>
          <w:p w14:paraId="1FE07891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173247</w:t>
            </w:r>
          </w:p>
        </w:tc>
        <w:tc>
          <w:tcPr>
            <w:tcW w:w="1559" w:type="dxa"/>
            <w:vAlign w:val="center"/>
          </w:tcPr>
          <w:p w14:paraId="1FE07892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100,5</w:t>
            </w:r>
          </w:p>
        </w:tc>
      </w:tr>
      <w:tr w:rsidR="003012FB" w:rsidRPr="00594B51" w14:paraId="1FE07899" w14:textId="77777777" w:rsidTr="003012FB">
        <w:trPr>
          <w:trHeight w:val="70"/>
        </w:trPr>
        <w:tc>
          <w:tcPr>
            <w:tcW w:w="3621" w:type="dxa"/>
          </w:tcPr>
          <w:p w14:paraId="1FE07894" w14:textId="77777777" w:rsidR="003012FB" w:rsidRPr="00594B51" w:rsidRDefault="003012FB" w:rsidP="003012FB">
            <w:pPr>
              <w:rPr>
                <w:szCs w:val="24"/>
              </w:rPr>
            </w:pPr>
            <w:r w:rsidRPr="00594B51">
              <w:rPr>
                <w:szCs w:val="24"/>
              </w:rPr>
              <w:t>Образование</w:t>
            </w:r>
          </w:p>
        </w:tc>
        <w:tc>
          <w:tcPr>
            <w:tcW w:w="1606" w:type="dxa"/>
            <w:vAlign w:val="center"/>
          </w:tcPr>
          <w:p w14:paraId="1FE07895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19604</w:t>
            </w:r>
          </w:p>
        </w:tc>
        <w:tc>
          <w:tcPr>
            <w:tcW w:w="1606" w:type="dxa"/>
            <w:vAlign w:val="center"/>
          </w:tcPr>
          <w:p w14:paraId="1FE07896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0,2</w:t>
            </w:r>
          </w:p>
        </w:tc>
        <w:tc>
          <w:tcPr>
            <w:tcW w:w="1607" w:type="dxa"/>
          </w:tcPr>
          <w:p w14:paraId="1FE07897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16483</w:t>
            </w:r>
          </w:p>
        </w:tc>
        <w:tc>
          <w:tcPr>
            <w:tcW w:w="1559" w:type="dxa"/>
            <w:vAlign w:val="center"/>
          </w:tcPr>
          <w:p w14:paraId="1FE07898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118,9</w:t>
            </w:r>
          </w:p>
        </w:tc>
      </w:tr>
      <w:tr w:rsidR="003012FB" w:rsidRPr="00594B51" w14:paraId="1FE0789F" w14:textId="77777777" w:rsidTr="003012FB">
        <w:tc>
          <w:tcPr>
            <w:tcW w:w="3621" w:type="dxa"/>
          </w:tcPr>
          <w:p w14:paraId="1FE0789A" w14:textId="77777777" w:rsidR="003012FB" w:rsidRPr="00594B51" w:rsidRDefault="003012FB" w:rsidP="003012FB">
            <w:pPr>
              <w:keepNext/>
              <w:outlineLvl w:val="0"/>
              <w:rPr>
                <w:szCs w:val="24"/>
              </w:rPr>
            </w:pPr>
            <w:r w:rsidRPr="00594B51">
              <w:rPr>
                <w:szCs w:val="24"/>
                <w:lang w:val="x-none" w:eastAsia="x-none"/>
              </w:rPr>
              <w:t xml:space="preserve">Деятельность </w:t>
            </w:r>
            <w:r w:rsidRPr="00594B51">
              <w:rPr>
                <w:szCs w:val="24"/>
                <w:lang w:eastAsia="x-none"/>
              </w:rPr>
              <w:t>в области</w:t>
            </w:r>
            <w:r w:rsidRPr="00594B51">
              <w:rPr>
                <w:b/>
                <w:szCs w:val="24"/>
                <w:lang w:eastAsia="x-none"/>
              </w:rPr>
              <w:t xml:space="preserve"> </w:t>
            </w:r>
            <w:r w:rsidRPr="00594B51">
              <w:rPr>
                <w:szCs w:val="24"/>
                <w:lang w:eastAsia="x-none"/>
              </w:rPr>
              <w:t>з</w:t>
            </w:r>
            <w:r w:rsidRPr="00594B51">
              <w:rPr>
                <w:szCs w:val="24"/>
              </w:rPr>
              <w:t>дравоохранения и соц. услуг</w:t>
            </w:r>
          </w:p>
        </w:tc>
        <w:tc>
          <w:tcPr>
            <w:tcW w:w="1606" w:type="dxa"/>
            <w:vAlign w:val="center"/>
          </w:tcPr>
          <w:p w14:paraId="1FE0789B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303703</w:t>
            </w:r>
          </w:p>
        </w:tc>
        <w:tc>
          <w:tcPr>
            <w:tcW w:w="1606" w:type="dxa"/>
            <w:vAlign w:val="center"/>
          </w:tcPr>
          <w:p w14:paraId="1FE0789C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3,3</w:t>
            </w:r>
          </w:p>
        </w:tc>
        <w:tc>
          <w:tcPr>
            <w:tcW w:w="1607" w:type="dxa"/>
            <w:vAlign w:val="center"/>
          </w:tcPr>
          <w:p w14:paraId="1FE0789D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270312</w:t>
            </w:r>
          </w:p>
        </w:tc>
        <w:tc>
          <w:tcPr>
            <w:tcW w:w="1559" w:type="dxa"/>
            <w:vAlign w:val="center"/>
          </w:tcPr>
          <w:p w14:paraId="1FE0789E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112,4</w:t>
            </w:r>
          </w:p>
        </w:tc>
      </w:tr>
      <w:tr w:rsidR="003012FB" w:rsidRPr="00594B51" w14:paraId="1FE078A5" w14:textId="77777777" w:rsidTr="003012FB">
        <w:tc>
          <w:tcPr>
            <w:tcW w:w="3621" w:type="dxa"/>
          </w:tcPr>
          <w:p w14:paraId="1FE078A0" w14:textId="77777777" w:rsidR="003012FB" w:rsidRPr="00594B51" w:rsidRDefault="003012FB" w:rsidP="003012FB">
            <w:pPr>
              <w:keepNext/>
              <w:outlineLvl w:val="0"/>
              <w:rPr>
                <w:szCs w:val="24"/>
              </w:rPr>
            </w:pPr>
            <w:r w:rsidRPr="00594B51">
              <w:rPr>
                <w:szCs w:val="24"/>
                <w:lang w:val="x-none" w:eastAsia="x-none"/>
              </w:rPr>
              <w:t xml:space="preserve">Деятельность </w:t>
            </w:r>
            <w:r w:rsidRPr="00594B51">
              <w:rPr>
                <w:szCs w:val="24"/>
                <w:lang w:eastAsia="x-none"/>
              </w:rPr>
              <w:t>в области культуры, спорта, орг. досуга и развлечений</w:t>
            </w:r>
          </w:p>
        </w:tc>
        <w:tc>
          <w:tcPr>
            <w:tcW w:w="1606" w:type="dxa"/>
            <w:vAlign w:val="center"/>
          </w:tcPr>
          <w:p w14:paraId="1FE078A1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952</w:t>
            </w:r>
          </w:p>
        </w:tc>
        <w:tc>
          <w:tcPr>
            <w:tcW w:w="1606" w:type="dxa"/>
            <w:vAlign w:val="center"/>
          </w:tcPr>
          <w:p w14:paraId="1FE078A2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0,1</w:t>
            </w:r>
          </w:p>
        </w:tc>
        <w:tc>
          <w:tcPr>
            <w:tcW w:w="1607" w:type="dxa"/>
            <w:vAlign w:val="center"/>
          </w:tcPr>
          <w:p w14:paraId="1FE078A3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833</w:t>
            </w:r>
          </w:p>
        </w:tc>
        <w:tc>
          <w:tcPr>
            <w:tcW w:w="1559" w:type="dxa"/>
            <w:vAlign w:val="center"/>
          </w:tcPr>
          <w:p w14:paraId="1FE078A4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114,3</w:t>
            </w:r>
          </w:p>
        </w:tc>
      </w:tr>
    </w:tbl>
    <w:p w14:paraId="1FE078A6" w14:textId="77777777" w:rsidR="003012FB" w:rsidRPr="00594B51" w:rsidRDefault="003012FB" w:rsidP="003012FB">
      <w:pPr>
        <w:ind w:firstLine="720"/>
        <w:jc w:val="both"/>
        <w:rPr>
          <w:szCs w:val="24"/>
        </w:rPr>
      </w:pPr>
    </w:p>
    <w:p w14:paraId="1FE078A7" w14:textId="5B273CD8" w:rsidR="003012FB" w:rsidRPr="00594B51" w:rsidRDefault="003012FB" w:rsidP="003012FB">
      <w:pPr>
        <w:ind w:firstLine="720"/>
        <w:jc w:val="both"/>
      </w:pPr>
      <w:r w:rsidRPr="00594B51">
        <w:rPr>
          <w:szCs w:val="24"/>
        </w:rPr>
        <w:t>Рост объем</w:t>
      </w:r>
      <w:r w:rsidR="006B26BC" w:rsidRPr="00594B51">
        <w:rPr>
          <w:szCs w:val="24"/>
        </w:rPr>
        <w:t>ов</w:t>
      </w:r>
      <w:r w:rsidRPr="00594B51">
        <w:rPr>
          <w:szCs w:val="24"/>
        </w:rPr>
        <w:t xml:space="preserve"> отгруженных товаров собственного производства, выполненных работ и услуг собственными силами в </w:t>
      </w:r>
      <w:r w:rsidR="000D636D" w:rsidRPr="00594B51">
        <w:rPr>
          <w:szCs w:val="24"/>
        </w:rPr>
        <w:t>2021</w:t>
      </w:r>
      <w:r w:rsidRPr="00594B51">
        <w:rPr>
          <w:szCs w:val="24"/>
        </w:rPr>
        <w:t xml:space="preserve"> </w:t>
      </w:r>
      <w:r w:rsidR="00DB67A9" w:rsidRPr="00594B51">
        <w:rPr>
          <w:szCs w:val="24"/>
        </w:rPr>
        <w:t>году</w:t>
      </w:r>
      <w:r w:rsidR="00D572B4" w:rsidRPr="00594B51">
        <w:rPr>
          <w:szCs w:val="24"/>
        </w:rPr>
        <w:t>,</w:t>
      </w:r>
      <w:r w:rsidRPr="00594B51">
        <w:rPr>
          <w:szCs w:val="24"/>
        </w:rPr>
        <w:t xml:space="preserve"> по сравнению с уровнем 2020 года</w:t>
      </w:r>
      <w:r w:rsidR="00D572B4" w:rsidRPr="00594B51">
        <w:rPr>
          <w:szCs w:val="24"/>
        </w:rPr>
        <w:t>,</w:t>
      </w:r>
      <w:r w:rsidRPr="00594B51">
        <w:rPr>
          <w:szCs w:val="24"/>
        </w:rPr>
        <w:t xml:space="preserve"> отмечается по большинству видам экономической деятельности. И</w:t>
      </w:r>
      <w:r w:rsidRPr="00594B51">
        <w:t xml:space="preserve">сключение составили только виды </w:t>
      </w:r>
      <w:r w:rsidR="00D572B4" w:rsidRPr="00594B51">
        <w:rPr>
          <w:szCs w:val="24"/>
        </w:rPr>
        <w:t>экономической</w:t>
      </w:r>
      <w:r w:rsidR="00D572B4" w:rsidRPr="00594B51">
        <w:t xml:space="preserve"> </w:t>
      </w:r>
      <w:r w:rsidRPr="00594B51">
        <w:t>д</w:t>
      </w:r>
      <w:r w:rsidRPr="00594B51">
        <w:rPr>
          <w:szCs w:val="24"/>
        </w:rPr>
        <w:t>еятельности: «</w:t>
      </w:r>
      <w:r w:rsidR="00CE0087" w:rsidRPr="00594B51">
        <w:rPr>
          <w:szCs w:val="24"/>
        </w:rPr>
        <w:t>торговля оптовая и розничная; ремонт автотранспортных средств и мотоциклов</w:t>
      </w:r>
      <w:r w:rsidRPr="00594B51">
        <w:t xml:space="preserve">» - снижение на 43% к уровню 2020 года, </w:t>
      </w:r>
      <w:r w:rsidRPr="00594B51">
        <w:rPr>
          <w:szCs w:val="24"/>
        </w:rPr>
        <w:t>«транспортировка и хранение» -</w:t>
      </w:r>
      <w:r w:rsidRPr="00594B51">
        <w:t xml:space="preserve"> снижение на 55,8% к уровню 2020 года.</w:t>
      </w:r>
    </w:p>
    <w:p w14:paraId="24A4555A" w14:textId="12E77257" w:rsidR="00EF5E0B" w:rsidRPr="00594B51" w:rsidRDefault="00D92532" w:rsidP="0066224B">
      <w:pPr>
        <w:ind w:firstLine="709"/>
        <w:jc w:val="both"/>
      </w:pPr>
      <w:r w:rsidRPr="00594B51">
        <w:t xml:space="preserve">В обрабатывающей промышленности объем отгруженной промышленной продукции за 2021 год составил </w:t>
      </w:r>
      <w:r w:rsidRPr="00594B51">
        <w:rPr>
          <w:szCs w:val="24"/>
        </w:rPr>
        <w:t xml:space="preserve">6521,1 </w:t>
      </w:r>
      <w:r w:rsidRPr="00594B51">
        <w:t>млн. руб.,</w:t>
      </w:r>
      <w:r w:rsidRPr="00594B51">
        <w:rPr>
          <w:bCs/>
        </w:rPr>
        <w:t xml:space="preserve"> или 113,1% к 2020 году.</w:t>
      </w:r>
      <w:r w:rsidR="0066224B" w:rsidRPr="00594B51">
        <w:rPr>
          <w:bCs/>
        </w:rPr>
        <w:t xml:space="preserve"> </w:t>
      </w:r>
      <w:r w:rsidR="00EF5E0B" w:rsidRPr="00594B51">
        <w:t>Положительная динамика объемов отгру</w:t>
      </w:r>
      <w:r w:rsidR="00D66C26" w:rsidRPr="00594B51">
        <w:t>зки</w:t>
      </w:r>
      <w:r w:rsidR="00EF5E0B" w:rsidRPr="00594B51">
        <w:t xml:space="preserve"> в обрабатывающих производствах в отчетном году по отношению к 2020 </w:t>
      </w:r>
      <w:r w:rsidR="00EF5E0B" w:rsidRPr="00594B51">
        <w:lastRenderedPageBreak/>
        <w:t xml:space="preserve">году обеспечена в таких отраслях, как </w:t>
      </w:r>
      <w:r w:rsidR="00EF5E0B" w:rsidRPr="00594B51">
        <w:rPr>
          <w:bCs/>
          <w:szCs w:val="24"/>
        </w:rPr>
        <w:t xml:space="preserve">производство </w:t>
      </w:r>
      <w:r w:rsidR="00EF5E0B" w:rsidRPr="00594B51">
        <w:rPr>
          <w:bCs/>
          <w:szCs w:val="24"/>
          <w:lang w:eastAsia="en-US"/>
        </w:rPr>
        <w:t>резиновых и пластмассовых изделий (темп роста - 126,4%), производство прочей неметаллической минеральной продукции (темп роста - 128,7%).</w:t>
      </w:r>
      <w:r w:rsidR="0066224B" w:rsidRPr="00594B51">
        <w:rPr>
          <w:bCs/>
          <w:szCs w:val="24"/>
          <w:lang w:eastAsia="en-US"/>
        </w:rPr>
        <w:t xml:space="preserve"> </w:t>
      </w:r>
      <w:r w:rsidR="00EF5E0B" w:rsidRPr="00594B51">
        <w:t xml:space="preserve">При этом значительно сократились объемы отгрузки в производстве химических веществ и химических продуктов (темп роста - 17,2%). </w:t>
      </w:r>
    </w:p>
    <w:p w14:paraId="1FE078AD" w14:textId="249BA277" w:rsidR="003012FB" w:rsidRPr="00594B51" w:rsidRDefault="0066224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В обеспечении электрической энергией, газом и паром; кондиционировании воздуха объем </w:t>
      </w:r>
      <w:r w:rsidRPr="00594B51">
        <w:rPr>
          <w:bCs/>
          <w:szCs w:val="24"/>
        </w:rPr>
        <w:t>отгруженных товаров собственного производства, выполненных работ и услуг</w:t>
      </w:r>
      <w:r w:rsidRPr="00594B51">
        <w:rPr>
          <w:szCs w:val="24"/>
        </w:rPr>
        <w:t xml:space="preserve"> за 2021 год составил 279,1 млн. руб.</w:t>
      </w:r>
      <w:r w:rsidRPr="00594B51">
        <w:rPr>
          <w:bCs/>
          <w:sz w:val="28"/>
          <w:szCs w:val="28"/>
        </w:rPr>
        <w:t xml:space="preserve"> </w:t>
      </w:r>
      <w:r w:rsidR="003012FB" w:rsidRPr="00594B51">
        <w:rPr>
          <w:szCs w:val="24"/>
        </w:rPr>
        <w:t>и увеличился</w:t>
      </w:r>
      <w:r w:rsidR="00D1254A" w:rsidRPr="00594B51">
        <w:rPr>
          <w:szCs w:val="24"/>
        </w:rPr>
        <w:t xml:space="preserve"> </w:t>
      </w:r>
      <w:r w:rsidR="003012FB" w:rsidRPr="00594B51">
        <w:rPr>
          <w:szCs w:val="24"/>
        </w:rPr>
        <w:t>на 13,8%</w:t>
      </w:r>
      <w:r w:rsidR="00D1254A" w:rsidRPr="00594B51">
        <w:rPr>
          <w:szCs w:val="24"/>
        </w:rPr>
        <w:t xml:space="preserve"> по сравнению с 2020 годом.</w:t>
      </w:r>
      <w:r w:rsidR="003012FB" w:rsidRPr="00594B51">
        <w:rPr>
          <w:szCs w:val="24"/>
        </w:rPr>
        <w:t xml:space="preserve"> </w:t>
      </w:r>
    </w:p>
    <w:p w14:paraId="18BFFCD4" w14:textId="7DD2E49C" w:rsidR="00A314CF" w:rsidRPr="00594B51" w:rsidRDefault="002D136B" w:rsidP="003012FB">
      <w:pPr>
        <w:ind w:firstLine="720"/>
        <w:jc w:val="both"/>
        <w:rPr>
          <w:szCs w:val="24"/>
        </w:rPr>
      </w:pPr>
      <w:r w:rsidRPr="00594B51">
        <w:t xml:space="preserve">Объем </w:t>
      </w:r>
      <w:r w:rsidRPr="00594B51">
        <w:rPr>
          <w:bCs/>
        </w:rPr>
        <w:t>отгруженных товаров, выполненных работ и услуг</w:t>
      </w:r>
      <w:r w:rsidRPr="00594B51">
        <w:t xml:space="preserve"> в</w:t>
      </w:r>
      <w:r w:rsidR="00540225" w:rsidRPr="00594B51">
        <w:t xml:space="preserve"> строительстве за 2021 год состави</w:t>
      </w:r>
      <w:r w:rsidRPr="00594B51">
        <w:t>л</w:t>
      </w:r>
      <w:r w:rsidR="00540225" w:rsidRPr="00594B51">
        <w:t xml:space="preserve"> </w:t>
      </w:r>
      <w:r w:rsidR="00A314CF" w:rsidRPr="00594B51">
        <w:rPr>
          <w:szCs w:val="24"/>
        </w:rPr>
        <w:t>618,5</w:t>
      </w:r>
      <w:r w:rsidR="00540225" w:rsidRPr="00594B51">
        <w:t xml:space="preserve"> млн. руб</w:t>
      </w:r>
      <w:r w:rsidR="00A314CF" w:rsidRPr="00594B51">
        <w:rPr>
          <w:szCs w:val="24"/>
        </w:rPr>
        <w:t>., что почти в 1,5 раза больше, чем за 2020 год.</w:t>
      </w:r>
    </w:p>
    <w:p w14:paraId="1FE078AF" w14:textId="5F3A1DBB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>Объем выполненных работ и услуг к уровню 2020 года в сфере здравоохранения вырос на 12,4% и составил 303,7 млн. руб., в сфер</w:t>
      </w:r>
      <w:r w:rsidR="00D1254A" w:rsidRPr="00594B51">
        <w:rPr>
          <w:szCs w:val="24"/>
        </w:rPr>
        <w:t xml:space="preserve">е образования - вырос на 18,9% </w:t>
      </w:r>
      <w:r w:rsidRPr="00594B51">
        <w:rPr>
          <w:szCs w:val="24"/>
        </w:rPr>
        <w:t xml:space="preserve">и составил 19,6 млн. руб. </w:t>
      </w:r>
    </w:p>
    <w:p w14:paraId="1C0EFD29" w14:textId="77777777" w:rsidR="00237D94" w:rsidRPr="00594B51" w:rsidRDefault="00237D94" w:rsidP="00237D94">
      <w:pPr>
        <w:ind w:firstLine="720"/>
        <w:jc w:val="both"/>
      </w:pPr>
      <w:r w:rsidRPr="00594B51">
        <w:rPr>
          <w:szCs w:val="24"/>
        </w:rPr>
        <w:t>74,2%</w:t>
      </w:r>
      <w:r w:rsidRPr="00594B51">
        <w:t xml:space="preserve"> от общего </w:t>
      </w:r>
      <w:r w:rsidRPr="00594B51">
        <w:rPr>
          <w:bCs/>
        </w:rPr>
        <w:t>объема</w:t>
      </w:r>
      <w:r w:rsidRPr="00594B51">
        <w:t xml:space="preserve"> </w:t>
      </w:r>
      <w:r w:rsidRPr="00594B51">
        <w:rPr>
          <w:bCs/>
        </w:rPr>
        <w:t>отгруженных</w:t>
      </w:r>
      <w:r w:rsidRPr="00594B51">
        <w:t xml:space="preserve"> </w:t>
      </w:r>
      <w:r w:rsidRPr="00594B51">
        <w:rPr>
          <w:bCs/>
        </w:rPr>
        <w:t>товаров</w:t>
      </w:r>
      <w:r w:rsidRPr="00594B51">
        <w:t xml:space="preserve"> </w:t>
      </w:r>
      <w:r w:rsidRPr="00594B51">
        <w:rPr>
          <w:bCs/>
        </w:rPr>
        <w:t>собственного</w:t>
      </w:r>
      <w:r w:rsidRPr="00594B51">
        <w:t xml:space="preserve"> </w:t>
      </w:r>
      <w:r w:rsidRPr="00594B51">
        <w:rPr>
          <w:bCs/>
        </w:rPr>
        <w:t>производства</w:t>
      </w:r>
      <w:r w:rsidRPr="00594B51">
        <w:t xml:space="preserve">, выполненных работ и услуг в отчетном году </w:t>
      </w:r>
      <w:r w:rsidRPr="00594B51">
        <w:rPr>
          <w:bCs/>
        </w:rPr>
        <w:t xml:space="preserve">приходится на </w:t>
      </w:r>
      <w:r w:rsidRPr="00594B51">
        <w:t>предприятия промышленности</w:t>
      </w:r>
      <w:r w:rsidRPr="00594B51">
        <w:rPr>
          <w:szCs w:val="24"/>
        </w:rPr>
        <w:t>, 7,2% - на предприятия транспорта, 6,7% - на организации строительной отрасли, 5,4% - на организации общественного питания, 6,5% - на организации других отраслей</w:t>
      </w:r>
      <w:r w:rsidRPr="00594B51">
        <w:t xml:space="preserve">. </w:t>
      </w:r>
    </w:p>
    <w:p w14:paraId="0612BBFB" w14:textId="77777777" w:rsidR="00237D94" w:rsidRPr="00594B51" w:rsidRDefault="00237D94" w:rsidP="00237D94">
      <w:pPr>
        <w:ind w:firstLine="720"/>
        <w:jc w:val="both"/>
      </w:pPr>
      <w:r w:rsidRPr="00594B51">
        <w:t xml:space="preserve">Доля в общем объеме отгруженной продукции, выполненных работ и услуг по предприятиям транспорта снизилась с 17,5% в 2020 году до 7,2% в 2021 году - в связи перерегистрацией одного из крупных предприятий ООО «ЦБИ» в г. Санкт-Петербурге. </w:t>
      </w:r>
    </w:p>
    <w:p w14:paraId="1FE078B0" w14:textId="77777777" w:rsidR="003012FB" w:rsidRPr="00594B51" w:rsidRDefault="003012FB" w:rsidP="003012FB">
      <w:pPr>
        <w:ind w:firstLine="720"/>
        <w:jc w:val="center"/>
        <w:rPr>
          <w:b/>
          <w:szCs w:val="24"/>
        </w:rPr>
      </w:pPr>
    </w:p>
    <w:p w14:paraId="59D652B8" w14:textId="77777777" w:rsidR="00D1254A" w:rsidRPr="00594B51" w:rsidRDefault="003012FB" w:rsidP="003012FB">
      <w:pPr>
        <w:jc w:val="center"/>
        <w:rPr>
          <w:b/>
          <w:bCs/>
        </w:rPr>
      </w:pPr>
      <w:r w:rsidRPr="00594B51">
        <w:rPr>
          <w:b/>
          <w:bCs/>
        </w:rPr>
        <w:t>Структура отгруженных товаров собственного производства, выполненных</w:t>
      </w:r>
    </w:p>
    <w:p w14:paraId="1FE078B1" w14:textId="0BF890C3" w:rsidR="003012FB" w:rsidRPr="00594B51" w:rsidRDefault="003012FB" w:rsidP="003012FB">
      <w:pPr>
        <w:jc w:val="center"/>
        <w:rPr>
          <w:b/>
          <w:szCs w:val="24"/>
        </w:rPr>
      </w:pPr>
      <w:r w:rsidRPr="00594B51">
        <w:rPr>
          <w:b/>
          <w:bCs/>
        </w:rPr>
        <w:t xml:space="preserve">работ и услуг по видам экономической деятельности </w:t>
      </w:r>
      <w:r w:rsidRPr="00594B51">
        <w:rPr>
          <w:b/>
        </w:rPr>
        <w:t xml:space="preserve">за </w:t>
      </w:r>
      <w:r w:rsidRPr="00594B51">
        <w:rPr>
          <w:b/>
          <w:szCs w:val="24"/>
        </w:rPr>
        <w:t xml:space="preserve">2021 год </w:t>
      </w:r>
    </w:p>
    <w:p w14:paraId="1FE078B2" w14:textId="4D31F0E7" w:rsidR="003012FB" w:rsidRPr="00594B51" w:rsidRDefault="003012FB" w:rsidP="003012FB">
      <w:pPr>
        <w:jc w:val="center"/>
        <w:rPr>
          <w:szCs w:val="24"/>
        </w:rPr>
      </w:pPr>
      <w:r w:rsidRPr="00594B51">
        <w:rPr>
          <w:b/>
          <w:szCs w:val="24"/>
        </w:rPr>
        <w:t>(</w:t>
      </w:r>
      <w:r w:rsidRPr="00594B51">
        <w:rPr>
          <w:szCs w:val="24"/>
        </w:rPr>
        <w:t>по крупным и средним предприятиям и организациям)</w:t>
      </w:r>
    </w:p>
    <w:p w14:paraId="5A2B0E83" w14:textId="3856A7DE" w:rsidR="00161A86" w:rsidRPr="00594B51" w:rsidRDefault="00E0307F" w:rsidP="003012FB">
      <w:pPr>
        <w:jc w:val="center"/>
        <w:rPr>
          <w:szCs w:val="24"/>
        </w:rPr>
      </w:pPr>
      <w:r w:rsidRPr="00594B51">
        <w:rPr>
          <w:noProof/>
          <w:szCs w:val="24"/>
        </w:rPr>
        <w:drawing>
          <wp:inline distT="0" distB="0" distL="0" distR="0" wp14:anchorId="1C0793D9" wp14:editId="6339C096">
            <wp:extent cx="5353399" cy="3389811"/>
            <wp:effectExtent l="0" t="0" r="0" b="127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5847" cy="33913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0D8AA61" w14:textId="77777777" w:rsidR="00161A86" w:rsidRPr="00594B51" w:rsidRDefault="00161A86" w:rsidP="003012FB">
      <w:pPr>
        <w:jc w:val="center"/>
        <w:rPr>
          <w:szCs w:val="24"/>
        </w:rPr>
      </w:pPr>
    </w:p>
    <w:p w14:paraId="7C1BDF08" w14:textId="6C8493E3" w:rsidR="00723287" w:rsidRPr="00594B51" w:rsidRDefault="00723287" w:rsidP="00723287">
      <w:pPr>
        <w:shd w:val="clear" w:color="auto" w:fill="FFFFFF"/>
        <w:ind w:firstLine="709"/>
        <w:jc w:val="both"/>
      </w:pPr>
      <w:r w:rsidRPr="00594B51">
        <w:rPr>
          <w:szCs w:val="24"/>
        </w:rPr>
        <w:t xml:space="preserve">За 2021 год крупными и средними предприятиями и организациями, расположенными на территории </w:t>
      </w:r>
      <w:r w:rsidRPr="00594B51">
        <w:t xml:space="preserve">МО Сертолово, </w:t>
      </w:r>
      <w:r w:rsidRPr="00594B51">
        <w:rPr>
          <w:szCs w:val="24"/>
        </w:rPr>
        <w:t xml:space="preserve">получен положительный сальдированный финансовый результат </w:t>
      </w:r>
      <w:r w:rsidRPr="00594B51">
        <w:rPr>
          <w:szCs w:val="24"/>
          <w:shd w:val="clear" w:color="auto" w:fill="FFFFFF"/>
        </w:rPr>
        <w:t>(прибыль минус убыток), который составил</w:t>
      </w:r>
      <w:r w:rsidRPr="00594B51">
        <w:rPr>
          <w:shd w:val="clear" w:color="auto" w:fill="FFFFFF"/>
        </w:rPr>
        <w:t xml:space="preserve"> </w:t>
      </w:r>
      <w:r w:rsidRPr="00594B51">
        <w:rPr>
          <w:szCs w:val="24"/>
        </w:rPr>
        <w:t xml:space="preserve">в сумме </w:t>
      </w:r>
      <w:r w:rsidR="000B417B" w:rsidRPr="00594B51">
        <w:rPr>
          <w:szCs w:val="24"/>
        </w:rPr>
        <w:t>309,4</w:t>
      </w:r>
      <w:r w:rsidRPr="00594B51">
        <w:rPr>
          <w:szCs w:val="24"/>
        </w:rPr>
        <w:t xml:space="preserve"> </w:t>
      </w:r>
      <w:r w:rsidRPr="00594B51">
        <w:t>млн.</w:t>
      </w:r>
      <w:r w:rsidRPr="00594B51">
        <w:rPr>
          <w:szCs w:val="24"/>
        </w:rPr>
        <w:t xml:space="preserve"> руб</w:t>
      </w:r>
      <w:r w:rsidRPr="00594B51">
        <w:t>.</w:t>
      </w:r>
      <w:r w:rsidRPr="00594B51">
        <w:rPr>
          <w:szCs w:val="24"/>
        </w:rPr>
        <w:t xml:space="preserve"> прибыли (за </w:t>
      </w:r>
      <w:r w:rsidR="000B417B" w:rsidRPr="00594B51">
        <w:rPr>
          <w:szCs w:val="24"/>
        </w:rPr>
        <w:t>2020</w:t>
      </w:r>
      <w:r w:rsidRPr="00594B51">
        <w:rPr>
          <w:szCs w:val="24"/>
        </w:rPr>
        <w:t xml:space="preserve"> год </w:t>
      </w:r>
      <w:r w:rsidR="000B417B" w:rsidRPr="00594B51">
        <w:rPr>
          <w:szCs w:val="24"/>
        </w:rPr>
        <w:t xml:space="preserve">был получен убыток </w:t>
      </w:r>
      <w:r w:rsidR="006774DC" w:rsidRPr="00594B51">
        <w:rPr>
          <w:szCs w:val="24"/>
        </w:rPr>
        <w:t>- минус</w:t>
      </w:r>
      <w:r w:rsidR="000B417B" w:rsidRPr="00594B51">
        <w:rPr>
          <w:szCs w:val="24"/>
        </w:rPr>
        <w:t>19,8</w:t>
      </w:r>
      <w:r w:rsidRPr="00594B51">
        <w:rPr>
          <w:szCs w:val="24"/>
        </w:rPr>
        <w:t xml:space="preserve"> </w:t>
      </w:r>
      <w:r w:rsidRPr="00594B51">
        <w:t>млн.</w:t>
      </w:r>
      <w:r w:rsidRPr="00594B51">
        <w:rPr>
          <w:szCs w:val="24"/>
        </w:rPr>
        <w:t xml:space="preserve"> руб</w:t>
      </w:r>
      <w:r w:rsidRPr="00594B51">
        <w:t>.</w:t>
      </w:r>
      <w:r w:rsidRPr="00594B51">
        <w:rPr>
          <w:szCs w:val="24"/>
        </w:rPr>
        <w:t>)</w:t>
      </w:r>
      <w:r w:rsidRPr="00594B51">
        <w:t xml:space="preserve">. </w:t>
      </w:r>
    </w:p>
    <w:p w14:paraId="5448398E" w14:textId="7503D5F5" w:rsidR="00723287" w:rsidRPr="00594B51" w:rsidRDefault="00723287" w:rsidP="00723287">
      <w:pPr>
        <w:ind w:firstLine="709"/>
        <w:jc w:val="both"/>
        <w:rPr>
          <w:szCs w:val="24"/>
        </w:rPr>
      </w:pPr>
      <w:r w:rsidRPr="00594B51">
        <w:rPr>
          <w:szCs w:val="24"/>
        </w:rPr>
        <w:t>Кредиторская задолженность крупных и средних предприятий и организаций, расположенных на территории МО Сертолово, по состоянию на 01.01.202</w:t>
      </w:r>
      <w:r w:rsidR="00935762" w:rsidRPr="00594B51">
        <w:rPr>
          <w:szCs w:val="24"/>
        </w:rPr>
        <w:t>2</w:t>
      </w:r>
      <w:r w:rsidRPr="00594B51">
        <w:rPr>
          <w:szCs w:val="24"/>
        </w:rPr>
        <w:t xml:space="preserve"> года </w:t>
      </w:r>
      <w:r w:rsidR="004F4FCB" w:rsidRPr="00594B51">
        <w:rPr>
          <w:szCs w:val="24"/>
        </w:rPr>
        <w:t xml:space="preserve">снизилась </w:t>
      </w:r>
      <w:r w:rsidRPr="00594B51">
        <w:rPr>
          <w:szCs w:val="24"/>
        </w:rPr>
        <w:t>по сравнению с показателем на 01.01.20</w:t>
      </w:r>
      <w:r w:rsidR="00935762" w:rsidRPr="00594B51">
        <w:rPr>
          <w:szCs w:val="24"/>
        </w:rPr>
        <w:t>21</w:t>
      </w:r>
      <w:r w:rsidRPr="00594B51">
        <w:rPr>
          <w:szCs w:val="24"/>
        </w:rPr>
        <w:t xml:space="preserve"> года</w:t>
      </w:r>
      <w:r w:rsidRPr="00594B51">
        <w:t xml:space="preserve"> </w:t>
      </w:r>
      <w:r w:rsidRPr="00594B51">
        <w:rPr>
          <w:szCs w:val="24"/>
        </w:rPr>
        <w:t xml:space="preserve">на </w:t>
      </w:r>
      <w:r w:rsidR="004F4FCB" w:rsidRPr="00594B51">
        <w:rPr>
          <w:szCs w:val="24"/>
        </w:rPr>
        <w:t>26,8</w:t>
      </w:r>
      <w:r w:rsidRPr="00594B51">
        <w:rPr>
          <w:szCs w:val="24"/>
        </w:rPr>
        <w:t>%</w:t>
      </w:r>
      <w:r w:rsidRPr="00594B51">
        <w:rPr>
          <w:rFonts w:ascii="Arial" w:hAnsi="Arial" w:cs="Arial"/>
          <w:sz w:val="21"/>
          <w:szCs w:val="21"/>
        </w:rPr>
        <w:t xml:space="preserve"> </w:t>
      </w:r>
      <w:r w:rsidRPr="00594B51">
        <w:rPr>
          <w:szCs w:val="24"/>
        </w:rPr>
        <w:t xml:space="preserve">и составила </w:t>
      </w:r>
      <w:r w:rsidR="00935762" w:rsidRPr="00594B51">
        <w:rPr>
          <w:szCs w:val="24"/>
        </w:rPr>
        <w:t>3728,0</w:t>
      </w:r>
      <w:r w:rsidRPr="00594B51">
        <w:rPr>
          <w:szCs w:val="24"/>
        </w:rPr>
        <w:t xml:space="preserve"> млн. руб., из нее просроченная задолженность составила </w:t>
      </w:r>
      <w:r w:rsidR="00D86C81" w:rsidRPr="00594B51">
        <w:rPr>
          <w:szCs w:val="24"/>
        </w:rPr>
        <w:t>15,1</w:t>
      </w:r>
      <w:r w:rsidRPr="00594B51">
        <w:rPr>
          <w:szCs w:val="24"/>
        </w:rPr>
        <w:t xml:space="preserve"> млн. руб. (0,</w:t>
      </w:r>
      <w:r w:rsidR="00D86C81" w:rsidRPr="00594B51">
        <w:rPr>
          <w:szCs w:val="24"/>
        </w:rPr>
        <w:t>4</w:t>
      </w:r>
      <w:r w:rsidRPr="00594B51">
        <w:rPr>
          <w:szCs w:val="24"/>
        </w:rPr>
        <w:t xml:space="preserve">% в общей сумме задолженности). </w:t>
      </w:r>
    </w:p>
    <w:p w14:paraId="71D4DBF8" w14:textId="2387068C" w:rsidR="00723287" w:rsidRPr="00594B51" w:rsidRDefault="00723287" w:rsidP="00723287">
      <w:pPr>
        <w:pStyle w:val="af2"/>
        <w:shd w:val="clear" w:color="auto" w:fill="FFFFFF"/>
        <w:spacing w:before="0" w:beforeAutospacing="0" w:after="0" w:afterAutospacing="0"/>
        <w:ind w:firstLine="709"/>
        <w:jc w:val="both"/>
      </w:pPr>
      <w:r w:rsidRPr="00594B51">
        <w:lastRenderedPageBreak/>
        <w:t>Дебиторская задолженность крупных и средних предприятий и организаций, расположенных на территории МО Сертолово, на 01.01.202</w:t>
      </w:r>
      <w:r w:rsidR="00D86C81" w:rsidRPr="00594B51">
        <w:t>2</w:t>
      </w:r>
      <w:r w:rsidRPr="00594B51">
        <w:t xml:space="preserve"> года </w:t>
      </w:r>
      <w:r w:rsidR="00C07AED" w:rsidRPr="00594B51">
        <w:t>снизилась</w:t>
      </w:r>
      <w:r w:rsidRPr="00594B51">
        <w:t xml:space="preserve"> по сравнению с показателем на 01.01.20</w:t>
      </w:r>
      <w:r w:rsidR="00D86C81" w:rsidRPr="00594B51">
        <w:t>21</w:t>
      </w:r>
      <w:r w:rsidRPr="00594B51">
        <w:t xml:space="preserve"> года на </w:t>
      </w:r>
      <w:r w:rsidR="00C07AED" w:rsidRPr="00594B51">
        <w:t>20,6</w:t>
      </w:r>
      <w:r w:rsidRPr="00594B51">
        <w:t xml:space="preserve">% и составила </w:t>
      </w:r>
      <w:r w:rsidR="00C07AED" w:rsidRPr="00594B51">
        <w:t>3022,2</w:t>
      </w:r>
      <w:r w:rsidRPr="00594B51">
        <w:t xml:space="preserve"> млн. руб., из нее просроченная задолженность составила </w:t>
      </w:r>
      <w:r w:rsidR="00C07AED" w:rsidRPr="00594B51">
        <w:t>66,3</w:t>
      </w:r>
      <w:r w:rsidRPr="00594B51">
        <w:t xml:space="preserve"> млн. руб. (</w:t>
      </w:r>
      <w:r w:rsidR="009D516C" w:rsidRPr="00594B51">
        <w:t>2,2</w:t>
      </w:r>
      <w:r w:rsidRPr="00594B51">
        <w:t xml:space="preserve">% в общей сумме задолженности). </w:t>
      </w:r>
    </w:p>
    <w:p w14:paraId="0E079BB4" w14:textId="28263AFA" w:rsidR="00723287" w:rsidRPr="00594B51" w:rsidRDefault="00723287" w:rsidP="00723287">
      <w:pPr>
        <w:pStyle w:val="af2"/>
        <w:shd w:val="clear" w:color="auto" w:fill="FFFFFF"/>
        <w:spacing w:before="0" w:beforeAutospacing="0" w:after="0" w:afterAutospacing="0"/>
        <w:ind w:firstLine="709"/>
        <w:jc w:val="both"/>
      </w:pPr>
      <w:r w:rsidRPr="00594B51">
        <w:t>Сумма кредиторской задолженности превысила величину дебиторской задолженности на 01.01.202</w:t>
      </w:r>
      <w:r w:rsidR="009D516C" w:rsidRPr="00594B51">
        <w:t>2</w:t>
      </w:r>
      <w:r w:rsidRPr="00594B51">
        <w:t xml:space="preserve"> года в 1,</w:t>
      </w:r>
      <w:r w:rsidR="009D516C" w:rsidRPr="00594B51">
        <w:t>2</w:t>
      </w:r>
      <w:r w:rsidRPr="00594B51">
        <w:t xml:space="preserve"> раза.</w:t>
      </w:r>
    </w:p>
    <w:p w14:paraId="22C0C2BC" w14:textId="46A58C1D" w:rsidR="00723287" w:rsidRPr="00594B51" w:rsidRDefault="00723287" w:rsidP="00723287">
      <w:pPr>
        <w:ind w:firstLine="709"/>
        <w:jc w:val="both"/>
      </w:pPr>
      <w:r w:rsidRPr="00594B51">
        <w:rPr>
          <w:szCs w:val="24"/>
        </w:rPr>
        <w:t>За 2021 год</w:t>
      </w:r>
      <w:r w:rsidRPr="00594B51">
        <w:t xml:space="preserve"> объем инвестиций в основной капитал крупных и средних предприятий и организаций, расположенных на территории МО Сертолово, за счет всех источников финансирования составил </w:t>
      </w:r>
      <w:r w:rsidR="00F8763C" w:rsidRPr="00594B51">
        <w:t>972,2</w:t>
      </w:r>
      <w:r w:rsidRPr="00594B51">
        <w:rPr>
          <w:szCs w:val="24"/>
        </w:rPr>
        <w:t xml:space="preserve"> </w:t>
      </w:r>
      <w:r w:rsidRPr="00594B51">
        <w:t>млн. руб. и увеличился по сравнению с 2020 год</w:t>
      </w:r>
      <w:r w:rsidR="00F8763C" w:rsidRPr="00594B51">
        <w:t>ом</w:t>
      </w:r>
      <w:r w:rsidRPr="00594B51">
        <w:t xml:space="preserve"> на </w:t>
      </w:r>
      <w:r w:rsidR="005D7878" w:rsidRPr="00594B51">
        <w:t>6,7</w:t>
      </w:r>
      <w:r w:rsidRPr="00594B51">
        <w:t>%.</w:t>
      </w:r>
    </w:p>
    <w:p w14:paraId="57FB79FE" w14:textId="52B60F96" w:rsidR="00723287" w:rsidRPr="00594B51" w:rsidRDefault="00723287" w:rsidP="00723287">
      <w:pPr>
        <w:ind w:firstLine="709"/>
        <w:jc w:val="both"/>
        <w:rPr>
          <w:rFonts w:eastAsia="Batang"/>
          <w:szCs w:val="24"/>
          <w:shd w:val="clear" w:color="auto" w:fill="FFFFFF"/>
        </w:rPr>
      </w:pPr>
      <w:r w:rsidRPr="00594B51">
        <w:rPr>
          <w:rFonts w:eastAsia="Batang"/>
          <w:szCs w:val="24"/>
          <w:shd w:val="clear" w:color="auto" w:fill="FFFFFF"/>
        </w:rPr>
        <w:t xml:space="preserve">По видам экономической деятельности инвестиции в </w:t>
      </w:r>
      <w:r w:rsidR="005D7878" w:rsidRPr="00594B51">
        <w:rPr>
          <w:rFonts w:eastAsia="Batang"/>
          <w:szCs w:val="24"/>
          <w:shd w:val="clear" w:color="auto" w:fill="FFFFFF"/>
        </w:rPr>
        <w:t>2021 году</w:t>
      </w:r>
      <w:r w:rsidRPr="00594B51">
        <w:rPr>
          <w:rFonts w:eastAsia="Batang"/>
          <w:szCs w:val="24"/>
          <w:shd w:val="clear" w:color="auto" w:fill="FFFFFF"/>
        </w:rPr>
        <w:t xml:space="preserve"> направлены:</w:t>
      </w:r>
    </w:p>
    <w:p w14:paraId="6583DAFD" w14:textId="1EAC9A41" w:rsidR="00723287" w:rsidRPr="00594B51" w:rsidRDefault="00723287" w:rsidP="00723287">
      <w:pPr>
        <w:ind w:firstLine="709"/>
        <w:jc w:val="both"/>
        <w:rPr>
          <w:rFonts w:eastAsia="Batang"/>
          <w:szCs w:val="24"/>
          <w:shd w:val="clear" w:color="auto" w:fill="FFFFFF"/>
        </w:rPr>
      </w:pPr>
      <w:r w:rsidRPr="00594B51">
        <w:rPr>
          <w:rFonts w:eastAsia="Batang"/>
          <w:szCs w:val="24"/>
          <w:shd w:val="clear" w:color="auto" w:fill="FFFFFF"/>
        </w:rPr>
        <w:t xml:space="preserve">- в промышленность </w:t>
      </w:r>
      <w:r w:rsidR="00BE534A" w:rsidRPr="00594B51">
        <w:rPr>
          <w:rFonts w:eastAsia="Batang"/>
          <w:szCs w:val="24"/>
          <w:shd w:val="clear" w:color="auto" w:fill="FFFFFF"/>
        </w:rPr>
        <w:t>-</w:t>
      </w:r>
      <w:r w:rsidRPr="00594B51">
        <w:rPr>
          <w:rFonts w:eastAsia="Batang"/>
          <w:szCs w:val="24"/>
          <w:shd w:val="clear" w:color="auto" w:fill="FFFFFF"/>
        </w:rPr>
        <w:t xml:space="preserve"> </w:t>
      </w:r>
      <w:r w:rsidR="00BE534A" w:rsidRPr="00594B51">
        <w:rPr>
          <w:rFonts w:eastAsia="Batang"/>
          <w:szCs w:val="24"/>
          <w:shd w:val="clear" w:color="auto" w:fill="FFFFFF"/>
        </w:rPr>
        <w:t>546,6</w:t>
      </w:r>
      <w:r w:rsidRPr="00594B51">
        <w:rPr>
          <w:rFonts w:eastAsia="Batang"/>
          <w:szCs w:val="24"/>
          <w:shd w:val="clear" w:color="auto" w:fill="FFFFFF"/>
        </w:rPr>
        <w:t xml:space="preserve"> млн. руб. (</w:t>
      </w:r>
      <w:r w:rsidR="00136EFD" w:rsidRPr="00594B51">
        <w:rPr>
          <w:rFonts w:eastAsia="Batang"/>
          <w:szCs w:val="24"/>
          <w:shd w:val="clear" w:color="auto" w:fill="FFFFFF"/>
        </w:rPr>
        <w:t>56,2</w:t>
      </w:r>
      <w:r w:rsidRPr="00594B51">
        <w:rPr>
          <w:szCs w:val="24"/>
        </w:rPr>
        <w:t>%</w:t>
      </w:r>
      <w:r w:rsidRPr="00594B51">
        <w:rPr>
          <w:rFonts w:eastAsia="Batang"/>
          <w:szCs w:val="24"/>
          <w:shd w:val="clear" w:color="auto" w:fill="FFFFFF"/>
        </w:rPr>
        <w:t xml:space="preserve"> в общем объеме инвестиций крупных и средних </w:t>
      </w:r>
      <w:r w:rsidRPr="00594B51">
        <w:rPr>
          <w:szCs w:val="24"/>
        </w:rPr>
        <w:t>предприятий и</w:t>
      </w:r>
      <w:r w:rsidRPr="00594B51">
        <w:rPr>
          <w:rFonts w:eastAsia="Batang"/>
          <w:szCs w:val="24"/>
          <w:shd w:val="clear" w:color="auto" w:fill="FFFFFF"/>
        </w:rPr>
        <w:t xml:space="preserve"> организаций), </w:t>
      </w:r>
    </w:p>
    <w:p w14:paraId="0E751453" w14:textId="3EA0AF16" w:rsidR="00723287" w:rsidRPr="00594B51" w:rsidRDefault="00D813CC" w:rsidP="00723287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- </w:t>
      </w:r>
      <w:r w:rsidR="00723287" w:rsidRPr="00594B51">
        <w:rPr>
          <w:szCs w:val="24"/>
        </w:rPr>
        <w:t>в торговлю</w:t>
      </w:r>
      <w:r w:rsidR="007879A8" w:rsidRPr="00594B51">
        <w:rPr>
          <w:szCs w:val="24"/>
        </w:rPr>
        <w:t xml:space="preserve"> оптовую и розничную; ремонт автотранспортных средств и мотоциклов</w:t>
      </w:r>
      <w:r w:rsidR="00723287" w:rsidRPr="00594B51">
        <w:rPr>
          <w:szCs w:val="24"/>
        </w:rPr>
        <w:t xml:space="preserve"> </w:t>
      </w:r>
      <w:r w:rsidRPr="00594B51">
        <w:rPr>
          <w:szCs w:val="24"/>
        </w:rPr>
        <w:t>-</w:t>
      </w:r>
      <w:r w:rsidR="00723287" w:rsidRPr="00594B51">
        <w:rPr>
          <w:szCs w:val="24"/>
        </w:rPr>
        <w:t xml:space="preserve"> </w:t>
      </w:r>
      <w:r w:rsidRPr="00594B51">
        <w:rPr>
          <w:szCs w:val="24"/>
        </w:rPr>
        <w:t>149,2</w:t>
      </w:r>
      <w:r w:rsidR="00723287" w:rsidRPr="00594B51">
        <w:rPr>
          <w:szCs w:val="24"/>
        </w:rPr>
        <w:t xml:space="preserve"> млн. руб. (</w:t>
      </w:r>
      <w:r w:rsidR="00425370" w:rsidRPr="00594B51">
        <w:rPr>
          <w:szCs w:val="24"/>
        </w:rPr>
        <w:t>15,3</w:t>
      </w:r>
      <w:r w:rsidR="00723287" w:rsidRPr="00594B51">
        <w:rPr>
          <w:szCs w:val="24"/>
        </w:rPr>
        <w:t>%),</w:t>
      </w:r>
    </w:p>
    <w:p w14:paraId="3C9963A8" w14:textId="3569B589" w:rsidR="00723287" w:rsidRPr="00594B51" w:rsidRDefault="00723287" w:rsidP="00723287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- в транспортировку и хранение </w:t>
      </w:r>
      <w:r w:rsidR="00D813CC" w:rsidRPr="00594B51">
        <w:rPr>
          <w:szCs w:val="24"/>
        </w:rPr>
        <w:t>-</w:t>
      </w:r>
      <w:r w:rsidRPr="00594B51">
        <w:rPr>
          <w:szCs w:val="24"/>
        </w:rPr>
        <w:t xml:space="preserve"> </w:t>
      </w:r>
      <w:r w:rsidR="00D813CC" w:rsidRPr="00594B51">
        <w:rPr>
          <w:szCs w:val="24"/>
        </w:rPr>
        <w:t xml:space="preserve">116,5 </w:t>
      </w:r>
      <w:r w:rsidRPr="00594B51">
        <w:rPr>
          <w:szCs w:val="24"/>
        </w:rPr>
        <w:t>млн. руб. (</w:t>
      </w:r>
      <w:r w:rsidR="00425370" w:rsidRPr="00594B51">
        <w:rPr>
          <w:szCs w:val="24"/>
        </w:rPr>
        <w:t>12</w:t>
      </w:r>
      <w:r w:rsidRPr="00594B51">
        <w:rPr>
          <w:szCs w:val="24"/>
        </w:rPr>
        <w:t>%),</w:t>
      </w:r>
    </w:p>
    <w:p w14:paraId="2A5C2071" w14:textId="382AFE50" w:rsidR="007879A8" w:rsidRPr="00594B51" w:rsidRDefault="00723287" w:rsidP="00723287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- </w:t>
      </w:r>
      <w:r w:rsidR="00E01587" w:rsidRPr="00594B51">
        <w:rPr>
          <w:szCs w:val="24"/>
        </w:rPr>
        <w:t xml:space="preserve">в деятельность административную и сопутствующие дополнительные услуги </w:t>
      </w:r>
      <w:r w:rsidR="00FA665A" w:rsidRPr="00594B51">
        <w:rPr>
          <w:szCs w:val="24"/>
        </w:rPr>
        <w:t>-</w:t>
      </w:r>
      <w:r w:rsidR="00E01587" w:rsidRPr="00594B51">
        <w:rPr>
          <w:szCs w:val="24"/>
        </w:rPr>
        <w:t xml:space="preserve"> </w:t>
      </w:r>
      <w:r w:rsidR="00FA665A" w:rsidRPr="00594B51">
        <w:rPr>
          <w:szCs w:val="24"/>
        </w:rPr>
        <w:t>90,</w:t>
      </w:r>
      <w:r w:rsidR="00024694" w:rsidRPr="00594B51">
        <w:rPr>
          <w:szCs w:val="24"/>
        </w:rPr>
        <w:t>1</w:t>
      </w:r>
      <w:r w:rsidR="00E01587" w:rsidRPr="00594B51">
        <w:rPr>
          <w:szCs w:val="24"/>
        </w:rPr>
        <w:t xml:space="preserve"> млн. руб. (</w:t>
      </w:r>
      <w:r w:rsidR="00141E7C" w:rsidRPr="00594B51">
        <w:rPr>
          <w:szCs w:val="24"/>
        </w:rPr>
        <w:t>9,3</w:t>
      </w:r>
      <w:r w:rsidR="00E01587" w:rsidRPr="00594B51">
        <w:rPr>
          <w:szCs w:val="24"/>
        </w:rPr>
        <w:t>%),</w:t>
      </w:r>
    </w:p>
    <w:p w14:paraId="44E48336" w14:textId="345B027E" w:rsidR="00FA665A" w:rsidRPr="00594B51" w:rsidRDefault="00E01587" w:rsidP="00FA665A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- в государственное управление и обеспечение военной безопасности; социальное обеспечение </w:t>
      </w:r>
      <w:r w:rsidR="00FA665A" w:rsidRPr="00594B51">
        <w:rPr>
          <w:szCs w:val="24"/>
        </w:rPr>
        <w:t>-</w:t>
      </w:r>
      <w:r w:rsidRPr="00594B51">
        <w:rPr>
          <w:szCs w:val="24"/>
        </w:rPr>
        <w:t xml:space="preserve"> </w:t>
      </w:r>
      <w:r w:rsidR="00FA665A" w:rsidRPr="00594B51">
        <w:rPr>
          <w:szCs w:val="24"/>
        </w:rPr>
        <w:t>30,0 млн. руб. (</w:t>
      </w:r>
      <w:r w:rsidR="00141E7C" w:rsidRPr="00594B51">
        <w:rPr>
          <w:szCs w:val="24"/>
        </w:rPr>
        <w:t>3,</w:t>
      </w:r>
      <w:r w:rsidR="002E4CE5" w:rsidRPr="00594B51">
        <w:rPr>
          <w:szCs w:val="24"/>
        </w:rPr>
        <w:t>09</w:t>
      </w:r>
      <w:r w:rsidR="00FA665A" w:rsidRPr="00594B51">
        <w:rPr>
          <w:szCs w:val="24"/>
        </w:rPr>
        <w:t>%),</w:t>
      </w:r>
    </w:p>
    <w:p w14:paraId="63910403" w14:textId="64DFD557" w:rsidR="00723287" w:rsidRPr="00594B51" w:rsidRDefault="00FA665A" w:rsidP="00723287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- </w:t>
      </w:r>
      <w:r w:rsidR="00723287" w:rsidRPr="00594B51">
        <w:rPr>
          <w:szCs w:val="24"/>
        </w:rPr>
        <w:t xml:space="preserve">в образование </w:t>
      </w:r>
      <w:r w:rsidRPr="00594B51">
        <w:rPr>
          <w:szCs w:val="24"/>
        </w:rPr>
        <w:t>-</w:t>
      </w:r>
      <w:r w:rsidR="00723287" w:rsidRPr="00594B51">
        <w:rPr>
          <w:szCs w:val="24"/>
        </w:rPr>
        <w:t xml:space="preserve"> </w:t>
      </w:r>
      <w:r w:rsidRPr="00594B51">
        <w:rPr>
          <w:szCs w:val="24"/>
        </w:rPr>
        <w:t>23,</w:t>
      </w:r>
      <w:r w:rsidR="00136EFD" w:rsidRPr="00594B51">
        <w:rPr>
          <w:szCs w:val="24"/>
        </w:rPr>
        <w:t>1</w:t>
      </w:r>
      <w:r w:rsidR="00723287" w:rsidRPr="00594B51">
        <w:rPr>
          <w:szCs w:val="24"/>
        </w:rPr>
        <w:t xml:space="preserve"> млн. руб. (</w:t>
      </w:r>
      <w:r w:rsidR="00141E7C" w:rsidRPr="00594B51">
        <w:rPr>
          <w:szCs w:val="24"/>
        </w:rPr>
        <w:t>2,4</w:t>
      </w:r>
      <w:r w:rsidR="00723287" w:rsidRPr="00594B51">
        <w:rPr>
          <w:szCs w:val="24"/>
        </w:rPr>
        <w:t>%),</w:t>
      </w:r>
    </w:p>
    <w:p w14:paraId="25086F00" w14:textId="46C55A04" w:rsidR="00723287" w:rsidRPr="00594B51" w:rsidRDefault="00723287" w:rsidP="00723287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- в прочие </w:t>
      </w:r>
      <w:r w:rsidR="00BE0A07" w:rsidRPr="00594B51">
        <w:rPr>
          <w:szCs w:val="24"/>
        </w:rPr>
        <w:t>-</w:t>
      </w:r>
      <w:r w:rsidRPr="00594B51">
        <w:rPr>
          <w:szCs w:val="24"/>
        </w:rPr>
        <w:t xml:space="preserve"> </w:t>
      </w:r>
      <w:r w:rsidR="00141E7C" w:rsidRPr="00594B51">
        <w:rPr>
          <w:szCs w:val="24"/>
        </w:rPr>
        <w:t>16,7</w:t>
      </w:r>
      <w:r w:rsidRPr="00594B51">
        <w:rPr>
          <w:szCs w:val="24"/>
        </w:rPr>
        <w:t xml:space="preserve"> млн. руб. (</w:t>
      </w:r>
      <w:r w:rsidR="00AA3A90" w:rsidRPr="00594B51">
        <w:rPr>
          <w:szCs w:val="24"/>
        </w:rPr>
        <w:t>1,</w:t>
      </w:r>
      <w:r w:rsidR="002E4CE5" w:rsidRPr="00594B51">
        <w:rPr>
          <w:szCs w:val="24"/>
        </w:rPr>
        <w:t>71</w:t>
      </w:r>
      <w:r w:rsidRPr="00594B51">
        <w:rPr>
          <w:szCs w:val="24"/>
        </w:rPr>
        <w:t>%).</w:t>
      </w:r>
    </w:p>
    <w:p w14:paraId="4F971995" w14:textId="03914089" w:rsidR="00723287" w:rsidRPr="00594B51" w:rsidRDefault="00723287" w:rsidP="00723287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Основным источником финансирования инвестиций в </w:t>
      </w:r>
      <w:r w:rsidR="00AA3A90" w:rsidRPr="00594B51">
        <w:rPr>
          <w:szCs w:val="24"/>
        </w:rPr>
        <w:t>отчетном</w:t>
      </w:r>
      <w:r w:rsidRPr="00594B51">
        <w:rPr>
          <w:szCs w:val="24"/>
        </w:rPr>
        <w:t xml:space="preserve"> </w:t>
      </w:r>
      <w:r w:rsidR="00F7702E" w:rsidRPr="00594B51">
        <w:rPr>
          <w:szCs w:val="24"/>
        </w:rPr>
        <w:t>периоде</w:t>
      </w:r>
      <w:r w:rsidRPr="00594B51">
        <w:rPr>
          <w:szCs w:val="24"/>
        </w:rPr>
        <w:t xml:space="preserve"> остаются собственные средства предприятий и организаций (</w:t>
      </w:r>
      <w:r w:rsidR="00AA3A90" w:rsidRPr="00594B51">
        <w:rPr>
          <w:szCs w:val="24"/>
        </w:rPr>
        <w:t>82</w:t>
      </w:r>
      <w:r w:rsidR="00583167" w:rsidRPr="00594B51">
        <w:rPr>
          <w:szCs w:val="24"/>
        </w:rPr>
        <w:t>6</w:t>
      </w:r>
      <w:r w:rsidR="00AA3A90" w:rsidRPr="00594B51">
        <w:rPr>
          <w:szCs w:val="24"/>
        </w:rPr>
        <w:t>,</w:t>
      </w:r>
      <w:r w:rsidR="00583167" w:rsidRPr="00594B51">
        <w:rPr>
          <w:szCs w:val="24"/>
        </w:rPr>
        <w:t>3</w:t>
      </w:r>
      <w:r w:rsidRPr="00594B51">
        <w:rPr>
          <w:szCs w:val="24"/>
        </w:rPr>
        <w:t xml:space="preserve"> млн. руб., или </w:t>
      </w:r>
      <w:r w:rsidR="00583167" w:rsidRPr="00594B51">
        <w:rPr>
          <w:szCs w:val="24"/>
        </w:rPr>
        <w:t>85</w:t>
      </w:r>
      <w:r w:rsidRPr="00594B51">
        <w:rPr>
          <w:szCs w:val="24"/>
        </w:rPr>
        <w:t xml:space="preserve">% от общего объема инвестиций). Привлеченные средства предприятий и организаций составили </w:t>
      </w:r>
      <w:r w:rsidR="00583167" w:rsidRPr="00594B51">
        <w:rPr>
          <w:szCs w:val="24"/>
        </w:rPr>
        <w:t>145,9</w:t>
      </w:r>
      <w:r w:rsidRPr="00594B51">
        <w:rPr>
          <w:szCs w:val="24"/>
        </w:rPr>
        <w:t xml:space="preserve"> млн. руб. или </w:t>
      </w:r>
      <w:r w:rsidR="00C858D1" w:rsidRPr="00594B51">
        <w:rPr>
          <w:szCs w:val="24"/>
        </w:rPr>
        <w:t>15</w:t>
      </w:r>
      <w:r w:rsidRPr="00594B51">
        <w:rPr>
          <w:szCs w:val="24"/>
        </w:rPr>
        <w:t>% от общего объема инвестиций.</w:t>
      </w:r>
    </w:p>
    <w:p w14:paraId="72BD4703" w14:textId="469B5294" w:rsidR="00723287" w:rsidRPr="00594B51" w:rsidRDefault="00723287" w:rsidP="00723287">
      <w:pPr>
        <w:ind w:firstLine="709"/>
        <w:jc w:val="both"/>
      </w:pPr>
      <w:r w:rsidRPr="00594B51">
        <w:t xml:space="preserve">Структура инвестиций в основной капитал по видам основных фондов за </w:t>
      </w:r>
      <w:r w:rsidRPr="00594B51">
        <w:rPr>
          <w:szCs w:val="24"/>
        </w:rPr>
        <w:t>2021 год</w:t>
      </w:r>
      <w:r w:rsidRPr="00594B51">
        <w:t xml:space="preserve"> представлена следующим образом: машины, оборудование, транспортные средства </w:t>
      </w:r>
      <w:r w:rsidR="002B576B" w:rsidRPr="00594B51">
        <w:t>-</w:t>
      </w:r>
      <w:r w:rsidRPr="00594B51">
        <w:t xml:space="preserve"> </w:t>
      </w:r>
      <w:r w:rsidR="002B576B" w:rsidRPr="00594B51">
        <w:t>83,4</w:t>
      </w:r>
      <w:r w:rsidRPr="00594B51">
        <w:t xml:space="preserve">%, здания (кроме жилых) и сооружения </w:t>
      </w:r>
      <w:r w:rsidR="002B576B" w:rsidRPr="00594B51">
        <w:t>-</w:t>
      </w:r>
      <w:r w:rsidRPr="00594B51">
        <w:t xml:space="preserve"> </w:t>
      </w:r>
      <w:r w:rsidR="002B576B" w:rsidRPr="00594B51">
        <w:t>16,3</w:t>
      </w:r>
      <w:r w:rsidRPr="00594B51">
        <w:t>%, прочие - 0,</w:t>
      </w:r>
      <w:r w:rsidR="002B576B" w:rsidRPr="00594B51">
        <w:t>3</w:t>
      </w:r>
      <w:r w:rsidRPr="00594B51">
        <w:t>%.</w:t>
      </w:r>
    </w:p>
    <w:p w14:paraId="2C24EABD" w14:textId="77777777" w:rsidR="00435626" w:rsidRPr="00594B51" w:rsidRDefault="00435626" w:rsidP="00723287">
      <w:pPr>
        <w:ind w:firstLine="709"/>
        <w:jc w:val="both"/>
      </w:pPr>
    </w:p>
    <w:p w14:paraId="47020D87" w14:textId="77777777" w:rsidR="00575369" w:rsidRPr="00594B51" w:rsidRDefault="00435626" w:rsidP="00435626">
      <w:pPr>
        <w:jc w:val="center"/>
        <w:rPr>
          <w:b/>
        </w:rPr>
      </w:pPr>
      <w:r w:rsidRPr="00594B51">
        <w:rPr>
          <w:b/>
        </w:rPr>
        <w:t xml:space="preserve">Структура инвестиций в основной капитал </w:t>
      </w:r>
    </w:p>
    <w:p w14:paraId="4DEEDA21" w14:textId="77777777" w:rsidR="00575369" w:rsidRPr="00594B51" w:rsidRDefault="00435626" w:rsidP="00435626">
      <w:pPr>
        <w:jc w:val="center"/>
        <w:rPr>
          <w:b/>
          <w:szCs w:val="24"/>
        </w:rPr>
      </w:pPr>
      <w:r w:rsidRPr="00594B51">
        <w:rPr>
          <w:b/>
        </w:rPr>
        <w:t xml:space="preserve">по </w:t>
      </w:r>
      <w:r w:rsidR="00575369" w:rsidRPr="00594B51">
        <w:rPr>
          <w:b/>
          <w:bCs/>
        </w:rPr>
        <w:t xml:space="preserve">видам экономической деятельности </w:t>
      </w:r>
      <w:r w:rsidR="00575369" w:rsidRPr="00594B51">
        <w:rPr>
          <w:b/>
        </w:rPr>
        <w:t xml:space="preserve">за </w:t>
      </w:r>
      <w:r w:rsidR="00575369" w:rsidRPr="00594B51">
        <w:rPr>
          <w:b/>
          <w:szCs w:val="24"/>
        </w:rPr>
        <w:t xml:space="preserve">2021 год </w:t>
      </w:r>
    </w:p>
    <w:p w14:paraId="062A9C65" w14:textId="5F330817" w:rsidR="00435626" w:rsidRPr="00594B51" w:rsidRDefault="00435626" w:rsidP="00435626">
      <w:pPr>
        <w:jc w:val="center"/>
        <w:rPr>
          <w:szCs w:val="24"/>
        </w:rPr>
      </w:pPr>
      <w:r w:rsidRPr="00594B51">
        <w:rPr>
          <w:b/>
          <w:szCs w:val="24"/>
        </w:rPr>
        <w:t>(</w:t>
      </w:r>
      <w:r w:rsidRPr="00594B51">
        <w:rPr>
          <w:szCs w:val="24"/>
        </w:rPr>
        <w:t>по крупным и средним предприятиям и организациям)</w:t>
      </w:r>
    </w:p>
    <w:p w14:paraId="38C18FB0" w14:textId="65E8B998" w:rsidR="00723287" w:rsidRPr="00594B51" w:rsidRDefault="00435626" w:rsidP="00723287">
      <w:pPr>
        <w:jc w:val="center"/>
        <w:rPr>
          <w:b/>
          <w:bCs/>
        </w:rPr>
      </w:pPr>
      <w:r w:rsidRPr="00594B51">
        <w:rPr>
          <w:b/>
          <w:bCs/>
          <w:noProof/>
        </w:rPr>
        <w:drawing>
          <wp:inline distT="0" distB="0" distL="0" distR="0" wp14:anchorId="6BB0AF8A" wp14:editId="2677C519">
            <wp:extent cx="4937512" cy="3233057"/>
            <wp:effectExtent l="0" t="0" r="0" b="571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569" cy="32350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702CE7" w14:textId="77777777" w:rsidR="004623A4" w:rsidRPr="00594B51" w:rsidRDefault="004623A4" w:rsidP="003012FB">
      <w:pPr>
        <w:jc w:val="center"/>
        <w:rPr>
          <w:b/>
          <w:sz w:val="20"/>
        </w:rPr>
      </w:pPr>
    </w:p>
    <w:p w14:paraId="71775CAD" w14:textId="77777777" w:rsidR="004623A4" w:rsidRPr="00594B51" w:rsidRDefault="004623A4" w:rsidP="003012FB">
      <w:pPr>
        <w:jc w:val="center"/>
        <w:rPr>
          <w:b/>
          <w:sz w:val="20"/>
        </w:rPr>
      </w:pPr>
    </w:p>
    <w:p w14:paraId="1FE078B7" w14:textId="77777777" w:rsidR="003012FB" w:rsidRPr="00594B51" w:rsidRDefault="003012FB" w:rsidP="003012FB">
      <w:pPr>
        <w:jc w:val="center"/>
        <w:rPr>
          <w:b/>
          <w:sz w:val="28"/>
          <w:szCs w:val="28"/>
        </w:rPr>
      </w:pPr>
      <w:r w:rsidRPr="00594B51">
        <w:rPr>
          <w:b/>
          <w:sz w:val="28"/>
          <w:szCs w:val="28"/>
        </w:rPr>
        <w:lastRenderedPageBreak/>
        <w:t>Промышленность</w:t>
      </w:r>
    </w:p>
    <w:p w14:paraId="1FE078B8" w14:textId="77777777" w:rsidR="003012FB" w:rsidRPr="00594B51" w:rsidRDefault="003012FB" w:rsidP="003012FB">
      <w:pPr>
        <w:jc w:val="center"/>
        <w:rPr>
          <w:b/>
          <w:sz w:val="20"/>
        </w:rPr>
      </w:pPr>
    </w:p>
    <w:p w14:paraId="1FE078B9" w14:textId="77777777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 xml:space="preserve">Основу экономики МО Сертолово составляют промышленные предприятия. </w:t>
      </w:r>
    </w:p>
    <w:p w14:paraId="1217BD3F" w14:textId="77777777" w:rsidR="00D1254A" w:rsidRPr="00594B51" w:rsidRDefault="00D1254A" w:rsidP="00D1254A">
      <w:pPr>
        <w:pStyle w:val="a5"/>
        <w:ind w:firstLine="720"/>
        <w:rPr>
          <w:szCs w:val="24"/>
        </w:rPr>
      </w:pPr>
      <w:r w:rsidRPr="00594B51">
        <w:rPr>
          <w:b/>
          <w:szCs w:val="24"/>
        </w:rPr>
        <w:t>«Сертоловский газобетонный завод» (далее «СГЗ»</w:t>
      </w:r>
      <w:r w:rsidRPr="00594B51">
        <w:rPr>
          <w:szCs w:val="24"/>
        </w:rPr>
        <w:t xml:space="preserve">) является подразделением                 ООО «ЛСР. СТЕНОВЫЕ». </w:t>
      </w:r>
    </w:p>
    <w:p w14:paraId="33C3D289" w14:textId="77777777" w:rsidR="00D1254A" w:rsidRPr="00594B51" w:rsidRDefault="00D1254A" w:rsidP="00D1254A">
      <w:pPr>
        <w:ind w:firstLine="720"/>
        <w:jc w:val="both"/>
        <w:rPr>
          <w:szCs w:val="24"/>
          <w:shd w:val="clear" w:color="auto" w:fill="FFFFFF"/>
        </w:rPr>
      </w:pPr>
      <w:r w:rsidRPr="00594B51">
        <w:rPr>
          <w:szCs w:val="24"/>
          <w:shd w:val="clear" w:color="auto" w:fill="FFFFFF"/>
        </w:rPr>
        <w:t xml:space="preserve">Компания выпускает широкий ассортимент </w:t>
      </w:r>
      <w:r w:rsidRPr="00594B51">
        <w:rPr>
          <w:szCs w:val="24"/>
          <w:bdr w:val="none" w:sz="0" w:space="0" w:color="auto" w:frame="1"/>
          <w:shd w:val="clear" w:color="auto" w:fill="FFFFFF"/>
        </w:rPr>
        <w:t>изделий из автоклавного газобетона</w:t>
      </w:r>
      <w:r w:rsidRPr="00594B51">
        <w:rPr>
          <w:rFonts w:ascii="Arial" w:hAnsi="Arial" w:cs="Arial"/>
          <w:szCs w:val="24"/>
          <w:bdr w:val="none" w:sz="0" w:space="0" w:color="auto" w:frame="1"/>
          <w:shd w:val="clear" w:color="auto" w:fill="FFFFFF"/>
        </w:rPr>
        <w:t xml:space="preserve"> </w:t>
      </w:r>
      <w:r w:rsidRPr="00594B51">
        <w:rPr>
          <w:szCs w:val="24"/>
          <w:shd w:val="clear" w:color="auto" w:fill="FFFFFF"/>
        </w:rPr>
        <w:t>и реализует их на рынке под маркой AEROC.</w:t>
      </w:r>
      <w:r w:rsidRPr="00594B51">
        <w:t xml:space="preserve"> </w:t>
      </w:r>
    </w:p>
    <w:p w14:paraId="7A709188" w14:textId="05DB33F6" w:rsidR="00D1254A" w:rsidRPr="00594B51" w:rsidRDefault="00D1254A" w:rsidP="00D1254A">
      <w:pPr>
        <w:ind w:firstLine="720"/>
        <w:jc w:val="both"/>
      </w:pPr>
      <w:r w:rsidRPr="00594B51">
        <w:t>За 2021 год объем отгруженных товаров, работ и услуг</w:t>
      </w:r>
      <w:r w:rsidRPr="00594B51">
        <w:rPr>
          <w:b/>
        </w:rPr>
        <w:t xml:space="preserve"> </w:t>
      </w:r>
      <w:r w:rsidRPr="00594B51">
        <w:t>предприятия в стоимостном выражении по сравнению с 2020 годом увеличился на 27%.</w:t>
      </w:r>
    </w:p>
    <w:p w14:paraId="4B8BFE59" w14:textId="71A40CF4" w:rsidR="00D1254A" w:rsidRPr="00594B51" w:rsidRDefault="00D1254A" w:rsidP="00D1254A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Объем производства промышленной продукции в стоимостном выражении за отчетный </w:t>
      </w:r>
      <w:r w:rsidR="00CB012C" w:rsidRPr="00594B51">
        <w:rPr>
          <w:szCs w:val="24"/>
        </w:rPr>
        <w:t>период</w:t>
      </w:r>
      <w:r w:rsidRPr="00594B51">
        <w:rPr>
          <w:szCs w:val="24"/>
        </w:rPr>
        <w:t xml:space="preserve"> вырос на 27,8% относительно 2020 года. </w:t>
      </w:r>
    </w:p>
    <w:p w14:paraId="54A9848E" w14:textId="0CB2F37B" w:rsidR="00D1254A" w:rsidRPr="00594B51" w:rsidRDefault="00D1254A" w:rsidP="00D1254A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В натуральном выражении объем производства блоков строительных из газобетона в отчетном </w:t>
      </w:r>
      <w:r w:rsidR="002949F3" w:rsidRPr="00594B51">
        <w:rPr>
          <w:szCs w:val="24"/>
        </w:rPr>
        <w:t>периоде</w:t>
      </w:r>
      <w:r w:rsidRPr="00594B51">
        <w:rPr>
          <w:szCs w:val="24"/>
        </w:rPr>
        <w:t xml:space="preserve"> увеличился</w:t>
      </w:r>
      <w:r w:rsidRPr="00594B51">
        <w:rPr>
          <w:bCs/>
          <w:szCs w:val="24"/>
        </w:rPr>
        <w:t xml:space="preserve"> на</w:t>
      </w:r>
      <w:r w:rsidRPr="00594B51">
        <w:rPr>
          <w:szCs w:val="24"/>
        </w:rPr>
        <w:t xml:space="preserve"> 8,4% к уровню 2020 года.</w:t>
      </w:r>
    </w:p>
    <w:p w14:paraId="064F2ED4" w14:textId="77777777" w:rsidR="00D1254A" w:rsidRPr="00594B51" w:rsidRDefault="00D1254A" w:rsidP="00D1254A">
      <w:pPr>
        <w:ind w:firstLine="709"/>
        <w:jc w:val="both"/>
        <w:rPr>
          <w:szCs w:val="24"/>
        </w:rPr>
      </w:pPr>
      <w:r w:rsidRPr="00594B51">
        <w:rPr>
          <w:szCs w:val="24"/>
        </w:rPr>
        <w:t>Среднесписочная численность работников предприятия за 2021 год по отношению к среднесписочной численности работников за 2020 год снизилась на 5,1%.</w:t>
      </w:r>
    </w:p>
    <w:p w14:paraId="26C43C6E" w14:textId="77777777" w:rsidR="00D1254A" w:rsidRPr="00594B51" w:rsidRDefault="00D1254A" w:rsidP="00D1254A">
      <w:pPr>
        <w:ind w:firstLine="709"/>
        <w:jc w:val="both"/>
        <w:rPr>
          <w:b/>
          <w:bCs/>
          <w:szCs w:val="24"/>
        </w:rPr>
      </w:pPr>
      <w:r w:rsidRPr="00594B51">
        <w:rPr>
          <w:szCs w:val="24"/>
        </w:rPr>
        <w:t>Среднемесячная заработная плата, приходящаяся на одного работника предприятия, за отчетный период выросла на 19,8% по отношению к 2020 году.</w:t>
      </w:r>
    </w:p>
    <w:p w14:paraId="514F1164" w14:textId="45A9EFA1" w:rsidR="00D1254A" w:rsidRPr="00594B51" w:rsidRDefault="00D1254A" w:rsidP="00D1254A">
      <w:pPr>
        <w:ind w:firstLine="720"/>
        <w:jc w:val="both"/>
        <w:rPr>
          <w:szCs w:val="24"/>
        </w:rPr>
      </w:pPr>
      <w:r w:rsidRPr="00594B51">
        <w:rPr>
          <w:bCs/>
        </w:rPr>
        <w:t>Объем</w:t>
      </w:r>
      <w:r w:rsidRPr="00594B51">
        <w:t xml:space="preserve"> </w:t>
      </w:r>
      <w:r w:rsidRPr="00594B51">
        <w:rPr>
          <w:bCs/>
        </w:rPr>
        <w:t>инвестиций</w:t>
      </w:r>
      <w:r w:rsidRPr="00594B51">
        <w:t xml:space="preserve"> </w:t>
      </w:r>
      <w:r w:rsidRPr="00594B51">
        <w:rPr>
          <w:bCs/>
        </w:rPr>
        <w:t>предприятия</w:t>
      </w:r>
      <w:r w:rsidRPr="00594B51">
        <w:t xml:space="preserve"> </w:t>
      </w:r>
      <w:r w:rsidRPr="00594B51">
        <w:rPr>
          <w:bCs/>
        </w:rPr>
        <w:t>в</w:t>
      </w:r>
      <w:r w:rsidRPr="00594B51">
        <w:t xml:space="preserve"> </w:t>
      </w:r>
      <w:r w:rsidRPr="00594B51">
        <w:rPr>
          <w:bCs/>
        </w:rPr>
        <w:t>основной</w:t>
      </w:r>
      <w:r w:rsidRPr="00594B51">
        <w:t xml:space="preserve"> </w:t>
      </w:r>
      <w:r w:rsidRPr="00594B51">
        <w:rPr>
          <w:bCs/>
        </w:rPr>
        <w:t>капитал</w:t>
      </w:r>
      <w:r w:rsidRPr="00594B51">
        <w:t xml:space="preserve"> за </w:t>
      </w:r>
      <w:r w:rsidRPr="00594B51">
        <w:rPr>
          <w:szCs w:val="24"/>
        </w:rPr>
        <w:t>2021 год</w:t>
      </w:r>
      <w:r w:rsidRPr="00594B51">
        <w:rPr>
          <w:sz w:val="28"/>
          <w:szCs w:val="28"/>
        </w:rPr>
        <w:t xml:space="preserve"> </w:t>
      </w:r>
      <w:r w:rsidRPr="00594B51">
        <w:rPr>
          <w:szCs w:val="24"/>
        </w:rPr>
        <w:t xml:space="preserve">увеличился по сравнению с размером инвестиций за 2020 год в 2,2 раза и полностью осуществлялся за счет собственных средств предприятия. 34,2% от всех капитальных вложений предприятия за отчетный год составили инвестиции в проект </w:t>
      </w:r>
      <w:r w:rsidR="00086DAC" w:rsidRPr="00594B51">
        <w:rPr>
          <w:bCs/>
          <w:szCs w:val="24"/>
          <w:shd w:val="clear" w:color="auto" w:fill="FFFFFF"/>
        </w:rPr>
        <w:t>для линии выбропрессования СКЦ (камней бетонных стеновых)</w:t>
      </w:r>
      <w:r w:rsidRPr="00594B51">
        <w:rPr>
          <w:szCs w:val="24"/>
        </w:rPr>
        <w:t>, 49,3% - инвестиции в машины, оборудование, транспортные средства, 16,5% - инвестиции в здания, сооружения и в прочее.</w:t>
      </w:r>
    </w:p>
    <w:p w14:paraId="615B0377" w14:textId="46FCD75C" w:rsidR="00D1254A" w:rsidRPr="00594B51" w:rsidRDefault="00D1254A" w:rsidP="009E7D45">
      <w:pPr>
        <w:ind w:firstLine="720"/>
        <w:jc w:val="both"/>
        <w:rPr>
          <w:szCs w:val="24"/>
        </w:rPr>
      </w:pPr>
      <w:r w:rsidRPr="00594B51">
        <w:rPr>
          <w:b/>
          <w:szCs w:val="24"/>
        </w:rPr>
        <w:t>ООО «Орион»</w:t>
      </w:r>
      <w:r w:rsidRPr="00594B51">
        <w:rPr>
          <w:szCs w:val="24"/>
        </w:rPr>
        <w:t xml:space="preserve">, выпуская изделия из полиэтилена и полипропилена, сохраняет стабильные показатели работы. </w:t>
      </w:r>
    </w:p>
    <w:p w14:paraId="7BA0D9C6" w14:textId="5DA6CF7B" w:rsidR="00D1254A" w:rsidRPr="00594B51" w:rsidRDefault="00D1254A" w:rsidP="00D1254A">
      <w:pPr>
        <w:ind w:firstLine="720"/>
        <w:jc w:val="both"/>
        <w:rPr>
          <w:szCs w:val="24"/>
        </w:rPr>
      </w:pPr>
      <w:r w:rsidRPr="00594B51">
        <w:rPr>
          <w:szCs w:val="24"/>
        </w:rPr>
        <w:t xml:space="preserve">За </w:t>
      </w:r>
      <w:r w:rsidR="009E7D45" w:rsidRPr="00594B51">
        <w:rPr>
          <w:szCs w:val="24"/>
        </w:rPr>
        <w:t>2021 го</w:t>
      </w:r>
      <w:r w:rsidRPr="00594B51">
        <w:rPr>
          <w:szCs w:val="24"/>
        </w:rPr>
        <w:t xml:space="preserve">д </w:t>
      </w:r>
      <w:r w:rsidRPr="00594B51">
        <w:t>объем отгруженных товаров, работ и услуг</w:t>
      </w:r>
      <w:r w:rsidRPr="00594B51">
        <w:rPr>
          <w:b/>
        </w:rPr>
        <w:t xml:space="preserve"> </w:t>
      </w:r>
      <w:r w:rsidRPr="00594B51">
        <w:t>предприятия в стоимостном выражении по сравнению аналогичным показателем 2020 года увеличился на 21,2%</w:t>
      </w:r>
      <w:r w:rsidRPr="00594B51">
        <w:rPr>
          <w:szCs w:val="24"/>
        </w:rPr>
        <w:t>.</w:t>
      </w:r>
    </w:p>
    <w:p w14:paraId="64CF7032" w14:textId="5C6346A5" w:rsidR="00D1254A" w:rsidRPr="00594B51" w:rsidRDefault="00D1254A" w:rsidP="00D1254A">
      <w:pPr>
        <w:ind w:firstLine="720"/>
        <w:jc w:val="both"/>
      </w:pPr>
      <w:r w:rsidRPr="00594B51">
        <w:t xml:space="preserve">Объем производства изделий из пластмасс </w:t>
      </w:r>
      <w:r w:rsidRPr="00594B51">
        <w:rPr>
          <w:szCs w:val="24"/>
        </w:rPr>
        <w:t xml:space="preserve">в стоимостном выражении </w:t>
      </w:r>
      <w:r w:rsidRPr="00594B51">
        <w:t xml:space="preserve">за отчетный </w:t>
      </w:r>
      <w:r w:rsidR="00042AD4" w:rsidRPr="00594B51">
        <w:t>период</w:t>
      </w:r>
      <w:r w:rsidRPr="00594B51">
        <w:t xml:space="preserve"> </w:t>
      </w:r>
      <w:r w:rsidRPr="00594B51">
        <w:rPr>
          <w:szCs w:val="24"/>
          <w:shd w:val="clear" w:color="auto" w:fill="FFFFFF"/>
        </w:rPr>
        <w:t>увеличился</w:t>
      </w:r>
      <w:r w:rsidRPr="00594B51">
        <w:t xml:space="preserve"> относительно 2020 года на 17,2%.</w:t>
      </w:r>
    </w:p>
    <w:p w14:paraId="05102454" w14:textId="5C0D9A51" w:rsidR="00D1254A" w:rsidRPr="00594B51" w:rsidRDefault="00D1254A" w:rsidP="00D1254A">
      <w:pPr>
        <w:ind w:firstLine="720"/>
        <w:jc w:val="both"/>
        <w:rPr>
          <w:szCs w:val="24"/>
        </w:rPr>
      </w:pPr>
      <w:r w:rsidRPr="00594B51">
        <w:rPr>
          <w:szCs w:val="24"/>
        </w:rPr>
        <w:t>В натуральном выражении</w:t>
      </w:r>
      <w:r w:rsidRPr="00594B51">
        <w:rPr>
          <w:rFonts w:ascii="Arial" w:hAnsi="Arial" w:cs="Arial"/>
          <w:sz w:val="20"/>
          <w:shd w:val="clear" w:color="auto" w:fill="FFFFFF"/>
        </w:rPr>
        <w:t xml:space="preserve"> </w:t>
      </w:r>
      <w:r w:rsidRPr="00594B51">
        <w:rPr>
          <w:szCs w:val="24"/>
        </w:rPr>
        <w:t xml:space="preserve">объем производства изделий из пластмасс </w:t>
      </w:r>
      <w:r w:rsidRPr="00594B51">
        <w:rPr>
          <w:szCs w:val="24"/>
          <w:shd w:val="clear" w:color="auto" w:fill="FFFFFF"/>
        </w:rPr>
        <w:t xml:space="preserve">увеличился к </w:t>
      </w:r>
      <w:r w:rsidR="009E7D45" w:rsidRPr="00594B51">
        <w:rPr>
          <w:szCs w:val="24"/>
          <w:shd w:val="clear" w:color="auto" w:fill="FFFFFF"/>
        </w:rPr>
        <w:t xml:space="preserve">2020 году </w:t>
      </w:r>
      <w:r w:rsidRPr="00594B51">
        <w:rPr>
          <w:szCs w:val="24"/>
          <w:shd w:val="clear" w:color="auto" w:fill="FFFFFF"/>
        </w:rPr>
        <w:t>на 15,6</w:t>
      </w:r>
      <w:r w:rsidRPr="00594B51">
        <w:rPr>
          <w:szCs w:val="24"/>
        </w:rPr>
        <w:t>%.</w:t>
      </w:r>
    </w:p>
    <w:p w14:paraId="574E6F26" w14:textId="77777777" w:rsidR="00D1254A" w:rsidRPr="00594B51" w:rsidRDefault="00D1254A" w:rsidP="00D1254A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Среднесписочная численность работников предприятия за 2021 год </w:t>
      </w:r>
      <w:r w:rsidRPr="00594B51">
        <w:rPr>
          <w:szCs w:val="24"/>
          <w:shd w:val="clear" w:color="auto" w:fill="FFFFFF"/>
        </w:rPr>
        <w:t>снизилась на 11,3</w:t>
      </w:r>
      <w:r w:rsidRPr="00594B51">
        <w:rPr>
          <w:szCs w:val="24"/>
        </w:rPr>
        <w:t xml:space="preserve">% по сравнению со среднесписочной численностью работников за 2020 год. </w:t>
      </w:r>
    </w:p>
    <w:p w14:paraId="770AED54" w14:textId="06B15E49" w:rsidR="00D1254A" w:rsidRPr="00594B51" w:rsidRDefault="00D1254A" w:rsidP="00D1254A">
      <w:pPr>
        <w:ind w:firstLine="709"/>
        <w:jc w:val="both"/>
        <w:rPr>
          <w:b/>
          <w:bCs/>
          <w:szCs w:val="24"/>
        </w:rPr>
      </w:pPr>
      <w:r w:rsidRPr="00594B51">
        <w:rPr>
          <w:szCs w:val="24"/>
        </w:rPr>
        <w:t xml:space="preserve">Среднемесячная заработная плата, приходящаяся на одного работника предприятия, за отчетный </w:t>
      </w:r>
      <w:r w:rsidR="00101CEB" w:rsidRPr="00594B51">
        <w:rPr>
          <w:szCs w:val="24"/>
        </w:rPr>
        <w:t xml:space="preserve">период </w:t>
      </w:r>
      <w:r w:rsidRPr="00594B51">
        <w:rPr>
          <w:szCs w:val="24"/>
        </w:rPr>
        <w:t>выросла на 32,4% по отношению к уровню 2020 года.</w:t>
      </w:r>
    </w:p>
    <w:p w14:paraId="46615630" w14:textId="7D9A8C0A" w:rsidR="00D1254A" w:rsidRPr="00594B51" w:rsidRDefault="00D1254A" w:rsidP="00D1254A">
      <w:pPr>
        <w:ind w:firstLine="720"/>
        <w:jc w:val="both"/>
        <w:rPr>
          <w:b/>
          <w:szCs w:val="24"/>
        </w:rPr>
      </w:pPr>
      <w:r w:rsidRPr="00594B51">
        <w:t xml:space="preserve">За </w:t>
      </w:r>
      <w:r w:rsidR="009E7D45" w:rsidRPr="00594B51">
        <w:t>2021</w:t>
      </w:r>
      <w:r w:rsidRPr="00594B51">
        <w:t xml:space="preserve"> год объем инвестиций в основной капитал по сравнению объемом инвестиций за 2020 год </w:t>
      </w:r>
      <w:r w:rsidRPr="00594B51">
        <w:rPr>
          <w:szCs w:val="24"/>
        </w:rPr>
        <w:t>увеличился</w:t>
      </w:r>
      <w:r w:rsidRPr="00594B51">
        <w:t xml:space="preserve"> на 19,4</w:t>
      </w:r>
      <w:r w:rsidRPr="00594B51">
        <w:rPr>
          <w:szCs w:val="24"/>
        </w:rPr>
        <w:t xml:space="preserve">% </w:t>
      </w:r>
      <w:r w:rsidRPr="00594B51">
        <w:t>и полностью осуществлялся за счет собственных средств предприятия. 95,9% от всех капитальных вложений составили инвестиции в транспортные средства, машины и оборудование.</w:t>
      </w:r>
      <w:r w:rsidRPr="00594B51">
        <w:rPr>
          <w:b/>
          <w:szCs w:val="24"/>
        </w:rPr>
        <w:t xml:space="preserve"> </w:t>
      </w:r>
    </w:p>
    <w:p w14:paraId="1FE078CA" w14:textId="3D1B6A58" w:rsidR="003012FB" w:rsidRPr="00594B51" w:rsidRDefault="003012FB" w:rsidP="003012FB">
      <w:pPr>
        <w:jc w:val="center"/>
        <w:rPr>
          <w:b/>
          <w:sz w:val="20"/>
        </w:rPr>
      </w:pPr>
    </w:p>
    <w:p w14:paraId="5FCB86DC" w14:textId="77777777" w:rsidR="009E7D45" w:rsidRPr="00594B51" w:rsidRDefault="009E7D45" w:rsidP="003012FB">
      <w:pPr>
        <w:jc w:val="center"/>
        <w:rPr>
          <w:b/>
          <w:sz w:val="20"/>
        </w:rPr>
      </w:pPr>
    </w:p>
    <w:p w14:paraId="1FE078CB" w14:textId="77777777" w:rsidR="003012FB" w:rsidRPr="00594B51" w:rsidRDefault="003012FB" w:rsidP="003012FB">
      <w:pPr>
        <w:jc w:val="center"/>
        <w:rPr>
          <w:b/>
          <w:sz w:val="28"/>
          <w:szCs w:val="28"/>
        </w:rPr>
      </w:pPr>
      <w:r w:rsidRPr="00594B51">
        <w:rPr>
          <w:b/>
          <w:sz w:val="28"/>
          <w:szCs w:val="28"/>
        </w:rPr>
        <w:t>Жилищная политика</w:t>
      </w:r>
    </w:p>
    <w:p w14:paraId="1FE078CC" w14:textId="77777777" w:rsidR="003012FB" w:rsidRPr="00594B51" w:rsidRDefault="003012FB" w:rsidP="003012FB">
      <w:pPr>
        <w:jc w:val="center"/>
        <w:rPr>
          <w:b/>
          <w:szCs w:val="24"/>
        </w:rPr>
      </w:pPr>
    </w:p>
    <w:p w14:paraId="1FE078CD" w14:textId="77777777" w:rsidR="003012FB" w:rsidRPr="00594B51" w:rsidRDefault="003012FB" w:rsidP="003012FB">
      <w:pPr>
        <w:ind w:firstLine="709"/>
        <w:jc w:val="both"/>
        <w:rPr>
          <w:rFonts w:eastAsia="Calibri"/>
          <w:szCs w:val="24"/>
          <w:shd w:val="clear" w:color="auto" w:fill="FFFFFF"/>
          <w:lang w:eastAsia="en-US"/>
        </w:rPr>
      </w:pPr>
      <w:r w:rsidRPr="00594B51">
        <w:rPr>
          <w:rFonts w:eastAsia="Calibri"/>
          <w:szCs w:val="24"/>
          <w:lang w:eastAsia="en-US"/>
        </w:rPr>
        <w:t>В настоящее время на территории МО Сертолово</w:t>
      </w:r>
      <w:r w:rsidRPr="00594B51">
        <w:rPr>
          <w:rFonts w:eastAsia="Calibri"/>
          <w:szCs w:val="24"/>
          <w:shd w:val="clear" w:color="auto" w:fill="FFFFFF"/>
          <w:lang w:eastAsia="en-US"/>
        </w:rPr>
        <w:t xml:space="preserve"> </w:t>
      </w:r>
      <w:r w:rsidRPr="00594B51">
        <w:rPr>
          <w:rFonts w:eastAsia="Calibri"/>
          <w:bCs/>
          <w:szCs w:val="24"/>
          <w:shd w:val="clear" w:color="auto" w:fill="FFFFFF"/>
          <w:lang w:eastAsia="en-US"/>
        </w:rPr>
        <w:t>активно ведется жилищное строительство</w:t>
      </w:r>
      <w:r w:rsidRPr="00594B51">
        <w:rPr>
          <w:rFonts w:eastAsia="Calibri"/>
          <w:szCs w:val="24"/>
          <w:shd w:val="clear" w:color="auto" w:fill="FFFFFF"/>
          <w:lang w:eastAsia="en-US"/>
        </w:rPr>
        <w:t>.</w:t>
      </w:r>
    </w:p>
    <w:p w14:paraId="1FE078CE" w14:textId="77777777" w:rsidR="003012FB" w:rsidRPr="00594B51" w:rsidRDefault="003012FB" w:rsidP="003012FB">
      <w:pPr>
        <w:ind w:firstLine="709"/>
        <w:jc w:val="both"/>
        <w:rPr>
          <w:szCs w:val="24"/>
          <w:shd w:val="clear" w:color="auto" w:fill="F3F3F2"/>
        </w:rPr>
      </w:pPr>
      <w:r w:rsidRPr="00594B51">
        <w:rPr>
          <w:szCs w:val="24"/>
        </w:rPr>
        <w:t>За отчетный период на территории МО Сертолово</w:t>
      </w:r>
      <w:r w:rsidRPr="00594B51">
        <w:rPr>
          <w:rFonts w:eastAsia="Calibri"/>
          <w:szCs w:val="24"/>
          <w:shd w:val="clear" w:color="auto" w:fill="FFFFFF"/>
        </w:rPr>
        <w:t xml:space="preserve"> </w:t>
      </w:r>
      <w:r w:rsidRPr="00594B51">
        <w:rPr>
          <w:szCs w:val="24"/>
        </w:rPr>
        <w:t>введено в эксплуатацию                                13</w:t>
      </w:r>
      <w:r w:rsidRPr="00594B51">
        <w:rPr>
          <w:rFonts w:eastAsia="Calibri"/>
          <w:szCs w:val="24"/>
          <w:lang w:eastAsia="en-US"/>
        </w:rPr>
        <w:t xml:space="preserve"> </w:t>
      </w:r>
      <w:r w:rsidRPr="00594B51">
        <w:rPr>
          <w:szCs w:val="24"/>
        </w:rPr>
        <w:t xml:space="preserve">многоквартирных домов </w:t>
      </w:r>
      <w:r w:rsidRPr="00594B51">
        <w:rPr>
          <w:rFonts w:eastAsia="Calibri"/>
          <w:szCs w:val="24"/>
          <w:lang w:eastAsia="en-US"/>
        </w:rPr>
        <w:t xml:space="preserve">на 1822 квартир, </w:t>
      </w:r>
      <w:r w:rsidRPr="00594B51">
        <w:rPr>
          <w:szCs w:val="24"/>
        </w:rPr>
        <w:t xml:space="preserve">общей площадью введенных жилых помещений, с учетом площадей балконов и лоджий, </w:t>
      </w:r>
      <w:smartTag w:uri="urn:schemas-microsoft-com:office:smarttags" w:element="metricconverter">
        <w:smartTagPr>
          <w:attr w:name="ProductID" w:val="69364,1 кв. м"/>
        </w:smartTagPr>
        <w:r w:rsidRPr="00594B51">
          <w:rPr>
            <w:szCs w:val="24"/>
          </w:rPr>
          <w:t>69364,1 кв. м</w:t>
        </w:r>
      </w:smartTag>
      <w:r w:rsidRPr="00594B51">
        <w:rPr>
          <w:szCs w:val="24"/>
        </w:rPr>
        <w:t xml:space="preserve">, </w:t>
      </w:r>
      <w:r w:rsidRPr="00594B51">
        <w:rPr>
          <w:rFonts w:eastAsia="Calibri"/>
          <w:szCs w:val="24"/>
          <w:lang w:eastAsia="en-US"/>
        </w:rPr>
        <w:t>в том числе:</w:t>
      </w:r>
    </w:p>
    <w:p w14:paraId="1FE078CF" w14:textId="77777777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 xml:space="preserve">- 12 многоквартирных домов в жилом комплексе малоэтажной застройки «Новое Сертолово», жилой площадью </w:t>
      </w:r>
      <w:smartTag w:uri="urn:schemas-microsoft-com:office:smarttags" w:element="metricconverter">
        <w:smartTagPr>
          <w:attr w:name="ProductID" w:val="56046,2 кв. м"/>
        </w:smartTagPr>
        <w:r w:rsidRPr="00594B51">
          <w:rPr>
            <w:szCs w:val="24"/>
          </w:rPr>
          <w:t>56046,2 кв. м</w:t>
        </w:r>
      </w:smartTag>
      <w:r w:rsidRPr="00594B51">
        <w:rPr>
          <w:szCs w:val="24"/>
        </w:rPr>
        <w:t xml:space="preserve">, на 1323 квартиры; </w:t>
      </w:r>
    </w:p>
    <w:p w14:paraId="1FE078D0" w14:textId="77777777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 xml:space="preserve">- один многоквартирный жилой дом в жилом комплексе «Чистый ручей», жилой площадью </w:t>
      </w:r>
      <w:smartTag w:uri="urn:schemas-microsoft-com:office:smarttags" w:element="metricconverter">
        <w:smartTagPr>
          <w:attr w:name="ProductID" w:val="13317,9 кв. м"/>
        </w:smartTagPr>
        <w:r w:rsidRPr="00594B51">
          <w:rPr>
            <w:szCs w:val="24"/>
          </w:rPr>
          <w:t>13317,9 кв. м</w:t>
        </w:r>
      </w:smartTag>
      <w:r w:rsidRPr="00594B51">
        <w:rPr>
          <w:szCs w:val="24"/>
        </w:rPr>
        <w:t xml:space="preserve">, на 499 квартир. </w:t>
      </w:r>
    </w:p>
    <w:p w14:paraId="1FE078D1" w14:textId="3823C6D5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lastRenderedPageBreak/>
        <w:t xml:space="preserve">За счет средств индивидуальных застройщиков ИЖС построено в отчетном периоде пять жилых домов, </w:t>
      </w:r>
      <w:r w:rsidRPr="00594B51">
        <w:rPr>
          <w:bCs/>
          <w:szCs w:val="24"/>
        </w:rPr>
        <w:t xml:space="preserve">общей площадью </w:t>
      </w:r>
      <w:smartTag w:uri="urn:schemas-microsoft-com:office:smarttags" w:element="metricconverter">
        <w:smartTagPr>
          <w:attr w:name="ProductID" w:val="2724 кв. м"/>
        </w:smartTagPr>
        <w:r w:rsidRPr="00594B51">
          <w:rPr>
            <w:szCs w:val="24"/>
          </w:rPr>
          <w:t>2724 кв. м</w:t>
        </w:r>
      </w:smartTag>
      <w:r w:rsidRPr="00594B51">
        <w:rPr>
          <w:szCs w:val="24"/>
        </w:rPr>
        <w:t xml:space="preserve">. </w:t>
      </w:r>
    </w:p>
    <w:p w14:paraId="1FE078D3" w14:textId="74DA0553" w:rsidR="003012FB" w:rsidRPr="00594B51" w:rsidRDefault="003012FB" w:rsidP="003012FB">
      <w:pPr>
        <w:ind w:firstLine="709"/>
        <w:jc w:val="both"/>
        <w:rPr>
          <w:b/>
          <w:szCs w:val="24"/>
        </w:rPr>
      </w:pPr>
      <w:r w:rsidRPr="00594B51">
        <w:t xml:space="preserve">В связи с вышеуказанными объемами ввода жилья, общая площадь жилых помещений, приходящаяся в среднем на одного жителя, </w:t>
      </w:r>
      <w:r w:rsidRPr="00594B51">
        <w:rPr>
          <w:bCs/>
        </w:rPr>
        <w:t>на</w:t>
      </w:r>
      <w:r w:rsidRPr="00594B51">
        <w:t xml:space="preserve"> </w:t>
      </w:r>
      <w:r w:rsidRPr="00594B51">
        <w:rPr>
          <w:szCs w:val="24"/>
        </w:rPr>
        <w:t xml:space="preserve">01.01.2022 года </w:t>
      </w:r>
      <w:r w:rsidRPr="00594B51">
        <w:t xml:space="preserve">составила                           </w:t>
      </w:r>
      <w:smartTag w:uri="urn:schemas-microsoft-com:office:smarttags" w:element="metricconverter">
        <w:smartTagPr>
          <w:attr w:name="ProductID" w:val="20 кв. м"/>
        </w:smartTagPr>
        <w:r w:rsidRPr="00594B51">
          <w:t xml:space="preserve">20 кв. </w:t>
        </w:r>
        <w:r w:rsidRPr="00594B51">
          <w:rPr>
            <w:szCs w:val="24"/>
          </w:rPr>
          <w:t>м</w:t>
        </w:r>
      </w:smartTag>
      <w:r w:rsidRPr="00594B51">
        <w:t xml:space="preserve"> и выросла</w:t>
      </w:r>
      <w:r w:rsidR="009E7D45" w:rsidRPr="00594B51">
        <w:t xml:space="preserve"> </w:t>
      </w:r>
      <w:r w:rsidRPr="00594B51">
        <w:t xml:space="preserve">по отношению к 2020 году на 2,6%. </w:t>
      </w:r>
    </w:p>
    <w:p w14:paraId="1FE078D5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Очередность на получение муниципального жилья по-прежнему остается острой проблемой, период ожидания жилья составляет более 10 лет. </w:t>
      </w:r>
    </w:p>
    <w:p w14:paraId="1FE078D6" w14:textId="4CC34BAE" w:rsidR="003012FB" w:rsidRPr="00594B51" w:rsidRDefault="003012FB" w:rsidP="003012FB">
      <w:pPr>
        <w:ind w:firstLine="709"/>
        <w:jc w:val="both"/>
        <w:rPr>
          <w:rFonts w:eastAsia="Calibri"/>
          <w:szCs w:val="24"/>
          <w:lang w:eastAsia="en-US"/>
        </w:rPr>
      </w:pPr>
      <w:r w:rsidRPr="00594B51">
        <w:rPr>
          <w:rFonts w:eastAsia="Calibri"/>
          <w:szCs w:val="24"/>
          <w:lang w:eastAsia="en-US"/>
        </w:rPr>
        <w:t>На 01.01.2022 года на учете по улучшению жилищных условий состоит 196 семей в количестве 605 человек, что на 11 семей (на 26 человек) меньше, чем на 01.01.2021 года.</w:t>
      </w:r>
    </w:p>
    <w:p w14:paraId="1FE078D8" w14:textId="4DD8FD1A" w:rsidR="003012FB" w:rsidRPr="00594B51" w:rsidRDefault="003012FB" w:rsidP="003012FB">
      <w:pPr>
        <w:ind w:firstLine="708"/>
        <w:jc w:val="both"/>
        <w:rPr>
          <w:szCs w:val="24"/>
        </w:rPr>
      </w:pPr>
      <w:r w:rsidRPr="00594B51">
        <w:rPr>
          <w:szCs w:val="24"/>
        </w:rPr>
        <w:t xml:space="preserve">За 2021 год жилые помещения из муниципального жилого фонда были предоставлены </w:t>
      </w:r>
      <w:r w:rsidR="009E7D45" w:rsidRPr="00594B51">
        <w:rPr>
          <w:szCs w:val="24"/>
        </w:rPr>
        <w:t>2</w:t>
      </w:r>
      <w:r w:rsidRPr="00594B51">
        <w:rPr>
          <w:szCs w:val="24"/>
        </w:rPr>
        <w:t xml:space="preserve"> семьям-очередникам, с количеством членов семей </w:t>
      </w:r>
      <w:r w:rsidR="009E7D45" w:rsidRPr="00594B51">
        <w:rPr>
          <w:szCs w:val="24"/>
        </w:rPr>
        <w:t>5</w:t>
      </w:r>
      <w:r w:rsidRPr="00594B51">
        <w:rPr>
          <w:szCs w:val="24"/>
        </w:rPr>
        <w:t xml:space="preserve"> человек. </w:t>
      </w:r>
    </w:p>
    <w:p w14:paraId="1FE078D9" w14:textId="62ED8325" w:rsidR="003012FB" w:rsidRPr="00594B51" w:rsidRDefault="007E35DC" w:rsidP="003012FB">
      <w:pPr>
        <w:ind w:firstLine="708"/>
        <w:jc w:val="both"/>
        <w:rPr>
          <w:szCs w:val="24"/>
        </w:rPr>
      </w:pPr>
      <w:r w:rsidRPr="00594B51">
        <w:rPr>
          <w:szCs w:val="24"/>
        </w:rPr>
        <w:t xml:space="preserve">Во внеочередном порядке администрацией МО Сертолово в рамках выполнения мероприятий по ликвидации последствий пожара, произошедшего в доме №1 в </w:t>
      </w:r>
      <w:proofErr w:type="spellStart"/>
      <w:r w:rsidRPr="00594B51">
        <w:rPr>
          <w:szCs w:val="24"/>
        </w:rPr>
        <w:t>мкр</w:t>
      </w:r>
      <w:proofErr w:type="spellEnd"/>
      <w:r w:rsidRPr="00594B51">
        <w:rPr>
          <w:szCs w:val="24"/>
        </w:rPr>
        <w:t>. Черная Речка обеспечены жилыми помещениями из муниципального жилого фонда</w:t>
      </w:r>
      <w:r w:rsidRPr="00594B51">
        <w:rPr>
          <w:b/>
          <w:szCs w:val="24"/>
        </w:rPr>
        <w:t xml:space="preserve"> </w:t>
      </w:r>
      <w:r w:rsidRPr="00594B51">
        <w:rPr>
          <w:szCs w:val="24"/>
        </w:rPr>
        <w:t xml:space="preserve">5 семей в количестве 11 человек. </w:t>
      </w:r>
    </w:p>
    <w:p w14:paraId="1FE078DB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В целях обеспечения устойчивого развития территории МО Сертолово, выделения элементов планировочной структуры, установления границ, застроенных и подлежащих застройке земельных участков, границ территориальных зон реализуется муниципальная программа </w:t>
      </w:r>
      <w:r w:rsidRPr="00594B51">
        <w:rPr>
          <w:b/>
          <w:szCs w:val="24"/>
        </w:rPr>
        <w:t>«Устойчивое развитие территории МО Сертолово» на 2019-2023 годы</w:t>
      </w:r>
      <w:r w:rsidRPr="00594B51">
        <w:rPr>
          <w:szCs w:val="24"/>
        </w:rPr>
        <w:t xml:space="preserve">. </w:t>
      </w:r>
    </w:p>
    <w:p w14:paraId="1FE078DC" w14:textId="30EC00E5" w:rsidR="003012FB" w:rsidRPr="00594B51" w:rsidRDefault="003012FB" w:rsidP="003012FB">
      <w:pPr>
        <w:autoSpaceDE w:val="0"/>
        <w:autoSpaceDN w:val="0"/>
        <w:adjustRightInd w:val="0"/>
        <w:ind w:firstLine="709"/>
        <w:jc w:val="both"/>
        <w:rPr>
          <w:rFonts w:eastAsia="Calibri"/>
          <w:szCs w:val="24"/>
        </w:rPr>
      </w:pPr>
      <w:r w:rsidRPr="00594B51">
        <w:rPr>
          <w:rFonts w:eastAsia="Calibri"/>
          <w:szCs w:val="24"/>
        </w:rPr>
        <w:t xml:space="preserve">В 2021 году </w:t>
      </w:r>
      <w:r w:rsidR="007E35DC" w:rsidRPr="00594B51">
        <w:rPr>
          <w:rFonts w:eastAsia="Calibri"/>
          <w:szCs w:val="24"/>
        </w:rPr>
        <w:t>по программе</w:t>
      </w:r>
      <w:r w:rsidRPr="00594B51">
        <w:rPr>
          <w:rFonts w:eastAsia="Calibri"/>
          <w:szCs w:val="24"/>
        </w:rPr>
        <w:t xml:space="preserve"> за счет средств бюджета МО Сертолово </w:t>
      </w:r>
      <w:r w:rsidRPr="00594B51">
        <w:rPr>
          <w:rFonts w:eastAsia="Calibri"/>
          <w:bCs/>
          <w:szCs w:val="24"/>
        </w:rPr>
        <w:t>на</w:t>
      </w:r>
      <w:r w:rsidRPr="00594B51">
        <w:rPr>
          <w:rFonts w:eastAsia="Calibri"/>
          <w:szCs w:val="24"/>
        </w:rPr>
        <w:t xml:space="preserve"> </w:t>
      </w:r>
      <w:r w:rsidRPr="00594B51">
        <w:rPr>
          <w:rFonts w:eastAsia="Calibri"/>
          <w:bCs/>
          <w:szCs w:val="24"/>
        </w:rPr>
        <w:t>сумму</w:t>
      </w:r>
      <w:r w:rsidRPr="00594B51">
        <w:rPr>
          <w:rFonts w:eastAsia="Calibri"/>
          <w:szCs w:val="24"/>
        </w:rPr>
        <w:t xml:space="preserve"> 1783,2 тыс. руб. разработан комплект документации по планировке территории п. Западная Лица, что позволит формировать и предоставлять земельные участки для жилищного и другого строительства, </w:t>
      </w:r>
      <w:r w:rsidR="007E35DC" w:rsidRPr="00594B51">
        <w:rPr>
          <w:rFonts w:eastAsia="Calibri"/>
          <w:szCs w:val="24"/>
        </w:rPr>
        <w:t xml:space="preserve">а также </w:t>
      </w:r>
      <w:r w:rsidRPr="00594B51">
        <w:rPr>
          <w:rFonts w:eastAsia="Calibri"/>
          <w:szCs w:val="24"/>
        </w:rPr>
        <w:t xml:space="preserve">развивать социальную, транспортную и инженерную инфраструктуру для улучшения качества жизни населения МО Сертолово </w:t>
      </w:r>
    </w:p>
    <w:p w14:paraId="1FE078DD" w14:textId="77777777" w:rsidR="003012FB" w:rsidRPr="00594B51" w:rsidRDefault="003012FB" w:rsidP="003012FB">
      <w:pPr>
        <w:ind w:firstLine="709"/>
        <w:jc w:val="both"/>
        <w:rPr>
          <w:sz w:val="20"/>
        </w:rPr>
      </w:pPr>
    </w:p>
    <w:p w14:paraId="1FE078DE" w14:textId="77777777" w:rsidR="003012FB" w:rsidRPr="00594B51" w:rsidRDefault="003012FB" w:rsidP="003012FB">
      <w:pPr>
        <w:ind w:firstLine="709"/>
        <w:jc w:val="both"/>
        <w:rPr>
          <w:sz w:val="20"/>
        </w:rPr>
      </w:pPr>
    </w:p>
    <w:p w14:paraId="1FE078DF" w14:textId="77777777" w:rsidR="003012FB" w:rsidRPr="00594B51" w:rsidRDefault="003012FB" w:rsidP="003012FB">
      <w:pPr>
        <w:jc w:val="center"/>
        <w:rPr>
          <w:b/>
          <w:sz w:val="28"/>
          <w:szCs w:val="28"/>
        </w:rPr>
      </w:pPr>
      <w:r w:rsidRPr="00594B51">
        <w:rPr>
          <w:b/>
          <w:sz w:val="28"/>
          <w:szCs w:val="28"/>
        </w:rPr>
        <w:t>Потребительский рынок и малое предпринимательство</w:t>
      </w:r>
    </w:p>
    <w:p w14:paraId="1FE078E0" w14:textId="77777777" w:rsidR="003012FB" w:rsidRPr="00594B51" w:rsidRDefault="003012FB" w:rsidP="003012FB">
      <w:pPr>
        <w:jc w:val="center"/>
        <w:rPr>
          <w:b/>
          <w:sz w:val="20"/>
        </w:rPr>
      </w:pPr>
    </w:p>
    <w:p w14:paraId="02D5DA4F" w14:textId="77777777" w:rsidR="00EE7638" w:rsidRPr="00594B51" w:rsidRDefault="00EE7638" w:rsidP="00EE7638">
      <w:pPr>
        <w:shd w:val="clear" w:color="auto" w:fill="FFFFFF"/>
        <w:ind w:firstLine="709"/>
        <w:jc w:val="both"/>
        <w:rPr>
          <w:szCs w:val="24"/>
        </w:rPr>
      </w:pPr>
      <w:r w:rsidRPr="00594B51">
        <w:rPr>
          <w:szCs w:val="24"/>
        </w:rPr>
        <w:t>Потребительский рынок - является одной из важнейших сфер экономической деятельности, обеспечивающей жизнедеятельность и благополучие населения муниципального образования.</w:t>
      </w:r>
    </w:p>
    <w:p w14:paraId="1E97F344" w14:textId="0B02B324" w:rsidR="00EE7638" w:rsidRPr="00594B51" w:rsidRDefault="00EE7638" w:rsidP="00EE7638">
      <w:pPr>
        <w:shd w:val="clear" w:color="auto" w:fill="FFFFFF"/>
        <w:ind w:firstLine="709"/>
        <w:jc w:val="both"/>
        <w:rPr>
          <w:szCs w:val="24"/>
        </w:rPr>
      </w:pPr>
      <w:r w:rsidRPr="00594B51">
        <w:rPr>
          <w:szCs w:val="24"/>
        </w:rPr>
        <w:t xml:space="preserve">Состояние, структура, тенденции и динамика развития потребительского рынка напрямую отражает социально-экономическую ситуацию в </w:t>
      </w:r>
      <w:r w:rsidR="00763A62" w:rsidRPr="00594B51">
        <w:rPr>
          <w:szCs w:val="24"/>
        </w:rPr>
        <w:t>муниципальном образовании</w:t>
      </w:r>
      <w:r w:rsidRPr="00594B51">
        <w:rPr>
          <w:szCs w:val="24"/>
        </w:rPr>
        <w:t xml:space="preserve"> и призвана обеспечивать бесперебойность снабжения населения товарами и услугами.</w:t>
      </w:r>
    </w:p>
    <w:p w14:paraId="1FE078E2" w14:textId="29687C2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На потребительском рынке МО Сертолово </w:t>
      </w:r>
      <w:r w:rsidR="00763A62" w:rsidRPr="00594B51">
        <w:rPr>
          <w:szCs w:val="24"/>
          <w:shd w:val="clear" w:color="auto" w:fill="FFFFFF"/>
        </w:rPr>
        <w:t>осуществляют деятельность</w:t>
      </w:r>
      <w:r w:rsidR="00763A62" w:rsidRPr="00594B51">
        <w:rPr>
          <w:rFonts w:ascii="Arial" w:hAnsi="Arial" w:cs="Arial"/>
          <w:sz w:val="27"/>
          <w:szCs w:val="27"/>
          <w:shd w:val="clear" w:color="auto" w:fill="FFFFFF"/>
        </w:rPr>
        <w:t xml:space="preserve"> </w:t>
      </w:r>
      <w:r w:rsidRPr="00594B51">
        <w:rPr>
          <w:szCs w:val="24"/>
        </w:rPr>
        <w:t>такие крупные торговые сети, как: «Пятерочка», «Магнит», «</w:t>
      </w:r>
      <w:proofErr w:type="spellStart"/>
      <w:r w:rsidRPr="00594B51">
        <w:rPr>
          <w:szCs w:val="24"/>
        </w:rPr>
        <w:t>Дикси</w:t>
      </w:r>
      <w:proofErr w:type="spellEnd"/>
      <w:r w:rsidRPr="00594B51">
        <w:rPr>
          <w:szCs w:val="24"/>
        </w:rPr>
        <w:t>», «Верный»,</w:t>
      </w:r>
      <w:r w:rsidRPr="00594B51">
        <w:rPr>
          <w:rFonts w:ascii="Georgia" w:hAnsi="Georgia"/>
          <w:sz w:val="21"/>
          <w:szCs w:val="21"/>
        </w:rPr>
        <w:t xml:space="preserve"> «</w:t>
      </w:r>
      <w:proofErr w:type="spellStart"/>
      <w:r w:rsidRPr="00594B51">
        <w:rPr>
          <w:rFonts w:ascii="Georgia" w:hAnsi="Georgia"/>
          <w:sz w:val="21"/>
          <w:szCs w:val="21"/>
        </w:rPr>
        <w:t>РеалЪ</w:t>
      </w:r>
      <w:proofErr w:type="spellEnd"/>
      <w:r w:rsidRPr="00594B51">
        <w:rPr>
          <w:rFonts w:ascii="Georgia" w:hAnsi="Georgia"/>
          <w:sz w:val="21"/>
          <w:szCs w:val="21"/>
        </w:rPr>
        <w:t>»</w:t>
      </w:r>
      <w:r w:rsidRPr="00594B51">
        <w:rPr>
          <w:szCs w:val="24"/>
        </w:rPr>
        <w:t>, «</w:t>
      </w:r>
      <w:proofErr w:type="spellStart"/>
      <w:r w:rsidRPr="00594B51">
        <w:rPr>
          <w:bCs/>
          <w:szCs w:val="24"/>
          <w:bdr w:val="none" w:sz="0" w:space="0" w:color="auto" w:frame="1"/>
        </w:rPr>
        <w:t>Семишагофф</w:t>
      </w:r>
      <w:proofErr w:type="spellEnd"/>
      <w:r w:rsidRPr="00594B51">
        <w:rPr>
          <w:bCs/>
          <w:szCs w:val="24"/>
          <w:bdr w:val="none" w:sz="0" w:space="0" w:color="auto" w:frame="1"/>
        </w:rPr>
        <w:t>»,</w:t>
      </w:r>
      <w:r w:rsidRPr="00594B51">
        <w:rPr>
          <w:szCs w:val="24"/>
        </w:rPr>
        <w:t xml:space="preserve"> «</w:t>
      </w:r>
      <w:proofErr w:type="spellStart"/>
      <w:r w:rsidRPr="00594B51">
        <w:rPr>
          <w:bCs/>
          <w:szCs w:val="24"/>
        </w:rPr>
        <w:t>ВкусВилл</w:t>
      </w:r>
      <w:proofErr w:type="spellEnd"/>
      <w:r w:rsidRPr="00594B51">
        <w:rPr>
          <w:bCs/>
          <w:szCs w:val="24"/>
        </w:rPr>
        <w:t>»,</w:t>
      </w:r>
      <w:r w:rsidRPr="00594B51">
        <w:rPr>
          <w:szCs w:val="24"/>
        </w:rPr>
        <w:t xml:space="preserve"> </w:t>
      </w:r>
      <w:r w:rsidRPr="00594B51">
        <w:rPr>
          <w:szCs w:val="24"/>
          <w:shd w:val="clear" w:color="auto" w:fill="FBFBFB"/>
        </w:rPr>
        <w:t>«</w:t>
      </w:r>
      <w:r w:rsidRPr="00594B51">
        <w:rPr>
          <w:bCs/>
          <w:szCs w:val="24"/>
          <w:shd w:val="clear" w:color="auto" w:fill="FBFBFB"/>
        </w:rPr>
        <w:t>Мини</w:t>
      </w:r>
      <w:r w:rsidRPr="00594B51">
        <w:rPr>
          <w:szCs w:val="24"/>
          <w:shd w:val="clear" w:color="auto" w:fill="FBFBFB"/>
        </w:rPr>
        <w:t xml:space="preserve"> </w:t>
      </w:r>
      <w:r w:rsidRPr="00594B51">
        <w:rPr>
          <w:bCs/>
          <w:szCs w:val="24"/>
          <w:shd w:val="clear" w:color="auto" w:fill="FBFBFB"/>
        </w:rPr>
        <w:t>Лента</w:t>
      </w:r>
      <w:r w:rsidRPr="00594B51">
        <w:rPr>
          <w:szCs w:val="24"/>
          <w:shd w:val="clear" w:color="auto" w:fill="FBFBFB"/>
        </w:rPr>
        <w:t>»,</w:t>
      </w:r>
      <w:r w:rsidRPr="00594B51">
        <w:rPr>
          <w:szCs w:val="24"/>
        </w:rPr>
        <w:t xml:space="preserve"> «Улыбка радуги», магазины «Великолукского мясокомбината», имеется достаточное количество магазинов «шаговой доступности», которые обеспечивают граждан продовольственными и непродовольственными товарами.</w:t>
      </w:r>
    </w:p>
    <w:p w14:paraId="1FE078E3" w14:textId="24E451F3" w:rsidR="003012FB" w:rsidRPr="00594B51" w:rsidRDefault="003012FB" w:rsidP="003012FB">
      <w:pPr>
        <w:ind w:firstLine="709"/>
        <w:jc w:val="both"/>
        <w:rPr>
          <w:szCs w:val="21"/>
        </w:rPr>
      </w:pPr>
      <w:r w:rsidRPr="00594B51">
        <w:t>По данным государственной статистики, оборот розничной торговли по организациям, не относящимся к субъектам малого предпринимательства, по итогам 2021 года составил 11436,0 млн. руб. с темпом роста 129,5</w:t>
      </w:r>
      <w:r w:rsidRPr="00594B51">
        <w:rPr>
          <w:szCs w:val="21"/>
        </w:rPr>
        <w:t xml:space="preserve">% к уровню </w:t>
      </w:r>
      <w:r w:rsidR="00F00746" w:rsidRPr="00594B51">
        <w:rPr>
          <w:szCs w:val="21"/>
        </w:rPr>
        <w:t>2020</w:t>
      </w:r>
      <w:r w:rsidRPr="00594B51">
        <w:rPr>
          <w:szCs w:val="21"/>
        </w:rPr>
        <w:t xml:space="preserve"> года. </w:t>
      </w:r>
    </w:p>
    <w:p w14:paraId="1FE078E4" w14:textId="14F8C4E3" w:rsidR="003012FB" w:rsidRPr="00594B51" w:rsidRDefault="003012FB" w:rsidP="003012FB">
      <w:pPr>
        <w:ind w:firstLine="708"/>
        <w:jc w:val="both"/>
        <w:rPr>
          <w:bCs/>
        </w:rPr>
      </w:pPr>
      <w:r w:rsidRPr="00594B51">
        <w:rPr>
          <w:szCs w:val="24"/>
        </w:rPr>
        <w:t xml:space="preserve">Объем платных услуг населению </w:t>
      </w:r>
      <w:r w:rsidRPr="00594B51">
        <w:t xml:space="preserve">по организациям, не относящимся к субъектам малого предпринимательства, за </w:t>
      </w:r>
      <w:r w:rsidRPr="00594B51">
        <w:rPr>
          <w:szCs w:val="24"/>
        </w:rPr>
        <w:t>2021 год</w:t>
      </w:r>
      <w:r w:rsidRPr="00594B51">
        <w:t xml:space="preserve"> по отношению к уровню 2020 года увеличился на 86,8% и </w:t>
      </w:r>
      <w:r w:rsidRPr="00594B51">
        <w:rPr>
          <w:szCs w:val="24"/>
        </w:rPr>
        <w:t>составил 542,4</w:t>
      </w:r>
      <w:r w:rsidRPr="00594B51">
        <w:t xml:space="preserve"> млн.</w:t>
      </w:r>
      <w:r w:rsidRPr="00594B51">
        <w:rPr>
          <w:bCs/>
        </w:rPr>
        <w:t xml:space="preserve"> руб.</w:t>
      </w:r>
    </w:p>
    <w:p w14:paraId="1FE078E5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>Стабильному росту объемов потребительского рынка в муниципальном образовании способствует увеличение площадей объектов торговли и объектов общественного питания.</w:t>
      </w:r>
    </w:p>
    <w:p w14:paraId="1FE078E6" w14:textId="77777777" w:rsidR="003012FB" w:rsidRPr="00594B51" w:rsidRDefault="003012FB" w:rsidP="003012FB">
      <w:pPr>
        <w:ind w:firstLine="709"/>
        <w:jc w:val="both"/>
        <w:rPr>
          <w:kern w:val="28"/>
          <w:szCs w:val="24"/>
        </w:rPr>
      </w:pPr>
      <w:r w:rsidRPr="00594B51">
        <w:rPr>
          <w:kern w:val="28"/>
          <w:szCs w:val="24"/>
        </w:rPr>
        <w:t>В 2021 году в МО Сертолово введены в эксплуатацию:</w:t>
      </w:r>
    </w:p>
    <w:p w14:paraId="1FE078E7" w14:textId="200A8CB1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- магазин «Светофор» в жилом районе Модуль, ул. Связистов д. №2, общей площадью </w:t>
      </w:r>
      <w:smartTag w:uri="urn:schemas-microsoft-com:office:smarttags" w:element="metricconverter">
        <w:smartTagPr>
          <w:attr w:name="ProductID" w:val="911,5 кв. м"/>
        </w:smartTagPr>
        <w:r w:rsidRPr="00594B51">
          <w:rPr>
            <w:szCs w:val="24"/>
          </w:rPr>
          <w:t>911,5 кв. м</w:t>
        </w:r>
      </w:smartTag>
      <w:r w:rsidRPr="00594B51">
        <w:rPr>
          <w:szCs w:val="24"/>
        </w:rPr>
        <w:t xml:space="preserve"> (ООО «Фирма «ДЭЛЬ»);</w:t>
      </w:r>
    </w:p>
    <w:p w14:paraId="1FE078E8" w14:textId="79478825" w:rsidR="003012FB" w:rsidRPr="00594B51" w:rsidRDefault="003012FB" w:rsidP="003012FB">
      <w:pPr>
        <w:tabs>
          <w:tab w:val="right" w:pos="9923"/>
        </w:tabs>
        <w:ind w:firstLine="709"/>
        <w:jc w:val="both"/>
        <w:rPr>
          <w:szCs w:val="24"/>
        </w:rPr>
      </w:pPr>
      <w:r w:rsidRPr="00594B51">
        <w:rPr>
          <w:szCs w:val="24"/>
        </w:rPr>
        <w:t>- объект общественного питания</w:t>
      </w:r>
      <w:r w:rsidR="00C10DED" w:rsidRPr="00594B51">
        <w:rPr>
          <w:szCs w:val="24"/>
        </w:rPr>
        <w:t xml:space="preserve"> -</w:t>
      </w:r>
      <w:r w:rsidRPr="00594B51">
        <w:rPr>
          <w:szCs w:val="24"/>
        </w:rPr>
        <w:t xml:space="preserve"> </w:t>
      </w:r>
      <w:r w:rsidR="00C10DED" w:rsidRPr="00594B51">
        <w:rPr>
          <w:szCs w:val="24"/>
        </w:rPr>
        <w:t xml:space="preserve">кафе </w:t>
      </w:r>
      <w:r w:rsidRPr="00594B51">
        <w:rPr>
          <w:szCs w:val="24"/>
        </w:rPr>
        <w:t xml:space="preserve">в </w:t>
      </w:r>
      <w:proofErr w:type="spellStart"/>
      <w:r w:rsidRPr="00594B51">
        <w:rPr>
          <w:szCs w:val="24"/>
        </w:rPr>
        <w:t>мкр</w:t>
      </w:r>
      <w:proofErr w:type="spellEnd"/>
      <w:r w:rsidRPr="00594B51">
        <w:rPr>
          <w:szCs w:val="24"/>
        </w:rPr>
        <w:t>. Сертолово-1</w:t>
      </w:r>
      <w:r w:rsidR="007E35DC" w:rsidRPr="00594B51">
        <w:rPr>
          <w:szCs w:val="24"/>
        </w:rPr>
        <w:t>,</w:t>
      </w:r>
      <w:r w:rsidRPr="00594B51">
        <w:rPr>
          <w:szCs w:val="24"/>
        </w:rPr>
        <w:t xml:space="preserve"> ул. </w:t>
      </w:r>
      <w:proofErr w:type="spellStart"/>
      <w:r w:rsidRPr="00594B51">
        <w:rPr>
          <w:szCs w:val="24"/>
        </w:rPr>
        <w:t>Молодцова</w:t>
      </w:r>
      <w:proofErr w:type="spellEnd"/>
      <w:r w:rsidRPr="00594B51">
        <w:rPr>
          <w:szCs w:val="24"/>
        </w:rPr>
        <w:t xml:space="preserve">, в районе д. № 13 и д. № 14, общей площадью </w:t>
      </w:r>
      <w:smartTag w:uri="urn:schemas-microsoft-com:office:smarttags" w:element="metricconverter">
        <w:smartTagPr>
          <w:attr w:name="ProductID" w:val="125,2 кв. м"/>
        </w:smartTagPr>
        <w:r w:rsidRPr="00594B51">
          <w:rPr>
            <w:szCs w:val="24"/>
          </w:rPr>
          <w:t>125,2 кв. м</w:t>
        </w:r>
      </w:smartTag>
      <w:r w:rsidRPr="00594B51">
        <w:rPr>
          <w:szCs w:val="24"/>
        </w:rPr>
        <w:t xml:space="preserve"> (ООО «ПРОГРЕСС»);</w:t>
      </w:r>
    </w:p>
    <w:p w14:paraId="1FE078E9" w14:textId="5B763648" w:rsidR="003012FB" w:rsidRPr="00594B51" w:rsidRDefault="003012FB" w:rsidP="003012FB">
      <w:pPr>
        <w:tabs>
          <w:tab w:val="right" w:pos="9923"/>
        </w:tabs>
        <w:ind w:firstLine="709"/>
        <w:jc w:val="both"/>
        <w:rPr>
          <w:szCs w:val="24"/>
        </w:rPr>
      </w:pPr>
      <w:r w:rsidRPr="00594B51">
        <w:rPr>
          <w:szCs w:val="24"/>
        </w:rPr>
        <w:lastRenderedPageBreak/>
        <w:t xml:space="preserve">- здание для коммунального обслуживания техники и автотранспорта в </w:t>
      </w:r>
      <w:r w:rsidR="00240729" w:rsidRPr="00594B51">
        <w:rPr>
          <w:szCs w:val="24"/>
        </w:rPr>
        <w:t xml:space="preserve">                                      </w:t>
      </w:r>
      <w:proofErr w:type="spellStart"/>
      <w:r w:rsidRPr="00594B51">
        <w:rPr>
          <w:szCs w:val="24"/>
        </w:rPr>
        <w:t>мкр</w:t>
      </w:r>
      <w:proofErr w:type="spellEnd"/>
      <w:r w:rsidRPr="00594B51">
        <w:rPr>
          <w:szCs w:val="24"/>
        </w:rPr>
        <w:t xml:space="preserve">. Сертолово-1, ул. Заречная, д. № 8 корп.1, общей площадью </w:t>
      </w:r>
      <w:smartTag w:uri="urn:schemas-microsoft-com:office:smarttags" w:element="metricconverter">
        <w:smartTagPr>
          <w:attr w:name="ProductID" w:val="419,9 кв. м"/>
        </w:smartTagPr>
        <w:r w:rsidRPr="00594B51">
          <w:rPr>
            <w:szCs w:val="24"/>
          </w:rPr>
          <w:t>419,9 кв. м</w:t>
        </w:r>
      </w:smartTag>
      <w:r w:rsidRPr="00594B51">
        <w:rPr>
          <w:szCs w:val="24"/>
        </w:rPr>
        <w:t xml:space="preserve"> (ИП </w:t>
      </w:r>
      <w:proofErr w:type="spellStart"/>
      <w:r w:rsidRPr="00594B51">
        <w:rPr>
          <w:szCs w:val="24"/>
        </w:rPr>
        <w:t>Левковский</w:t>
      </w:r>
      <w:proofErr w:type="spellEnd"/>
      <w:r w:rsidRPr="00594B51">
        <w:rPr>
          <w:szCs w:val="24"/>
        </w:rPr>
        <w:t xml:space="preserve"> А.П.).</w:t>
      </w:r>
    </w:p>
    <w:p w14:paraId="1FE078EA" w14:textId="77777777" w:rsidR="003012FB" w:rsidRPr="00594B51" w:rsidRDefault="003012FB" w:rsidP="003012FB">
      <w:pPr>
        <w:widowControl w:val="0"/>
        <w:suppressAutoHyphens/>
        <w:autoSpaceDN w:val="0"/>
        <w:ind w:firstLine="720"/>
        <w:jc w:val="both"/>
        <w:textAlignment w:val="baseline"/>
        <w:rPr>
          <w:rFonts w:eastAsia="Albany AMT" w:cs="Albany AMT"/>
          <w:kern w:val="3"/>
          <w:szCs w:val="24"/>
          <w:lang w:eastAsia="zh-CN" w:bidi="hi-IN"/>
        </w:rPr>
      </w:pPr>
      <w:r w:rsidRPr="00594B51">
        <w:rPr>
          <w:rFonts w:eastAsia="Albany AMT" w:cs="Albany AMT"/>
          <w:kern w:val="3"/>
          <w:szCs w:val="24"/>
          <w:lang w:eastAsia="zh-CN" w:bidi="hi-IN"/>
        </w:rPr>
        <w:t xml:space="preserve">В целях содействия устойчивому развитию малого и среднего предпринимательства в МО Сертолово, в рамках муниципальной программы </w:t>
      </w:r>
      <w:r w:rsidRPr="00594B51">
        <w:rPr>
          <w:rFonts w:eastAsia="Albany AMT" w:cs="Albany AMT"/>
          <w:b/>
          <w:kern w:val="3"/>
          <w:szCs w:val="24"/>
          <w:lang w:eastAsia="zh-CN" w:bidi="hi-IN"/>
        </w:rPr>
        <w:t>«Развитие малого и среднего предпринимательства в МО Сертолово» на 2020-2024 годы</w:t>
      </w:r>
      <w:r w:rsidRPr="00594B51">
        <w:rPr>
          <w:rFonts w:eastAsia="Albany AMT" w:cs="Albany AMT"/>
          <w:kern w:val="3"/>
          <w:szCs w:val="24"/>
          <w:lang w:eastAsia="zh-CN" w:bidi="hi-IN"/>
        </w:rPr>
        <w:t xml:space="preserve"> реализуются мероприятия, направленные на популяризацию </w:t>
      </w:r>
      <w:r w:rsidRPr="00594B51">
        <w:rPr>
          <w:rFonts w:eastAsia="Albany AMT" w:cs="Albany AMT"/>
          <w:bCs/>
          <w:kern w:val="3"/>
          <w:szCs w:val="24"/>
          <w:lang w:eastAsia="zh-CN" w:bidi="hi-IN"/>
        </w:rPr>
        <w:t>предпринимательской</w:t>
      </w:r>
      <w:r w:rsidRPr="00594B51">
        <w:rPr>
          <w:rFonts w:eastAsia="Albany AMT" w:cs="Albany AMT"/>
          <w:kern w:val="3"/>
          <w:szCs w:val="24"/>
          <w:lang w:eastAsia="zh-CN" w:bidi="hi-IN"/>
        </w:rPr>
        <w:t xml:space="preserve"> </w:t>
      </w:r>
      <w:r w:rsidRPr="00594B51">
        <w:rPr>
          <w:rFonts w:eastAsia="Albany AMT" w:cs="Albany AMT"/>
          <w:bCs/>
          <w:kern w:val="3"/>
          <w:szCs w:val="24"/>
          <w:lang w:eastAsia="zh-CN" w:bidi="hi-IN"/>
        </w:rPr>
        <w:t>деятельности,</w:t>
      </w:r>
      <w:r w:rsidRPr="00594B51">
        <w:rPr>
          <w:rFonts w:eastAsia="Albany AMT" w:cs="Albany AMT"/>
          <w:kern w:val="3"/>
          <w:szCs w:val="24"/>
          <w:lang w:eastAsia="zh-CN" w:bidi="hi-IN"/>
        </w:rPr>
        <w:t xml:space="preserve"> повышение профессиональных знаний и навыков в области предпринимательства, на информационную поддержку субъектов малого и среднего предпринимательства.</w:t>
      </w:r>
    </w:p>
    <w:p w14:paraId="1FE078EB" w14:textId="2EE96053" w:rsidR="003012FB" w:rsidRPr="00594B51" w:rsidRDefault="003012FB" w:rsidP="003012FB">
      <w:pPr>
        <w:ind w:firstLine="709"/>
        <w:jc w:val="both"/>
        <w:rPr>
          <w:szCs w:val="24"/>
          <w:shd w:val="clear" w:color="auto" w:fill="FFFFFF"/>
        </w:rPr>
      </w:pPr>
      <w:r w:rsidRPr="00594B51">
        <w:rPr>
          <w:szCs w:val="24"/>
        </w:rPr>
        <w:t xml:space="preserve">В </w:t>
      </w:r>
      <w:r w:rsidR="003D2B73" w:rsidRPr="00594B51">
        <w:rPr>
          <w:szCs w:val="24"/>
        </w:rPr>
        <w:t>2021</w:t>
      </w:r>
      <w:r w:rsidRPr="00594B51">
        <w:rPr>
          <w:szCs w:val="24"/>
        </w:rPr>
        <w:t xml:space="preserve"> году для предпринимателей</w:t>
      </w:r>
      <w:r w:rsidRPr="00594B51">
        <w:rPr>
          <w:szCs w:val="24"/>
          <w:shd w:val="clear" w:color="auto" w:fill="FFFFFF"/>
        </w:rPr>
        <w:t>, а также для тех, кто хочет открыть свой бизнес,</w:t>
      </w:r>
      <w:r w:rsidRPr="00594B51">
        <w:rPr>
          <w:szCs w:val="24"/>
        </w:rPr>
        <w:t xml:space="preserve"> совместно </w:t>
      </w:r>
      <w:proofErr w:type="gramStart"/>
      <w:r w:rsidRPr="00594B51">
        <w:rPr>
          <w:szCs w:val="24"/>
        </w:rPr>
        <w:t>со</w:t>
      </w:r>
      <w:proofErr w:type="gramEnd"/>
      <w:r w:rsidRPr="00594B51">
        <w:rPr>
          <w:szCs w:val="24"/>
        </w:rPr>
        <w:t xml:space="preserve"> </w:t>
      </w:r>
      <w:r w:rsidRPr="00594B51">
        <w:rPr>
          <w:kern w:val="36"/>
          <w:szCs w:val="24"/>
        </w:rPr>
        <w:t xml:space="preserve">Всеволожским Центром поддержки предпринимательства </w:t>
      </w:r>
      <w:r w:rsidRPr="00594B51">
        <w:rPr>
          <w:szCs w:val="24"/>
        </w:rPr>
        <w:t xml:space="preserve">в онлайн-формате проведены </w:t>
      </w:r>
      <w:proofErr w:type="spellStart"/>
      <w:r w:rsidRPr="00594B51">
        <w:rPr>
          <w:szCs w:val="24"/>
        </w:rPr>
        <w:t>вебинары</w:t>
      </w:r>
      <w:proofErr w:type="spellEnd"/>
      <w:r w:rsidRPr="00594B51">
        <w:rPr>
          <w:szCs w:val="24"/>
        </w:rPr>
        <w:t>: «Бизнес-план как инструмент привлечения инвестиций», «Социальный контакт для ИП/</w:t>
      </w:r>
      <w:proofErr w:type="spellStart"/>
      <w:r w:rsidRPr="00594B51">
        <w:rPr>
          <w:szCs w:val="24"/>
        </w:rPr>
        <w:t>самозанятых</w:t>
      </w:r>
      <w:proofErr w:type="spellEnd"/>
      <w:r w:rsidRPr="00594B51">
        <w:rPr>
          <w:szCs w:val="24"/>
        </w:rPr>
        <w:t>», «Правила пожарной безопасности для субъектов МСП»</w:t>
      </w:r>
      <w:r w:rsidR="00F558F3" w:rsidRPr="00594B51">
        <w:rPr>
          <w:szCs w:val="24"/>
        </w:rPr>
        <w:t>.</w:t>
      </w:r>
      <w:r w:rsidRPr="00594B51">
        <w:rPr>
          <w:szCs w:val="24"/>
          <w:shd w:val="clear" w:color="auto" w:fill="FFFFFF"/>
        </w:rPr>
        <w:t xml:space="preserve"> </w:t>
      </w:r>
    </w:p>
    <w:p w14:paraId="1FE078EC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  <w:shd w:val="clear" w:color="auto" w:fill="FFFFFF"/>
        </w:rPr>
        <w:t xml:space="preserve">Предоставлено </w:t>
      </w:r>
      <w:r w:rsidRPr="00594B51">
        <w:rPr>
          <w:szCs w:val="24"/>
        </w:rPr>
        <w:t>32 консультации предпринимателям</w:t>
      </w:r>
      <w:r w:rsidRPr="00594B51">
        <w:rPr>
          <w:szCs w:val="24"/>
          <w:shd w:val="clear" w:color="auto" w:fill="FFFFFF"/>
        </w:rPr>
        <w:t xml:space="preserve"> </w:t>
      </w:r>
      <w:r w:rsidRPr="00594B51">
        <w:rPr>
          <w:szCs w:val="24"/>
        </w:rPr>
        <w:t>по вопросам организации и ведения бизнеса.</w:t>
      </w:r>
    </w:p>
    <w:p w14:paraId="1FE078ED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Подготовлены и размещены 12 публикаций на официальном сайте администрации МО Сертолово и 11 публикаций в газете «Петербургский рубеж» по различным аспектам ведения предпринимательской деятельности. </w:t>
      </w:r>
    </w:p>
    <w:p w14:paraId="1FE078EE" w14:textId="77777777" w:rsidR="003012FB" w:rsidRPr="00594B51" w:rsidRDefault="003012FB" w:rsidP="003012FB">
      <w:pPr>
        <w:jc w:val="center"/>
        <w:rPr>
          <w:sz w:val="20"/>
        </w:rPr>
      </w:pPr>
    </w:p>
    <w:p w14:paraId="1FE078EF" w14:textId="77777777" w:rsidR="003012FB" w:rsidRPr="00594B51" w:rsidRDefault="003012FB" w:rsidP="003012FB">
      <w:pPr>
        <w:jc w:val="center"/>
        <w:rPr>
          <w:sz w:val="20"/>
        </w:rPr>
      </w:pPr>
    </w:p>
    <w:p w14:paraId="1FE078F0" w14:textId="77777777" w:rsidR="003012FB" w:rsidRPr="00594B51" w:rsidRDefault="003012FB" w:rsidP="003012FB">
      <w:pPr>
        <w:jc w:val="center"/>
        <w:rPr>
          <w:b/>
          <w:sz w:val="28"/>
          <w:szCs w:val="28"/>
        </w:rPr>
      </w:pPr>
      <w:r w:rsidRPr="00594B51">
        <w:rPr>
          <w:b/>
          <w:sz w:val="28"/>
          <w:szCs w:val="28"/>
        </w:rPr>
        <w:t>Бюджет и бюджетная обеспеченность</w:t>
      </w:r>
    </w:p>
    <w:p w14:paraId="1FE078F1" w14:textId="77777777" w:rsidR="003012FB" w:rsidRPr="00594B51" w:rsidRDefault="003012FB" w:rsidP="003012FB">
      <w:pPr>
        <w:jc w:val="center"/>
        <w:rPr>
          <w:szCs w:val="24"/>
        </w:rPr>
      </w:pPr>
    </w:p>
    <w:p w14:paraId="1FE078F2" w14:textId="524623C5" w:rsidR="003012FB" w:rsidRPr="00594B51" w:rsidRDefault="003012FB" w:rsidP="003012FB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594B51">
        <w:rPr>
          <w:szCs w:val="24"/>
        </w:rPr>
        <w:t xml:space="preserve">За 2021 год в бюджет МО Сертолово поступило </w:t>
      </w:r>
      <w:r w:rsidRPr="00594B51">
        <w:rPr>
          <w:b/>
          <w:szCs w:val="24"/>
        </w:rPr>
        <w:t>всего доходов</w:t>
      </w:r>
      <w:r w:rsidRPr="00594B51">
        <w:rPr>
          <w:szCs w:val="24"/>
        </w:rPr>
        <w:t xml:space="preserve"> в сумме 554058,8 тыс. руб., что на 50535,6 тыс. руб., или на 8,4% меньше, чем за 2020 год.</w:t>
      </w:r>
    </w:p>
    <w:p w14:paraId="1FE078F3" w14:textId="6E7BBD8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В структуре доходов бюджета МО Сертолово доля налоговых и неналоговых доходов составила 42% (за 2020 года </w:t>
      </w:r>
      <w:r w:rsidR="00F558F3" w:rsidRPr="00594B51">
        <w:rPr>
          <w:szCs w:val="24"/>
        </w:rPr>
        <w:t>-</w:t>
      </w:r>
      <w:r w:rsidRPr="00594B51">
        <w:rPr>
          <w:szCs w:val="24"/>
        </w:rPr>
        <w:t xml:space="preserve"> 33,7%), </w:t>
      </w:r>
      <w:r w:rsidRPr="00594B51">
        <w:t>доля безвозмездных поступлений</w:t>
      </w:r>
      <w:r w:rsidRPr="00594B51">
        <w:rPr>
          <w:szCs w:val="24"/>
        </w:rPr>
        <w:t xml:space="preserve"> составила 58% (за 2020 год - 66,3%). </w:t>
      </w:r>
    </w:p>
    <w:p w14:paraId="1FE078F6" w14:textId="77777777" w:rsidR="003012FB" w:rsidRPr="00594B51" w:rsidRDefault="003012FB" w:rsidP="003012FB">
      <w:pPr>
        <w:snapToGrid w:val="0"/>
        <w:jc w:val="center"/>
        <w:rPr>
          <w:rFonts w:cs="Arial"/>
          <w:b/>
          <w:snapToGrid w:val="0"/>
          <w:szCs w:val="24"/>
        </w:rPr>
      </w:pPr>
    </w:p>
    <w:p w14:paraId="1FE078F7" w14:textId="77777777" w:rsidR="003012FB" w:rsidRPr="00594B51" w:rsidRDefault="003012FB" w:rsidP="003012FB">
      <w:pPr>
        <w:snapToGrid w:val="0"/>
        <w:jc w:val="center"/>
        <w:rPr>
          <w:rFonts w:cs="Arial"/>
          <w:b/>
          <w:snapToGrid w:val="0"/>
          <w:szCs w:val="24"/>
        </w:rPr>
      </w:pPr>
      <w:r w:rsidRPr="00594B51">
        <w:rPr>
          <w:rFonts w:cs="Arial"/>
          <w:b/>
          <w:snapToGrid w:val="0"/>
          <w:szCs w:val="24"/>
        </w:rPr>
        <w:t>Исполнение доходной части бюджета МО Сертолово за 2021 год</w:t>
      </w:r>
    </w:p>
    <w:p w14:paraId="1FE078F8" w14:textId="77777777" w:rsidR="003012FB" w:rsidRPr="00594B51" w:rsidRDefault="003012FB" w:rsidP="003012FB">
      <w:pPr>
        <w:snapToGrid w:val="0"/>
        <w:ind w:firstLine="709"/>
        <w:jc w:val="both"/>
        <w:rPr>
          <w:rFonts w:cs="Arial"/>
          <w:b/>
          <w:snapToGrid w:val="0"/>
          <w:szCs w:val="24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15"/>
        <w:gridCol w:w="1800"/>
        <w:gridCol w:w="1800"/>
        <w:gridCol w:w="1080"/>
        <w:gridCol w:w="2543"/>
      </w:tblGrid>
      <w:tr w:rsidR="003012FB" w:rsidRPr="00594B51" w14:paraId="1FE07903" w14:textId="77777777" w:rsidTr="003012FB">
        <w:trPr>
          <w:trHeight w:val="600"/>
        </w:trPr>
        <w:tc>
          <w:tcPr>
            <w:tcW w:w="2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8F9" w14:textId="77777777" w:rsidR="003012FB" w:rsidRPr="00594B51" w:rsidRDefault="003012FB" w:rsidP="003012FB">
            <w:pPr>
              <w:jc w:val="center"/>
              <w:rPr>
                <w:bCs/>
                <w:szCs w:val="24"/>
              </w:rPr>
            </w:pPr>
            <w:r w:rsidRPr="00594B51">
              <w:rPr>
                <w:bCs/>
                <w:szCs w:val="24"/>
              </w:rPr>
              <w:t>Наименование</w:t>
            </w:r>
          </w:p>
          <w:p w14:paraId="1FE078FA" w14:textId="77777777" w:rsidR="003012FB" w:rsidRPr="00594B51" w:rsidRDefault="003012FB" w:rsidP="003012FB">
            <w:pPr>
              <w:jc w:val="center"/>
              <w:rPr>
                <w:bCs/>
                <w:szCs w:val="24"/>
              </w:rPr>
            </w:pPr>
            <w:r w:rsidRPr="00594B51">
              <w:rPr>
                <w:bCs/>
                <w:szCs w:val="24"/>
              </w:rPr>
              <w:t>показателей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78FB" w14:textId="77777777" w:rsidR="003012FB" w:rsidRPr="00594B51" w:rsidRDefault="003012FB" w:rsidP="003012FB">
            <w:pPr>
              <w:jc w:val="center"/>
              <w:rPr>
                <w:bCs/>
                <w:szCs w:val="24"/>
              </w:rPr>
            </w:pPr>
            <w:r w:rsidRPr="00594B51">
              <w:rPr>
                <w:bCs/>
                <w:szCs w:val="24"/>
              </w:rPr>
              <w:t>План</w:t>
            </w:r>
          </w:p>
          <w:p w14:paraId="1FE078FC" w14:textId="77777777" w:rsidR="003012FB" w:rsidRPr="00594B51" w:rsidRDefault="003012FB" w:rsidP="003012FB">
            <w:pPr>
              <w:jc w:val="center"/>
              <w:rPr>
                <w:bCs/>
                <w:szCs w:val="24"/>
              </w:rPr>
            </w:pPr>
            <w:r w:rsidRPr="00594B51">
              <w:rPr>
                <w:bCs/>
                <w:szCs w:val="24"/>
              </w:rPr>
              <w:t>на 2021 год, тыс. руб.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78FD" w14:textId="77777777" w:rsidR="003012FB" w:rsidRPr="00594B51" w:rsidRDefault="003012FB" w:rsidP="003012FB">
            <w:pPr>
              <w:jc w:val="center"/>
              <w:rPr>
                <w:bCs/>
                <w:szCs w:val="24"/>
              </w:rPr>
            </w:pPr>
            <w:r w:rsidRPr="00594B51">
              <w:rPr>
                <w:bCs/>
                <w:szCs w:val="24"/>
              </w:rPr>
              <w:t>Поступило</w:t>
            </w:r>
          </w:p>
          <w:p w14:paraId="1FE078FE" w14:textId="77777777" w:rsidR="003012FB" w:rsidRPr="00594B51" w:rsidRDefault="003012FB" w:rsidP="003012FB">
            <w:pPr>
              <w:jc w:val="center"/>
              <w:rPr>
                <w:bCs/>
                <w:szCs w:val="24"/>
              </w:rPr>
            </w:pPr>
            <w:r w:rsidRPr="00594B51">
              <w:rPr>
                <w:bCs/>
                <w:szCs w:val="24"/>
              </w:rPr>
              <w:t>за 2021 год,</w:t>
            </w:r>
          </w:p>
          <w:p w14:paraId="1FE078FF" w14:textId="77777777" w:rsidR="003012FB" w:rsidRPr="00594B51" w:rsidRDefault="003012FB" w:rsidP="003012FB">
            <w:pPr>
              <w:jc w:val="center"/>
              <w:rPr>
                <w:bCs/>
                <w:szCs w:val="24"/>
              </w:rPr>
            </w:pPr>
            <w:r w:rsidRPr="00594B51">
              <w:rPr>
                <w:bCs/>
                <w:szCs w:val="24"/>
              </w:rPr>
              <w:t>тыс. руб.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7900" w14:textId="77777777" w:rsidR="003012FB" w:rsidRPr="00594B51" w:rsidRDefault="003012FB" w:rsidP="003012FB">
            <w:pPr>
              <w:jc w:val="center"/>
              <w:rPr>
                <w:bCs/>
                <w:szCs w:val="24"/>
              </w:rPr>
            </w:pPr>
            <w:r w:rsidRPr="00594B51">
              <w:rPr>
                <w:bCs/>
                <w:szCs w:val="24"/>
              </w:rPr>
              <w:t>% исполнения</w:t>
            </w:r>
          </w:p>
          <w:p w14:paraId="1FE07901" w14:textId="77777777" w:rsidR="003012FB" w:rsidRPr="00594B51" w:rsidRDefault="003012FB" w:rsidP="003012FB">
            <w:pPr>
              <w:jc w:val="center"/>
              <w:rPr>
                <w:bCs/>
                <w:szCs w:val="24"/>
              </w:rPr>
            </w:pPr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7902" w14:textId="77777777" w:rsidR="003012FB" w:rsidRPr="00594B51" w:rsidRDefault="003012FB" w:rsidP="003012FB">
            <w:pPr>
              <w:jc w:val="center"/>
              <w:rPr>
                <w:bCs/>
                <w:szCs w:val="24"/>
              </w:rPr>
            </w:pPr>
            <w:r w:rsidRPr="00594B51">
              <w:rPr>
                <w:bCs/>
                <w:szCs w:val="24"/>
              </w:rPr>
              <w:t>Удельный вес доходов в общем объеме поступивших доходов, %</w:t>
            </w:r>
          </w:p>
        </w:tc>
      </w:tr>
      <w:tr w:rsidR="003012FB" w:rsidRPr="00594B51" w14:paraId="1FE07909" w14:textId="77777777" w:rsidTr="003012FB">
        <w:trPr>
          <w:trHeight w:val="285"/>
        </w:trPr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04" w14:textId="77777777" w:rsidR="003012FB" w:rsidRPr="00594B51" w:rsidRDefault="003012FB" w:rsidP="003012FB">
            <w:pPr>
              <w:rPr>
                <w:bCs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05" w14:textId="77777777" w:rsidR="003012FB" w:rsidRPr="00594B51" w:rsidRDefault="003012FB" w:rsidP="003012FB">
            <w:pPr>
              <w:rPr>
                <w:bCs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06" w14:textId="77777777" w:rsidR="003012FB" w:rsidRPr="00594B51" w:rsidRDefault="003012FB" w:rsidP="003012FB">
            <w:pPr>
              <w:rPr>
                <w:bCs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07" w14:textId="77777777" w:rsidR="003012FB" w:rsidRPr="00594B51" w:rsidRDefault="003012FB" w:rsidP="003012FB">
            <w:pPr>
              <w:rPr>
                <w:bCs/>
                <w:szCs w:val="24"/>
              </w:rPr>
            </w:pPr>
          </w:p>
        </w:tc>
        <w:tc>
          <w:tcPr>
            <w:tcW w:w="2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08" w14:textId="77777777" w:rsidR="003012FB" w:rsidRPr="00594B51" w:rsidRDefault="003012FB" w:rsidP="003012FB">
            <w:pPr>
              <w:rPr>
                <w:bCs/>
                <w:szCs w:val="24"/>
              </w:rPr>
            </w:pPr>
          </w:p>
        </w:tc>
      </w:tr>
      <w:tr w:rsidR="003012FB" w:rsidRPr="00594B51" w14:paraId="1FE0790F" w14:textId="77777777" w:rsidTr="003012FB">
        <w:trPr>
          <w:trHeight w:val="60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0A" w14:textId="77777777" w:rsidR="003012FB" w:rsidRPr="00594B51" w:rsidRDefault="003012FB" w:rsidP="003012FB">
            <w:pPr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Налоговые и неналоговые доходы: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0B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219336,0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0C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232664,8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0D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106,1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0E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42,0</w:t>
            </w:r>
          </w:p>
        </w:tc>
      </w:tr>
      <w:tr w:rsidR="003012FB" w:rsidRPr="00594B51" w14:paraId="1FE07915" w14:textId="77777777" w:rsidTr="003012FB">
        <w:trPr>
          <w:trHeight w:val="60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10" w14:textId="77777777" w:rsidR="003012FB" w:rsidRPr="00594B51" w:rsidRDefault="003012FB" w:rsidP="003012FB">
            <w:pPr>
              <w:rPr>
                <w:bCs/>
                <w:i/>
                <w:iCs/>
                <w:szCs w:val="24"/>
              </w:rPr>
            </w:pPr>
            <w:r w:rsidRPr="00594B51">
              <w:rPr>
                <w:bCs/>
                <w:i/>
                <w:iCs/>
                <w:szCs w:val="24"/>
              </w:rPr>
              <w:t>- налоговые доходы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11" w14:textId="77777777" w:rsidR="003012FB" w:rsidRPr="00594B51" w:rsidRDefault="003012FB" w:rsidP="003012FB">
            <w:pPr>
              <w:jc w:val="center"/>
              <w:rPr>
                <w:bCs/>
                <w:i/>
                <w:iCs/>
                <w:szCs w:val="24"/>
              </w:rPr>
            </w:pPr>
            <w:r w:rsidRPr="00594B51">
              <w:rPr>
                <w:bCs/>
                <w:i/>
                <w:iCs/>
                <w:szCs w:val="24"/>
              </w:rPr>
              <w:t>171315,5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12" w14:textId="77777777" w:rsidR="003012FB" w:rsidRPr="00594B51" w:rsidRDefault="003012FB" w:rsidP="003012FB">
            <w:pPr>
              <w:jc w:val="center"/>
              <w:rPr>
                <w:bCs/>
                <w:i/>
                <w:iCs/>
                <w:szCs w:val="24"/>
              </w:rPr>
            </w:pPr>
            <w:r w:rsidRPr="00594B51">
              <w:rPr>
                <w:bCs/>
                <w:i/>
                <w:iCs/>
                <w:szCs w:val="24"/>
              </w:rPr>
              <w:t>182715,1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13" w14:textId="77777777" w:rsidR="003012FB" w:rsidRPr="00594B51" w:rsidRDefault="003012FB" w:rsidP="003012FB">
            <w:pPr>
              <w:jc w:val="center"/>
              <w:rPr>
                <w:bCs/>
                <w:i/>
                <w:iCs/>
                <w:szCs w:val="24"/>
              </w:rPr>
            </w:pPr>
            <w:r w:rsidRPr="00594B51">
              <w:rPr>
                <w:bCs/>
                <w:i/>
                <w:iCs/>
                <w:szCs w:val="24"/>
              </w:rPr>
              <w:t>106,7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14" w14:textId="77777777" w:rsidR="003012FB" w:rsidRPr="00594B51" w:rsidRDefault="003012FB" w:rsidP="003012FB">
            <w:pPr>
              <w:jc w:val="center"/>
              <w:rPr>
                <w:bCs/>
                <w:i/>
                <w:iCs/>
                <w:szCs w:val="24"/>
              </w:rPr>
            </w:pPr>
            <w:r w:rsidRPr="00594B51">
              <w:rPr>
                <w:bCs/>
                <w:i/>
                <w:iCs/>
                <w:szCs w:val="24"/>
              </w:rPr>
              <w:t>33,0</w:t>
            </w:r>
          </w:p>
        </w:tc>
      </w:tr>
      <w:tr w:rsidR="003012FB" w:rsidRPr="00594B51" w14:paraId="1FE0791B" w14:textId="77777777" w:rsidTr="003012FB">
        <w:trPr>
          <w:trHeight w:val="117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16" w14:textId="77777777" w:rsidR="003012FB" w:rsidRPr="00594B51" w:rsidRDefault="003012FB" w:rsidP="003012FB">
            <w:pPr>
              <w:rPr>
                <w:bCs/>
                <w:i/>
                <w:iCs/>
                <w:szCs w:val="24"/>
              </w:rPr>
            </w:pPr>
            <w:r w:rsidRPr="00594B51">
              <w:rPr>
                <w:bCs/>
                <w:i/>
                <w:iCs/>
                <w:szCs w:val="24"/>
              </w:rPr>
              <w:t>- неналоговые доходы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17" w14:textId="77777777" w:rsidR="003012FB" w:rsidRPr="00594B51" w:rsidRDefault="003012FB" w:rsidP="003012FB">
            <w:pPr>
              <w:jc w:val="center"/>
              <w:rPr>
                <w:bCs/>
                <w:i/>
                <w:iCs/>
                <w:szCs w:val="24"/>
              </w:rPr>
            </w:pPr>
            <w:r w:rsidRPr="00594B51">
              <w:rPr>
                <w:bCs/>
                <w:i/>
                <w:iCs/>
                <w:szCs w:val="24"/>
              </w:rPr>
              <w:t>48020,5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18" w14:textId="77777777" w:rsidR="003012FB" w:rsidRPr="00594B51" w:rsidRDefault="003012FB" w:rsidP="003012FB">
            <w:pPr>
              <w:jc w:val="center"/>
              <w:rPr>
                <w:bCs/>
                <w:i/>
                <w:iCs/>
                <w:szCs w:val="24"/>
              </w:rPr>
            </w:pPr>
            <w:r w:rsidRPr="00594B51">
              <w:rPr>
                <w:bCs/>
                <w:i/>
                <w:iCs/>
                <w:szCs w:val="24"/>
              </w:rPr>
              <w:t>49949,7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19" w14:textId="77777777" w:rsidR="003012FB" w:rsidRPr="00594B51" w:rsidRDefault="003012FB" w:rsidP="003012FB">
            <w:pPr>
              <w:jc w:val="center"/>
              <w:rPr>
                <w:bCs/>
                <w:i/>
                <w:iCs/>
                <w:szCs w:val="24"/>
              </w:rPr>
            </w:pPr>
            <w:r w:rsidRPr="00594B51">
              <w:rPr>
                <w:bCs/>
                <w:i/>
                <w:iCs/>
                <w:szCs w:val="24"/>
              </w:rPr>
              <w:t>104,0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1A" w14:textId="77777777" w:rsidR="003012FB" w:rsidRPr="00594B51" w:rsidRDefault="003012FB" w:rsidP="003012FB">
            <w:pPr>
              <w:jc w:val="center"/>
              <w:rPr>
                <w:bCs/>
                <w:i/>
                <w:iCs/>
                <w:szCs w:val="24"/>
              </w:rPr>
            </w:pPr>
            <w:r w:rsidRPr="00594B51">
              <w:rPr>
                <w:bCs/>
                <w:i/>
                <w:iCs/>
                <w:szCs w:val="24"/>
              </w:rPr>
              <w:t>9,0</w:t>
            </w:r>
          </w:p>
        </w:tc>
      </w:tr>
      <w:tr w:rsidR="003012FB" w:rsidRPr="00594B51" w14:paraId="1FE07921" w14:textId="77777777" w:rsidTr="003012FB">
        <w:trPr>
          <w:trHeight w:val="132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91C" w14:textId="77777777" w:rsidR="003012FB" w:rsidRPr="00594B51" w:rsidRDefault="003012FB" w:rsidP="003012FB">
            <w:pPr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 xml:space="preserve">Безвозмездные поступления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91D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346181,0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91E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321394,0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1F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92,8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920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58,0</w:t>
            </w:r>
          </w:p>
        </w:tc>
      </w:tr>
      <w:tr w:rsidR="003012FB" w:rsidRPr="00594B51" w14:paraId="1FE07927" w14:textId="77777777" w:rsidTr="003012FB">
        <w:trPr>
          <w:trHeight w:val="143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22" w14:textId="77777777" w:rsidR="003012FB" w:rsidRPr="00594B51" w:rsidRDefault="003012FB" w:rsidP="003012FB">
            <w:pPr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Всего доходов: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23" w14:textId="77777777" w:rsidR="003012FB" w:rsidRPr="00594B51" w:rsidRDefault="003012FB" w:rsidP="003012FB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565517,0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24" w14:textId="77777777" w:rsidR="003012FB" w:rsidRPr="00594B51" w:rsidRDefault="003012FB" w:rsidP="003012FB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554058,8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25" w14:textId="77777777" w:rsidR="003012FB" w:rsidRPr="00594B51" w:rsidRDefault="003012FB" w:rsidP="003012FB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98,0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26" w14:textId="77777777" w:rsidR="003012FB" w:rsidRPr="00594B51" w:rsidRDefault="003012FB" w:rsidP="003012FB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100,0</w:t>
            </w:r>
          </w:p>
        </w:tc>
      </w:tr>
    </w:tbl>
    <w:p w14:paraId="1FE07928" w14:textId="45894BA5" w:rsidR="003012FB" w:rsidRPr="00594B51" w:rsidRDefault="003012FB" w:rsidP="003012FB">
      <w:pPr>
        <w:autoSpaceDE w:val="0"/>
        <w:autoSpaceDN w:val="0"/>
        <w:ind w:firstLine="709"/>
        <w:jc w:val="both"/>
        <w:textAlignment w:val="top"/>
        <w:rPr>
          <w:szCs w:val="24"/>
        </w:rPr>
      </w:pPr>
    </w:p>
    <w:p w14:paraId="3F40295D" w14:textId="76A05E22" w:rsidR="00F558F3" w:rsidRPr="00594B51" w:rsidRDefault="00F558F3" w:rsidP="00F558F3">
      <w:pPr>
        <w:ind w:firstLine="709"/>
        <w:jc w:val="both"/>
        <w:rPr>
          <w:rFonts w:cs="Arial"/>
          <w:snapToGrid w:val="0"/>
          <w:szCs w:val="24"/>
        </w:rPr>
      </w:pPr>
      <w:r w:rsidRPr="00594B51">
        <w:rPr>
          <w:szCs w:val="24"/>
        </w:rPr>
        <w:t xml:space="preserve">В абсолютной сумме за 2021 год в бюджет МО Сертолово поступило налоговых и неналоговых доходов </w:t>
      </w:r>
      <w:r w:rsidRPr="00594B51">
        <w:rPr>
          <w:bCs/>
          <w:iCs/>
          <w:szCs w:val="24"/>
        </w:rPr>
        <w:t>232664,8</w:t>
      </w:r>
      <w:r w:rsidRPr="00594B51">
        <w:rPr>
          <w:szCs w:val="24"/>
        </w:rPr>
        <w:t xml:space="preserve"> тыс. руб., что на 28968,0 тыс. руб. или на 14,2% больше, чем за 2020 год</w:t>
      </w:r>
      <w:r w:rsidRPr="00594B51">
        <w:rPr>
          <w:rFonts w:cs="Arial"/>
          <w:snapToGrid w:val="0"/>
          <w:szCs w:val="24"/>
        </w:rPr>
        <w:t>.</w:t>
      </w:r>
    </w:p>
    <w:p w14:paraId="0A4FDC3E" w14:textId="4DE332A6" w:rsidR="00F558F3" w:rsidRPr="00594B51" w:rsidRDefault="00F558F3" w:rsidP="00F558F3">
      <w:pPr>
        <w:ind w:firstLine="709"/>
        <w:jc w:val="both"/>
        <w:rPr>
          <w:szCs w:val="24"/>
        </w:rPr>
      </w:pPr>
      <w:r w:rsidRPr="00594B51">
        <w:rPr>
          <w:szCs w:val="24"/>
        </w:rPr>
        <w:t>Сумма поступлений налоговых доходов в бюджет МО Сертолово за 2021 год составила 182715,1</w:t>
      </w:r>
      <w:r w:rsidRPr="00594B51">
        <w:rPr>
          <w:bCs/>
          <w:i/>
          <w:iCs/>
          <w:szCs w:val="24"/>
        </w:rPr>
        <w:t xml:space="preserve"> </w:t>
      </w:r>
      <w:r w:rsidRPr="00594B51">
        <w:rPr>
          <w:szCs w:val="24"/>
        </w:rPr>
        <w:t>тыс. руб. По сравнению с 2020 годом налоговые доходы в отчетном периоде увеличились на 27500,2 тыс. руб., или на 17,7%.</w:t>
      </w:r>
    </w:p>
    <w:p w14:paraId="1FE07960" w14:textId="6E72AEE6" w:rsidR="003012FB" w:rsidRPr="00594B51" w:rsidRDefault="003012FB" w:rsidP="003012FB">
      <w:pPr>
        <w:ind w:firstLine="709"/>
        <w:jc w:val="both"/>
        <w:textAlignment w:val="top"/>
        <w:rPr>
          <w:szCs w:val="24"/>
        </w:rPr>
      </w:pPr>
      <w:r w:rsidRPr="00594B51">
        <w:rPr>
          <w:szCs w:val="24"/>
        </w:rPr>
        <w:t xml:space="preserve">Налоговые доходы в отчетном </w:t>
      </w:r>
      <w:r w:rsidR="00E53F26" w:rsidRPr="00594B51">
        <w:rPr>
          <w:szCs w:val="24"/>
        </w:rPr>
        <w:t>периоде</w:t>
      </w:r>
      <w:r w:rsidRPr="00594B51">
        <w:rPr>
          <w:szCs w:val="24"/>
        </w:rPr>
        <w:t xml:space="preserve"> поступили в виде: </w:t>
      </w:r>
    </w:p>
    <w:p w14:paraId="1FE07961" w14:textId="77777777" w:rsidR="003012FB" w:rsidRPr="00594B51" w:rsidRDefault="003012FB" w:rsidP="003012FB">
      <w:pPr>
        <w:autoSpaceDE w:val="0"/>
        <w:autoSpaceDN w:val="0"/>
        <w:ind w:firstLine="709"/>
        <w:jc w:val="both"/>
        <w:textAlignment w:val="top"/>
        <w:rPr>
          <w:szCs w:val="24"/>
        </w:rPr>
      </w:pPr>
      <w:r w:rsidRPr="00594B51">
        <w:rPr>
          <w:szCs w:val="24"/>
        </w:rPr>
        <w:t>- налога на доходы физических лиц в сумме 75453,5 тыс. руб., что на 13,9% больше, чем за 2020 год,</w:t>
      </w:r>
    </w:p>
    <w:p w14:paraId="1FE07962" w14:textId="72947230" w:rsidR="003012FB" w:rsidRPr="00594B51" w:rsidRDefault="003E5905" w:rsidP="003012FB">
      <w:pPr>
        <w:autoSpaceDE w:val="0"/>
        <w:autoSpaceDN w:val="0"/>
        <w:ind w:firstLine="709"/>
        <w:jc w:val="both"/>
        <w:rPr>
          <w:szCs w:val="24"/>
        </w:rPr>
      </w:pPr>
      <w:r w:rsidRPr="00594B51">
        <w:rPr>
          <w:szCs w:val="24"/>
        </w:rPr>
        <w:lastRenderedPageBreak/>
        <w:t>- акцизов</w:t>
      </w:r>
      <w:r w:rsidR="003012FB" w:rsidRPr="00594B51">
        <w:rPr>
          <w:szCs w:val="24"/>
        </w:rPr>
        <w:t xml:space="preserve"> в сумме 2052,3 тыс. руб., что на 17,3% </w:t>
      </w:r>
      <w:r w:rsidR="00505979" w:rsidRPr="00594B51">
        <w:rPr>
          <w:szCs w:val="24"/>
        </w:rPr>
        <w:t xml:space="preserve">больше по сравнению с уровнем </w:t>
      </w:r>
      <w:r w:rsidR="003012FB" w:rsidRPr="00594B51">
        <w:rPr>
          <w:szCs w:val="24"/>
        </w:rPr>
        <w:t>2020 год</w:t>
      </w:r>
      <w:r w:rsidR="00964CA7" w:rsidRPr="00594B51">
        <w:rPr>
          <w:szCs w:val="24"/>
        </w:rPr>
        <w:t>а</w:t>
      </w:r>
      <w:r w:rsidR="003012FB" w:rsidRPr="00594B51">
        <w:rPr>
          <w:szCs w:val="24"/>
        </w:rPr>
        <w:t>,</w:t>
      </w:r>
    </w:p>
    <w:p w14:paraId="1FE07963" w14:textId="0FCF5510" w:rsidR="003012FB" w:rsidRPr="00594B51" w:rsidRDefault="003012FB" w:rsidP="003012FB">
      <w:pPr>
        <w:autoSpaceDE w:val="0"/>
        <w:autoSpaceDN w:val="0"/>
        <w:ind w:firstLine="709"/>
        <w:jc w:val="both"/>
        <w:rPr>
          <w:szCs w:val="24"/>
        </w:rPr>
      </w:pPr>
      <w:r w:rsidRPr="00594B51">
        <w:rPr>
          <w:szCs w:val="24"/>
        </w:rPr>
        <w:t>- налога на имущество физических лиц в сумме 27104,4 тыс. руб., что на 22,3% больше</w:t>
      </w:r>
      <w:r w:rsidR="00964CA7" w:rsidRPr="00594B51">
        <w:rPr>
          <w:szCs w:val="24"/>
        </w:rPr>
        <w:t xml:space="preserve"> относительно </w:t>
      </w:r>
      <w:r w:rsidR="000435B8" w:rsidRPr="00594B51">
        <w:rPr>
          <w:szCs w:val="24"/>
        </w:rPr>
        <w:t xml:space="preserve">уровня </w:t>
      </w:r>
      <w:r w:rsidRPr="00594B51">
        <w:rPr>
          <w:szCs w:val="24"/>
        </w:rPr>
        <w:t>2020 год</w:t>
      </w:r>
      <w:r w:rsidR="00F94199" w:rsidRPr="00594B51">
        <w:rPr>
          <w:szCs w:val="24"/>
        </w:rPr>
        <w:t>а</w:t>
      </w:r>
      <w:r w:rsidRPr="00594B51">
        <w:rPr>
          <w:szCs w:val="24"/>
        </w:rPr>
        <w:t>,</w:t>
      </w:r>
    </w:p>
    <w:p w14:paraId="1FE07964" w14:textId="77777777" w:rsidR="003012FB" w:rsidRPr="00594B51" w:rsidRDefault="003012FB" w:rsidP="003012FB">
      <w:pPr>
        <w:autoSpaceDE w:val="0"/>
        <w:autoSpaceDN w:val="0"/>
        <w:ind w:firstLine="709"/>
        <w:jc w:val="both"/>
        <w:rPr>
          <w:szCs w:val="24"/>
        </w:rPr>
      </w:pPr>
      <w:r w:rsidRPr="00594B51">
        <w:rPr>
          <w:szCs w:val="24"/>
        </w:rPr>
        <w:t>- земельного налога и задолженности по земельному налогу в сумме 78082,7 тыс. руб., что на 20% больше налога, полученного в 2020 году,</w:t>
      </w:r>
    </w:p>
    <w:p w14:paraId="1FE07965" w14:textId="3844B81D" w:rsidR="003012FB" w:rsidRPr="00594B51" w:rsidRDefault="003012FB" w:rsidP="003012FB">
      <w:pPr>
        <w:autoSpaceDE w:val="0"/>
        <w:autoSpaceDN w:val="0"/>
        <w:ind w:firstLine="709"/>
        <w:jc w:val="both"/>
        <w:rPr>
          <w:szCs w:val="24"/>
        </w:rPr>
      </w:pPr>
      <w:r w:rsidRPr="00594B51">
        <w:rPr>
          <w:szCs w:val="24"/>
        </w:rPr>
        <w:t>- единый сельскохозяйственный налог в сумме 22,2 тыс. руб.</w:t>
      </w:r>
      <w:r w:rsidR="0095330A" w:rsidRPr="00594B51">
        <w:rPr>
          <w:szCs w:val="24"/>
        </w:rPr>
        <w:t>, что на 20,7% больше</w:t>
      </w:r>
      <w:r w:rsidR="00F94199" w:rsidRPr="00594B51">
        <w:rPr>
          <w:rFonts w:ascii="Arial" w:hAnsi="Arial" w:cs="Arial"/>
          <w:sz w:val="20"/>
          <w:shd w:val="clear" w:color="auto" w:fill="FBFBFB"/>
        </w:rPr>
        <w:t xml:space="preserve"> </w:t>
      </w:r>
      <w:r w:rsidR="00F94199" w:rsidRPr="00594B51">
        <w:rPr>
          <w:szCs w:val="24"/>
        </w:rPr>
        <w:t xml:space="preserve">аналогичного </w:t>
      </w:r>
      <w:r w:rsidR="00432A5F" w:rsidRPr="00594B51">
        <w:rPr>
          <w:szCs w:val="24"/>
        </w:rPr>
        <w:t>дохода</w:t>
      </w:r>
      <w:r w:rsidR="00F94199" w:rsidRPr="00594B51">
        <w:rPr>
          <w:rFonts w:ascii="Arial" w:hAnsi="Arial" w:cs="Arial"/>
          <w:sz w:val="20"/>
          <w:shd w:val="clear" w:color="auto" w:fill="FBFBFB"/>
        </w:rPr>
        <w:t xml:space="preserve"> </w:t>
      </w:r>
      <w:r w:rsidR="0095330A" w:rsidRPr="00594B51">
        <w:rPr>
          <w:szCs w:val="24"/>
        </w:rPr>
        <w:t>2020 года.</w:t>
      </w:r>
      <w:r w:rsidR="008739BB" w:rsidRPr="00594B51">
        <w:rPr>
          <w:rFonts w:ascii="Arial" w:hAnsi="Arial" w:cs="Arial"/>
          <w:sz w:val="20"/>
          <w:shd w:val="clear" w:color="auto" w:fill="FBFBFB"/>
        </w:rPr>
        <w:t xml:space="preserve"> </w:t>
      </w:r>
    </w:p>
    <w:p w14:paraId="1FE07966" w14:textId="3D441BAF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В структуре налоговых доходов бюджета </w:t>
      </w:r>
      <w:r w:rsidR="00043E38" w:rsidRPr="00594B51">
        <w:rPr>
          <w:szCs w:val="24"/>
        </w:rPr>
        <w:t xml:space="preserve">МО Сертолово </w:t>
      </w:r>
      <w:r w:rsidRPr="00594B51">
        <w:rPr>
          <w:szCs w:val="24"/>
        </w:rPr>
        <w:t>доля поступлений по земельному налогу составила 42,7%, по налогу на доходы физических лиц - 41,3%, по налогу на имущество физических лиц - 14,8%, по акцизам - 1,1%, по единому сельскохозяйственному налогу - 0,1%.</w:t>
      </w:r>
    </w:p>
    <w:p w14:paraId="7F36C613" w14:textId="0C768B6A" w:rsidR="00F11258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>Сумма неналоговых поступлений за 2021 год составила 49949,7 тыс. руб., что больше поступлений аналогичных доходов за 2020 год на 1467,8 тыс. руб. или на 3%.</w:t>
      </w:r>
    </w:p>
    <w:p w14:paraId="1FE07968" w14:textId="0539FEF2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>Поступления неналоговых доходов осуществлял</w:t>
      </w:r>
      <w:r w:rsidR="006E04D3" w:rsidRPr="00594B51">
        <w:rPr>
          <w:szCs w:val="24"/>
        </w:rPr>
        <w:t>и</w:t>
      </w:r>
      <w:r w:rsidRPr="00594B51">
        <w:rPr>
          <w:szCs w:val="24"/>
        </w:rPr>
        <w:t>сь:</w:t>
      </w:r>
    </w:p>
    <w:p w14:paraId="1FE07969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- от использования имущества, находящегося в муниципальной собственности в сумме 39407,3 тыс. руб., что на </w:t>
      </w:r>
      <w:r w:rsidRPr="00594B51">
        <w:t xml:space="preserve">4,6% </w:t>
      </w:r>
      <w:r w:rsidRPr="00594B51">
        <w:rPr>
          <w:szCs w:val="24"/>
        </w:rPr>
        <w:t>больше суммы аналогичного дохода за 2020 год,</w:t>
      </w:r>
    </w:p>
    <w:p w14:paraId="1FE0796A" w14:textId="76C4FC65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>- от оказания платных услуг - 389,7 тыс. руб., снижение на 21,8% к уровню 2020 года,</w:t>
      </w:r>
    </w:p>
    <w:p w14:paraId="1FE0796B" w14:textId="21F19179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>- от продажи материальных и нематериальных активов в сумме 9704,8 тыс. руб., что больше на 8,6% по сравнению с уровнем 2020 года,</w:t>
      </w:r>
    </w:p>
    <w:p w14:paraId="1FE0796C" w14:textId="77777777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>- в виде штрафов, санкций, возмещения ущерба в сумме 442,9 тыс. руб., что в 2 раза больше аналогичных поступлений за 2020 год,</w:t>
      </w:r>
    </w:p>
    <w:p w14:paraId="1FE0796D" w14:textId="77777777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>- в виде прочих неналоговых доходов в сумме 5,0 тыс. руб., по сравнению с</w:t>
      </w:r>
      <w:r w:rsidRPr="00594B51">
        <w:rPr>
          <w:rFonts w:ascii="Arial" w:hAnsi="Arial" w:cs="Arial"/>
          <w:sz w:val="20"/>
          <w:shd w:val="clear" w:color="auto" w:fill="FBFBFB"/>
        </w:rPr>
        <w:t xml:space="preserve"> </w:t>
      </w:r>
      <w:r w:rsidRPr="00594B51">
        <w:rPr>
          <w:szCs w:val="24"/>
        </w:rPr>
        <w:t>1165,0 тыс. руб. в 2020 году.</w:t>
      </w:r>
    </w:p>
    <w:p w14:paraId="466281F6" w14:textId="77777777" w:rsidR="00F11258" w:rsidRPr="00594B51" w:rsidRDefault="003012FB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>В структуре неналоговых доходов бюджета доля поступлений составила:</w:t>
      </w:r>
    </w:p>
    <w:p w14:paraId="18FF45A3" w14:textId="0B43AAAB" w:rsidR="00F11258" w:rsidRPr="00594B51" w:rsidRDefault="00F11258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 xml:space="preserve">- </w:t>
      </w:r>
      <w:r w:rsidR="003012FB" w:rsidRPr="00594B51">
        <w:rPr>
          <w:szCs w:val="24"/>
        </w:rPr>
        <w:t xml:space="preserve">от использования муниципального имущества - 78,9%, </w:t>
      </w:r>
    </w:p>
    <w:p w14:paraId="2C7571FC" w14:textId="77777777" w:rsidR="00F11258" w:rsidRPr="00594B51" w:rsidRDefault="00F11258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 xml:space="preserve">- </w:t>
      </w:r>
      <w:r w:rsidR="003012FB" w:rsidRPr="00594B51">
        <w:rPr>
          <w:szCs w:val="24"/>
        </w:rPr>
        <w:t xml:space="preserve">от оказания платных услуг - 0,8%, </w:t>
      </w:r>
    </w:p>
    <w:p w14:paraId="2D6E8B43" w14:textId="77777777" w:rsidR="00F11258" w:rsidRPr="00594B51" w:rsidRDefault="00F11258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 xml:space="preserve">- </w:t>
      </w:r>
      <w:r w:rsidR="003012FB" w:rsidRPr="00594B51">
        <w:rPr>
          <w:szCs w:val="24"/>
        </w:rPr>
        <w:t xml:space="preserve">от продажи материальных и нематериальных активов - 19,4%, </w:t>
      </w:r>
    </w:p>
    <w:p w14:paraId="1FE0796E" w14:textId="50D864BC" w:rsidR="003012FB" w:rsidRPr="00594B51" w:rsidRDefault="00F11258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 xml:space="preserve">- </w:t>
      </w:r>
      <w:r w:rsidR="003012FB" w:rsidRPr="00594B51">
        <w:rPr>
          <w:szCs w:val="24"/>
        </w:rPr>
        <w:t xml:space="preserve">от штрафов, санкций и прочих неналоговых активов - 0,9%. </w:t>
      </w:r>
    </w:p>
    <w:p w14:paraId="1FE07970" w14:textId="2F37FB98" w:rsidR="003012FB" w:rsidRPr="00594B51" w:rsidRDefault="003012FB" w:rsidP="003012FB">
      <w:pPr>
        <w:ind w:firstLine="709"/>
        <w:jc w:val="both"/>
      </w:pPr>
      <w:r w:rsidRPr="00594B51">
        <w:rPr>
          <w:szCs w:val="24"/>
        </w:rPr>
        <w:t xml:space="preserve">Размер безвозмездных поступлений </w:t>
      </w:r>
      <w:r w:rsidR="00F40A00" w:rsidRPr="00594B51">
        <w:rPr>
          <w:szCs w:val="24"/>
        </w:rPr>
        <w:t xml:space="preserve">в бюджет МО Сертолово </w:t>
      </w:r>
      <w:r w:rsidRPr="00594B51">
        <w:rPr>
          <w:szCs w:val="24"/>
        </w:rPr>
        <w:t xml:space="preserve">за 2021 год составил 321394,0 тыс. руб., что на 79503,6 тыс. руб. или на </w:t>
      </w:r>
      <w:r w:rsidR="00F11258" w:rsidRPr="00594B51">
        <w:rPr>
          <w:szCs w:val="24"/>
        </w:rPr>
        <w:t>19,8</w:t>
      </w:r>
      <w:r w:rsidRPr="00594B51">
        <w:rPr>
          <w:szCs w:val="24"/>
        </w:rPr>
        <w:t xml:space="preserve">% меньше суммы безвозмездных поступлений за 2020 год. </w:t>
      </w:r>
    </w:p>
    <w:p w14:paraId="26ADA707" w14:textId="093A7556" w:rsidR="003A667C" w:rsidRPr="00594B51" w:rsidRDefault="00F40A00" w:rsidP="00291472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В 2021 году </w:t>
      </w:r>
      <w:r w:rsidR="00B86D70" w:rsidRPr="00594B51">
        <w:rPr>
          <w:szCs w:val="24"/>
        </w:rPr>
        <w:t xml:space="preserve">бюджет МО Сертолово </w:t>
      </w:r>
      <w:r w:rsidR="001B2452" w:rsidRPr="00594B51">
        <w:rPr>
          <w:szCs w:val="24"/>
        </w:rPr>
        <w:t>получил</w:t>
      </w:r>
      <w:r w:rsidR="003A667C" w:rsidRPr="00594B51">
        <w:rPr>
          <w:szCs w:val="24"/>
        </w:rPr>
        <w:t>:</w:t>
      </w:r>
    </w:p>
    <w:p w14:paraId="7A625348" w14:textId="50B62486" w:rsidR="008C6119" w:rsidRPr="00594B51" w:rsidRDefault="003A667C" w:rsidP="00291472">
      <w:pPr>
        <w:ind w:firstLine="709"/>
        <w:jc w:val="both"/>
        <w:rPr>
          <w:szCs w:val="24"/>
        </w:rPr>
      </w:pPr>
      <w:r w:rsidRPr="00594B51">
        <w:rPr>
          <w:szCs w:val="24"/>
        </w:rPr>
        <w:t>-</w:t>
      </w:r>
      <w:r w:rsidR="00B86D70" w:rsidRPr="00594B51">
        <w:rPr>
          <w:szCs w:val="24"/>
        </w:rPr>
        <w:t xml:space="preserve"> </w:t>
      </w:r>
      <w:r w:rsidRPr="00594B51">
        <w:rPr>
          <w:szCs w:val="24"/>
        </w:rPr>
        <w:t xml:space="preserve">субсидий в сумме </w:t>
      </w:r>
      <w:r w:rsidR="00B86D70" w:rsidRPr="00594B51">
        <w:rPr>
          <w:szCs w:val="24"/>
        </w:rPr>
        <w:t>119731,3 тыс. руб.</w:t>
      </w:r>
      <w:r w:rsidR="008C6119" w:rsidRPr="00594B51">
        <w:rPr>
          <w:szCs w:val="24"/>
        </w:rPr>
        <w:t xml:space="preserve">, что </w:t>
      </w:r>
      <w:r w:rsidRPr="00594B51">
        <w:rPr>
          <w:szCs w:val="24"/>
        </w:rPr>
        <w:t xml:space="preserve">на </w:t>
      </w:r>
      <w:r w:rsidR="00F40A00" w:rsidRPr="00594B51">
        <w:rPr>
          <w:szCs w:val="24"/>
          <w:shd w:val="clear" w:color="auto" w:fill="FFFFFF"/>
        </w:rPr>
        <w:t xml:space="preserve">47,1% </w:t>
      </w:r>
      <w:r w:rsidR="008C6119" w:rsidRPr="00594B51">
        <w:rPr>
          <w:szCs w:val="24"/>
          <w:shd w:val="clear" w:color="auto" w:fill="FFFFFF"/>
        </w:rPr>
        <w:t>меньше</w:t>
      </w:r>
      <w:r w:rsidR="00B41908" w:rsidRPr="00594B51">
        <w:rPr>
          <w:szCs w:val="24"/>
          <w:shd w:val="clear" w:color="auto" w:fill="FFFFFF"/>
        </w:rPr>
        <w:t>, чем за</w:t>
      </w:r>
      <w:r w:rsidR="008C6119" w:rsidRPr="00594B51">
        <w:rPr>
          <w:szCs w:val="24"/>
          <w:shd w:val="clear" w:color="auto" w:fill="FFFFFF"/>
        </w:rPr>
        <w:t xml:space="preserve"> </w:t>
      </w:r>
      <w:r w:rsidRPr="00594B51">
        <w:rPr>
          <w:szCs w:val="24"/>
          <w:shd w:val="clear" w:color="auto" w:fill="FFFFFF"/>
        </w:rPr>
        <w:t>2020 год,</w:t>
      </w:r>
      <w:r w:rsidR="00F40A00" w:rsidRPr="00594B51">
        <w:rPr>
          <w:szCs w:val="24"/>
        </w:rPr>
        <w:t xml:space="preserve"> </w:t>
      </w:r>
    </w:p>
    <w:p w14:paraId="50B4C0B0" w14:textId="77777777" w:rsidR="001B2452" w:rsidRPr="00594B51" w:rsidRDefault="008C6119" w:rsidP="00291472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- </w:t>
      </w:r>
      <w:r w:rsidR="00F40A00" w:rsidRPr="00594B51">
        <w:rPr>
          <w:szCs w:val="24"/>
        </w:rPr>
        <w:t xml:space="preserve">дотаций </w:t>
      </w:r>
      <w:r w:rsidR="00BB5FDB" w:rsidRPr="00594B51">
        <w:rPr>
          <w:szCs w:val="24"/>
        </w:rPr>
        <w:t>в сумме</w:t>
      </w:r>
      <w:r w:rsidR="00F40A00" w:rsidRPr="00594B51">
        <w:rPr>
          <w:szCs w:val="24"/>
        </w:rPr>
        <w:t xml:space="preserve"> </w:t>
      </w:r>
      <w:r w:rsidRPr="00594B51">
        <w:rPr>
          <w:szCs w:val="24"/>
        </w:rPr>
        <w:t>152110,7 тыс. руб.</w:t>
      </w:r>
      <w:r w:rsidR="00B41908" w:rsidRPr="00594B51">
        <w:rPr>
          <w:szCs w:val="24"/>
        </w:rPr>
        <w:t>, что</w:t>
      </w:r>
      <w:r w:rsidR="00F40A00" w:rsidRPr="00594B51">
        <w:rPr>
          <w:szCs w:val="24"/>
        </w:rPr>
        <w:t xml:space="preserve"> на 6,2% </w:t>
      </w:r>
      <w:r w:rsidR="00B41908" w:rsidRPr="00594B51">
        <w:rPr>
          <w:szCs w:val="24"/>
        </w:rPr>
        <w:t xml:space="preserve">меньше </w:t>
      </w:r>
      <w:r w:rsidR="001B2452" w:rsidRPr="00594B51">
        <w:rPr>
          <w:szCs w:val="24"/>
        </w:rPr>
        <w:t xml:space="preserve">относительно уровня 2020 года, </w:t>
      </w:r>
    </w:p>
    <w:p w14:paraId="5B132D03" w14:textId="210482A8" w:rsidR="00291472" w:rsidRPr="00594B51" w:rsidRDefault="001B2452" w:rsidP="00291472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- </w:t>
      </w:r>
      <w:r w:rsidR="00291472" w:rsidRPr="00594B51">
        <w:rPr>
          <w:szCs w:val="24"/>
        </w:rPr>
        <w:t xml:space="preserve">субвенций </w:t>
      </w:r>
      <w:r w:rsidR="009C7762" w:rsidRPr="00594B51">
        <w:rPr>
          <w:szCs w:val="24"/>
        </w:rPr>
        <w:t xml:space="preserve">в сумме 4926,8 тыс. руб., что </w:t>
      </w:r>
      <w:r w:rsidR="00291472" w:rsidRPr="00594B51">
        <w:rPr>
          <w:szCs w:val="24"/>
        </w:rPr>
        <w:t xml:space="preserve">на 1,2% </w:t>
      </w:r>
      <w:r w:rsidR="009C7762" w:rsidRPr="00594B51">
        <w:rPr>
          <w:szCs w:val="24"/>
        </w:rPr>
        <w:t>больше по сравнению с уровнем 2020 года.</w:t>
      </w:r>
      <w:r w:rsidR="00291472" w:rsidRPr="00594B51">
        <w:rPr>
          <w:szCs w:val="24"/>
        </w:rPr>
        <w:t xml:space="preserve"> </w:t>
      </w:r>
    </w:p>
    <w:p w14:paraId="234E1CB6" w14:textId="77777777" w:rsidR="00BA5DD0" w:rsidRPr="00594B51" w:rsidRDefault="00A91C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Кроме того, </w:t>
      </w:r>
      <w:r w:rsidR="00BA5DD0" w:rsidRPr="00594B51">
        <w:rPr>
          <w:szCs w:val="24"/>
        </w:rPr>
        <w:t xml:space="preserve">в </w:t>
      </w:r>
      <w:r w:rsidRPr="00594B51">
        <w:rPr>
          <w:szCs w:val="24"/>
        </w:rPr>
        <w:t xml:space="preserve">бюджет МО Сертолово поступили </w:t>
      </w:r>
      <w:r w:rsidR="00F40A00" w:rsidRPr="00594B51">
        <w:rPr>
          <w:szCs w:val="24"/>
        </w:rPr>
        <w:t>ины</w:t>
      </w:r>
      <w:r w:rsidRPr="00594B51">
        <w:rPr>
          <w:szCs w:val="24"/>
        </w:rPr>
        <w:t>е</w:t>
      </w:r>
      <w:r w:rsidR="00F40A00" w:rsidRPr="00594B51">
        <w:rPr>
          <w:szCs w:val="24"/>
        </w:rPr>
        <w:t xml:space="preserve"> межбюджетны</w:t>
      </w:r>
      <w:r w:rsidR="00B67150" w:rsidRPr="00594B51">
        <w:rPr>
          <w:szCs w:val="24"/>
        </w:rPr>
        <w:t>е</w:t>
      </w:r>
      <w:r w:rsidR="00F40A00" w:rsidRPr="00594B51">
        <w:rPr>
          <w:szCs w:val="24"/>
        </w:rPr>
        <w:t xml:space="preserve"> трансферт</w:t>
      </w:r>
      <w:r w:rsidR="00B67150" w:rsidRPr="00594B51">
        <w:rPr>
          <w:szCs w:val="24"/>
        </w:rPr>
        <w:t>ы</w:t>
      </w:r>
      <w:r w:rsidR="00F40A00" w:rsidRPr="00594B51">
        <w:rPr>
          <w:szCs w:val="24"/>
        </w:rPr>
        <w:t xml:space="preserve"> </w:t>
      </w:r>
      <w:r w:rsidR="00EA697C" w:rsidRPr="00594B51">
        <w:rPr>
          <w:szCs w:val="24"/>
        </w:rPr>
        <w:t xml:space="preserve">в сумме 45051,8 тыс. руб. (рост </w:t>
      </w:r>
      <w:r w:rsidR="00F40A00" w:rsidRPr="00594B51">
        <w:rPr>
          <w:szCs w:val="24"/>
        </w:rPr>
        <w:t xml:space="preserve">в 5,9 раз </w:t>
      </w:r>
      <w:r w:rsidR="00EA697C" w:rsidRPr="00594B51">
        <w:rPr>
          <w:szCs w:val="24"/>
        </w:rPr>
        <w:t>по отношению к уровню 2020 года)</w:t>
      </w:r>
      <w:r w:rsidR="00BA5DD0" w:rsidRPr="00594B51">
        <w:rPr>
          <w:szCs w:val="24"/>
        </w:rPr>
        <w:t xml:space="preserve">. </w:t>
      </w:r>
    </w:p>
    <w:p w14:paraId="4DA36662" w14:textId="64977832" w:rsidR="00433C02" w:rsidRPr="00594B51" w:rsidRDefault="00BA5DD0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>Т</w:t>
      </w:r>
      <w:r w:rsidR="00B67150" w:rsidRPr="00594B51">
        <w:rPr>
          <w:szCs w:val="24"/>
        </w:rPr>
        <w:t xml:space="preserve">акже </w:t>
      </w:r>
      <w:r w:rsidRPr="00594B51">
        <w:rPr>
          <w:szCs w:val="24"/>
        </w:rPr>
        <w:t>из бюджета МО Сертолово</w:t>
      </w:r>
      <w:r w:rsidR="00EA697C" w:rsidRPr="00594B51">
        <w:rPr>
          <w:szCs w:val="24"/>
        </w:rPr>
        <w:t xml:space="preserve"> </w:t>
      </w:r>
      <w:r w:rsidR="00494312" w:rsidRPr="00594B51">
        <w:rPr>
          <w:szCs w:val="24"/>
        </w:rPr>
        <w:t xml:space="preserve">в сумме 426,6 тыс. руб. </w:t>
      </w:r>
      <w:r w:rsidR="00EA697C" w:rsidRPr="00594B51">
        <w:rPr>
          <w:szCs w:val="24"/>
        </w:rPr>
        <w:t>возвращены в доход</w:t>
      </w:r>
      <w:r w:rsidR="005D0CBA" w:rsidRPr="00594B51">
        <w:rPr>
          <w:szCs w:val="24"/>
        </w:rPr>
        <w:t>ы</w:t>
      </w:r>
      <w:r w:rsidR="00EA697C" w:rsidRPr="00594B51">
        <w:rPr>
          <w:szCs w:val="24"/>
        </w:rPr>
        <w:t xml:space="preserve"> вышестоящих бюджетов</w:t>
      </w:r>
      <w:r w:rsidR="006B6473" w:rsidRPr="00594B51">
        <w:rPr>
          <w:szCs w:val="24"/>
        </w:rPr>
        <w:t>,</w:t>
      </w:r>
      <w:r w:rsidR="00494312" w:rsidRPr="00594B51">
        <w:rPr>
          <w:szCs w:val="24"/>
        </w:rPr>
        <w:t xml:space="preserve"> </w:t>
      </w:r>
      <w:r w:rsidR="005D0CBA" w:rsidRPr="00594B51">
        <w:rPr>
          <w:szCs w:val="24"/>
        </w:rPr>
        <w:t xml:space="preserve">не использованные </w:t>
      </w:r>
      <w:r w:rsidR="008E7239" w:rsidRPr="00594B51">
        <w:rPr>
          <w:szCs w:val="24"/>
        </w:rPr>
        <w:t>по состоянию на 01.01.2022 года</w:t>
      </w:r>
      <w:r w:rsidR="006B6473" w:rsidRPr="00594B51">
        <w:rPr>
          <w:szCs w:val="24"/>
        </w:rPr>
        <w:t>,</w:t>
      </w:r>
      <w:r w:rsidR="008E7239" w:rsidRPr="00594B51">
        <w:rPr>
          <w:szCs w:val="24"/>
        </w:rPr>
        <w:t xml:space="preserve"> остатки </w:t>
      </w:r>
      <w:r w:rsidR="00611458" w:rsidRPr="00594B51">
        <w:rPr>
          <w:szCs w:val="24"/>
        </w:rPr>
        <w:t>межбюджетных трансфертов</w:t>
      </w:r>
      <w:r w:rsidR="00B128F6" w:rsidRPr="00594B51">
        <w:rPr>
          <w:szCs w:val="24"/>
        </w:rPr>
        <w:t>,</w:t>
      </w:r>
      <w:r w:rsidR="00B128F6" w:rsidRPr="00594B51">
        <w:t xml:space="preserve"> полученных в форме субсидий, субвенций и иных межбюджетных трансфертов, имеющих целевое назначение</w:t>
      </w:r>
      <w:r w:rsidR="006B6473" w:rsidRPr="00594B51">
        <w:t>.</w:t>
      </w:r>
      <w:r w:rsidR="00B128F6" w:rsidRPr="00594B51">
        <w:t xml:space="preserve"> </w:t>
      </w:r>
    </w:p>
    <w:p w14:paraId="1FE079AA" w14:textId="7E5C4BBE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В </w:t>
      </w:r>
      <w:r w:rsidR="00F40A00" w:rsidRPr="00594B51">
        <w:rPr>
          <w:szCs w:val="24"/>
        </w:rPr>
        <w:t>отчетном</w:t>
      </w:r>
      <w:r w:rsidRPr="00594B51">
        <w:rPr>
          <w:szCs w:val="24"/>
        </w:rPr>
        <w:t xml:space="preserve"> </w:t>
      </w:r>
      <w:r w:rsidR="00662094" w:rsidRPr="00594B51">
        <w:rPr>
          <w:szCs w:val="24"/>
        </w:rPr>
        <w:t>периоде</w:t>
      </w:r>
      <w:r w:rsidRPr="00594B51">
        <w:rPr>
          <w:szCs w:val="24"/>
        </w:rPr>
        <w:t xml:space="preserve"> из других бюджетов бюджетной системы РФ в бюджет МО Сертолово перечислены следующие субсидии:</w:t>
      </w:r>
    </w:p>
    <w:p w14:paraId="1FE079AB" w14:textId="54BD3B0C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>- на строительство проектируемой улицы №1 в створе продолжения ул</w:t>
      </w:r>
      <w:r w:rsidR="008E1ED5" w:rsidRPr="00594B51">
        <w:rPr>
          <w:szCs w:val="24"/>
        </w:rPr>
        <w:t>.</w:t>
      </w:r>
      <w:r w:rsidRPr="00594B51">
        <w:rPr>
          <w:szCs w:val="24"/>
        </w:rPr>
        <w:t xml:space="preserve"> Центральной и ул</w:t>
      </w:r>
      <w:r w:rsidR="008E1ED5" w:rsidRPr="00594B51">
        <w:rPr>
          <w:szCs w:val="24"/>
        </w:rPr>
        <w:t>.</w:t>
      </w:r>
      <w:r w:rsidRPr="00594B51">
        <w:rPr>
          <w:szCs w:val="24"/>
        </w:rPr>
        <w:t xml:space="preserve"> Дмитрия Кожемякина - 34663,6 тыс. руб. из областного бюджета</w:t>
      </w:r>
      <w:r w:rsidR="00C32D2C" w:rsidRPr="00594B51">
        <w:rPr>
          <w:szCs w:val="24"/>
        </w:rPr>
        <w:t>,</w:t>
      </w:r>
    </w:p>
    <w:p w14:paraId="1FE079AC" w14:textId="60B6B9F8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- на строительство инженерной и транспортной инфраструктуры к земельным участкам для ИЖС, выделенным для многодетных семей в </w:t>
      </w:r>
      <w:proofErr w:type="spellStart"/>
      <w:r w:rsidRPr="00594B51">
        <w:rPr>
          <w:szCs w:val="24"/>
        </w:rPr>
        <w:t>мкр</w:t>
      </w:r>
      <w:proofErr w:type="spellEnd"/>
      <w:r w:rsidRPr="00594B51">
        <w:rPr>
          <w:szCs w:val="24"/>
        </w:rPr>
        <w:t>. Черная Речка - 7303,0 тыс. руб. из областного бюджета</w:t>
      </w:r>
      <w:r w:rsidR="00C32D2C" w:rsidRPr="00594B51">
        <w:rPr>
          <w:szCs w:val="24"/>
        </w:rPr>
        <w:t>,</w:t>
      </w:r>
    </w:p>
    <w:p w14:paraId="1FE079AD" w14:textId="49F04B6C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lastRenderedPageBreak/>
        <w:t>- на строительство Ф</w:t>
      </w:r>
      <w:r w:rsidR="00F40A00" w:rsidRPr="00594B51">
        <w:rPr>
          <w:szCs w:val="24"/>
        </w:rPr>
        <w:t>ОК</w:t>
      </w:r>
      <w:r w:rsidRPr="00594B51">
        <w:rPr>
          <w:szCs w:val="24"/>
        </w:rPr>
        <w:t xml:space="preserve"> с универсальным игровым залом - 6760,1 тыс. руб. из областного бюджета и 15998,9 тыс. руб. из федерального бюджета</w:t>
      </w:r>
      <w:r w:rsidR="00C32D2C" w:rsidRPr="00594B51">
        <w:rPr>
          <w:szCs w:val="24"/>
        </w:rPr>
        <w:t>,</w:t>
      </w:r>
    </w:p>
    <w:p w14:paraId="1FE079AE" w14:textId="2D551A14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>- на благоустройство общественных территорий города - 8928,4 тыс. руб. из областного бюджета и 4071,6 тыс. руб. из федерального бюджета</w:t>
      </w:r>
      <w:r w:rsidR="00C32D2C" w:rsidRPr="00594B51">
        <w:rPr>
          <w:szCs w:val="24"/>
        </w:rPr>
        <w:t>,</w:t>
      </w:r>
    </w:p>
    <w:p w14:paraId="1FE079AF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>- на комплектацию дополнительным оборудованием детских и спортивных площадок 5005,1 тыс. руб. из областного бюджета;</w:t>
      </w:r>
    </w:p>
    <w:p w14:paraId="1FE079B0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>- на устройство детских и спортивных площадок - 13645,9 тыс. руб. из областного бюджета;</w:t>
      </w:r>
    </w:p>
    <w:p w14:paraId="1FE079B1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>- на создание мест (площадок) накопления твердых коммунальных отходов - 1459,2 тыс. руб. из областного бюджета;</w:t>
      </w:r>
    </w:p>
    <w:p w14:paraId="1FE079B2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>- на выполнение работ по ремонту асфальтобетонных покрытий автомобильных дорог и проездов к дворовым территориям на территории города Сертолово - 7226,5 тыс. руб. из областного бюджета;</w:t>
      </w:r>
    </w:p>
    <w:p w14:paraId="1FE079B3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- на установку автоматизированных индивидуальных тепловых пунктов в </w:t>
      </w:r>
      <w:r w:rsidRPr="00594B51">
        <w:rPr>
          <w:bCs/>
          <w:szCs w:val="24"/>
        </w:rPr>
        <w:t>многоквартирных домах</w:t>
      </w:r>
      <w:r w:rsidRPr="00594B51">
        <w:rPr>
          <w:szCs w:val="24"/>
        </w:rPr>
        <w:t xml:space="preserve"> - 14469,0 тыс. руб. из областного бюджета;</w:t>
      </w:r>
    </w:p>
    <w:p w14:paraId="1FE079B4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>- на укрепление материально-технической базы отраслей «Культура» - 200,0 тыс. руб.</w:t>
      </w:r>
    </w:p>
    <w:p w14:paraId="1FE079B5" w14:textId="4BCFBF0F" w:rsidR="003012FB" w:rsidRPr="00594B51" w:rsidRDefault="003012FB" w:rsidP="003012FB">
      <w:pPr>
        <w:jc w:val="center"/>
        <w:rPr>
          <w:b/>
          <w:snapToGrid w:val="0"/>
          <w:sz w:val="16"/>
          <w:szCs w:val="16"/>
        </w:rPr>
      </w:pPr>
    </w:p>
    <w:p w14:paraId="17377496" w14:textId="77777777" w:rsidR="003D2B73" w:rsidRPr="00594B51" w:rsidRDefault="003D2B73" w:rsidP="003D2B73">
      <w:pPr>
        <w:jc w:val="center"/>
        <w:rPr>
          <w:b/>
          <w:snapToGrid w:val="0"/>
          <w:szCs w:val="24"/>
        </w:rPr>
      </w:pPr>
      <w:r w:rsidRPr="00594B51">
        <w:rPr>
          <w:b/>
          <w:snapToGrid w:val="0"/>
          <w:szCs w:val="24"/>
        </w:rPr>
        <w:t>Структура доходов бюджета МО Сертолово за 2021 год</w:t>
      </w:r>
    </w:p>
    <w:p w14:paraId="45806261" w14:textId="77777777" w:rsidR="003D2B73" w:rsidRPr="00594B51" w:rsidRDefault="003D2B73" w:rsidP="003D2B73">
      <w:pPr>
        <w:autoSpaceDE w:val="0"/>
        <w:autoSpaceDN w:val="0"/>
        <w:ind w:firstLine="709"/>
        <w:jc w:val="both"/>
        <w:textAlignment w:val="top"/>
        <w:rPr>
          <w:szCs w:val="24"/>
        </w:rPr>
      </w:pPr>
    </w:p>
    <w:p w14:paraId="694AEC71" w14:textId="7597D3C6" w:rsidR="003D2B73" w:rsidRPr="00594B51" w:rsidRDefault="00D23A84" w:rsidP="003012FB">
      <w:pPr>
        <w:jc w:val="center"/>
        <w:rPr>
          <w:b/>
        </w:rPr>
      </w:pPr>
      <w:r w:rsidRPr="00594B51">
        <w:rPr>
          <w:b/>
          <w:noProof/>
        </w:rPr>
        <w:drawing>
          <wp:inline distT="0" distB="0" distL="0" distR="0" wp14:anchorId="446FF37C" wp14:editId="53279AE5">
            <wp:extent cx="4994619" cy="3278777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262" cy="32824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E079BA" w14:textId="77777777" w:rsidR="003012FB" w:rsidRPr="00594B51" w:rsidRDefault="003012FB" w:rsidP="003012FB">
      <w:pPr>
        <w:jc w:val="center"/>
        <w:rPr>
          <w:b/>
        </w:rPr>
      </w:pPr>
      <w:r w:rsidRPr="00594B51">
        <w:rPr>
          <w:b/>
        </w:rPr>
        <w:t>Поступление доходов в бюджет МО Сертолово</w:t>
      </w:r>
    </w:p>
    <w:p w14:paraId="1FE079BB" w14:textId="77777777" w:rsidR="003012FB" w:rsidRPr="00594B51" w:rsidRDefault="003012FB" w:rsidP="003012FB">
      <w:pPr>
        <w:jc w:val="center"/>
        <w:rPr>
          <w:b/>
        </w:rPr>
      </w:pPr>
      <w:r w:rsidRPr="00594B51">
        <w:rPr>
          <w:b/>
        </w:rPr>
        <w:t xml:space="preserve"> за 2020 - 2021 годы, тыс. руб.</w:t>
      </w:r>
    </w:p>
    <w:p w14:paraId="5E82266F" w14:textId="23F87BE2" w:rsidR="00D23A84" w:rsidRPr="00594B51" w:rsidRDefault="00D23A84" w:rsidP="003012FB">
      <w:pPr>
        <w:snapToGrid w:val="0"/>
        <w:jc w:val="center"/>
        <w:rPr>
          <w:noProof/>
        </w:rPr>
      </w:pPr>
      <w:r w:rsidRPr="00594B51">
        <w:rPr>
          <w:noProof/>
        </w:rPr>
        <w:drawing>
          <wp:inline distT="0" distB="0" distL="0" distR="0" wp14:anchorId="00C5A120" wp14:editId="31D9DD41">
            <wp:extent cx="4761412" cy="2227217"/>
            <wp:effectExtent l="0" t="0" r="1270" b="190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412" cy="22272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E079BE" w14:textId="71F68543" w:rsidR="003012FB" w:rsidRPr="00594B51" w:rsidRDefault="003012FB" w:rsidP="003012FB">
      <w:pPr>
        <w:jc w:val="center"/>
        <w:rPr>
          <w:b/>
        </w:rPr>
      </w:pPr>
      <w:r w:rsidRPr="00594B51">
        <w:rPr>
          <w:b/>
        </w:rPr>
        <w:lastRenderedPageBreak/>
        <w:t xml:space="preserve">Поступление доходов в бюджет МО Сертолово </w:t>
      </w:r>
    </w:p>
    <w:p w14:paraId="1FE079BF" w14:textId="77777777" w:rsidR="003012FB" w:rsidRPr="00594B51" w:rsidRDefault="003012FB" w:rsidP="003012FB">
      <w:pPr>
        <w:jc w:val="center"/>
        <w:rPr>
          <w:b/>
        </w:rPr>
      </w:pPr>
      <w:r w:rsidRPr="00594B51">
        <w:rPr>
          <w:b/>
        </w:rPr>
        <w:t>по видам доходов за 2020 - 2021 годы, тыс. руб.</w:t>
      </w:r>
    </w:p>
    <w:p w14:paraId="1FE079C0" w14:textId="77777777" w:rsidR="003012FB" w:rsidRPr="00594B51" w:rsidRDefault="003012FB" w:rsidP="003012FB">
      <w:pPr>
        <w:jc w:val="center"/>
        <w:rPr>
          <w:b/>
          <w:sz w:val="16"/>
          <w:szCs w:val="16"/>
        </w:rPr>
      </w:pPr>
    </w:p>
    <w:p w14:paraId="1FE079C1" w14:textId="77777777" w:rsidR="003012FB" w:rsidRPr="00594B51" w:rsidRDefault="003012FB" w:rsidP="003012FB">
      <w:pPr>
        <w:snapToGrid w:val="0"/>
        <w:jc w:val="both"/>
        <w:rPr>
          <w:rFonts w:cs="Arial"/>
          <w:snapToGrid w:val="0"/>
          <w:szCs w:val="24"/>
        </w:rPr>
      </w:pPr>
      <w:r w:rsidRPr="00594B51">
        <w:rPr>
          <w:noProof/>
        </w:rPr>
        <w:drawing>
          <wp:inline distT="0" distB="0" distL="0" distR="0" wp14:anchorId="1FE07B97" wp14:editId="20737662">
            <wp:extent cx="6152606" cy="4604657"/>
            <wp:effectExtent l="0" t="0" r="635" b="0"/>
            <wp:docPr id="4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49A9A6B9" w14:textId="77777777" w:rsidR="00FE1F0F" w:rsidRPr="00594B51" w:rsidRDefault="00FE1F0F" w:rsidP="003012FB">
      <w:pPr>
        <w:snapToGrid w:val="0"/>
        <w:ind w:firstLine="709"/>
        <w:jc w:val="both"/>
        <w:rPr>
          <w:rFonts w:cs="Arial"/>
          <w:snapToGrid w:val="0"/>
          <w:szCs w:val="24"/>
        </w:rPr>
      </w:pPr>
    </w:p>
    <w:p w14:paraId="08915E4E" w14:textId="77777777" w:rsidR="009C50C2" w:rsidRPr="00594B51" w:rsidRDefault="009C50C2" w:rsidP="003012FB">
      <w:pPr>
        <w:snapToGrid w:val="0"/>
        <w:ind w:firstLine="709"/>
        <w:jc w:val="both"/>
        <w:rPr>
          <w:rFonts w:cs="Arial"/>
          <w:snapToGrid w:val="0"/>
          <w:szCs w:val="24"/>
        </w:rPr>
      </w:pPr>
    </w:p>
    <w:p w14:paraId="1FE079C4" w14:textId="0A1102EB" w:rsidR="003012FB" w:rsidRPr="00594B51" w:rsidRDefault="003012FB" w:rsidP="003012FB">
      <w:pPr>
        <w:snapToGrid w:val="0"/>
        <w:ind w:firstLine="709"/>
        <w:jc w:val="both"/>
        <w:rPr>
          <w:rFonts w:cs="Arial"/>
          <w:b/>
          <w:snapToGrid w:val="0"/>
          <w:szCs w:val="24"/>
        </w:rPr>
      </w:pPr>
      <w:r w:rsidRPr="00594B51">
        <w:rPr>
          <w:rFonts w:cs="Arial"/>
          <w:snapToGrid w:val="0"/>
          <w:szCs w:val="24"/>
        </w:rPr>
        <w:t xml:space="preserve">Объем </w:t>
      </w:r>
      <w:r w:rsidRPr="00594B51">
        <w:rPr>
          <w:rFonts w:cs="Arial"/>
          <w:b/>
          <w:bCs/>
          <w:snapToGrid w:val="0"/>
          <w:szCs w:val="24"/>
        </w:rPr>
        <w:t>расходов</w:t>
      </w:r>
      <w:r w:rsidRPr="00594B51">
        <w:rPr>
          <w:rFonts w:ascii="Arial" w:hAnsi="Arial" w:cs="Arial"/>
          <w:snapToGrid w:val="0"/>
          <w:sz w:val="20"/>
        </w:rPr>
        <w:t xml:space="preserve"> </w:t>
      </w:r>
      <w:r w:rsidRPr="00594B51">
        <w:rPr>
          <w:rFonts w:cs="Arial"/>
          <w:snapToGrid w:val="0"/>
          <w:szCs w:val="24"/>
        </w:rPr>
        <w:t>бюджета</w:t>
      </w:r>
      <w:r w:rsidRPr="00594B51">
        <w:rPr>
          <w:rFonts w:ascii="Arial" w:hAnsi="Arial" w:cs="Arial"/>
          <w:snapToGrid w:val="0"/>
          <w:sz w:val="20"/>
        </w:rPr>
        <w:t xml:space="preserve"> </w:t>
      </w:r>
      <w:r w:rsidRPr="00594B51">
        <w:rPr>
          <w:rFonts w:cs="Arial"/>
          <w:snapToGrid w:val="0"/>
          <w:szCs w:val="24"/>
        </w:rPr>
        <w:t>МО Сертолово</w:t>
      </w:r>
      <w:r w:rsidRPr="00594B51">
        <w:rPr>
          <w:rFonts w:ascii="Arial" w:hAnsi="Arial" w:cs="Arial"/>
          <w:snapToGrid w:val="0"/>
          <w:sz w:val="20"/>
        </w:rPr>
        <w:t xml:space="preserve"> </w:t>
      </w:r>
      <w:r w:rsidRPr="00594B51">
        <w:rPr>
          <w:rFonts w:cs="Arial"/>
          <w:snapToGrid w:val="0"/>
          <w:szCs w:val="24"/>
        </w:rPr>
        <w:t xml:space="preserve">за 2021 год составил 518523,5 тыс. руб., что меньше расходов бюджета за 2020 год на 12,5% или на 74159,1 тыс. руб. </w:t>
      </w:r>
    </w:p>
    <w:p w14:paraId="1FE079C5" w14:textId="77777777" w:rsidR="003012FB" w:rsidRPr="00594B51" w:rsidRDefault="003012FB" w:rsidP="003012FB">
      <w:pPr>
        <w:snapToGrid w:val="0"/>
        <w:ind w:firstLine="540"/>
        <w:jc w:val="center"/>
        <w:rPr>
          <w:rFonts w:cs="Arial"/>
          <w:b/>
          <w:snapToGrid w:val="0"/>
          <w:szCs w:val="24"/>
        </w:rPr>
      </w:pPr>
    </w:p>
    <w:p w14:paraId="1FE079C6" w14:textId="77777777" w:rsidR="003012FB" w:rsidRPr="00594B51" w:rsidRDefault="003012FB" w:rsidP="003012FB">
      <w:pPr>
        <w:snapToGrid w:val="0"/>
        <w:ind w:firstLine="540"/>
        <w:jc w:val="center"/>
        <w:rPr>
          <w:rFonts w:cs="Arial"/>
          <w:b/>
          <w:snapToGrid w:val="0"/>
          <w:szCs w:val="24"/>
        </w:rPr>
      </w:pPr>
      <w:r w:rsidRPr="00594B51">
        <w:rPr>
          <w:rFonts w:cs="Arial"/>
          <w:b/>
          <w:snapToGrid w:val="0"/>
          <w:szCs w:val="24"/>
        </w:rPr>
        <w:t>Исполнение расходной части бюджета МО Сертолово за 2021 год</w:t>
      </w:r>
    </w:p>
    <w:p w14:paraId="1FE079C7" w14:textId="77777777" w:rsidR="003012FB" w:rsidRPr="00594B51" w:rsidRDefault="003012FB" w:rsidP="003012FB">
      <w:pPr>
        <w:snapToGrid w:val="0"/>
        <w:ind w:firstLine="540"/>
        <w:jc w:val="center"/>
        <w:rPr>
          <w:rFonts w:cs="Arial"/>
          <w:b/>
          <w:snapToGrid w:val="0"/>
          <w:sz w:val="20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15"/>
        <w:gridCol w:w="1503"/>
        <w:gridCol w:w="1560"/>
        <w:gridCol w:w="1275"/>
        <w:gridCol w:w="1985"/>
      </w:tblGrid>
      <w:tr w:rsidR="003012FB" w:rsidRPr="00594B51" w14:paraId="1FE079D2" w14:textId="77777777" w:rsidTr="003012FB">
        <w:trPr>
          <w:trHeight w:val="600"/>
        </w:trPr>
        <w:tc>
          <w:tcPr>
            <w:tcW w:w="3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79C8" w14:textId="77777777" w:rsidR="003012FB" w:rsidRPr="00594B51" w:rsidRDefault="003012FB" w:rsidP="003012FB">
            <w:pPr>
              <w:jc w:val="center"/>
              <w:rPr>
                <w:bCs/>
                <w:szCs w:val="24"/>
              </w:rPr>
            </w:pPr>
            <w:r w:rsidRPr="00594B51">
              <w:rPr>
                <w:bCs/>
                <w:szCs w:val="24"/>
              </w:rPr>
              <w:t xml:space="preserve">Наименование </w:t>
            </w:r>
          </w:p>
          <w:p w14:paraId="1FE079C9" w14:textId="77777777" w:rsidR="003012FB" w:rsidRPr="00594B51" w:rsidRDefault="003012FB" w:rsidP="003012FB">
            <w:pPr>
              <w:jc w:val="center"/>
              <w:rPr>
                <w:bCs/>
                <w:szCs w:val="24"/>
              </w:rPr>
            </w:pPr>
            <w:r w:rsidRPr="00594B51">
              <w:rPr>
                <w:bCs/>
                <w:szCs w:val="24"/>
              </w:rPr>
              <w:t>показателей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79CA" w14:textId="77777777" w:rsidR="003012FB" w:rsidRPr="00594B51" w:rsidRDefault="003012FB" w:rsidP="003012FB">
            <w:pPr>
              <w:jc w:val="center"/>
              <w:rPr>
                <w:bCs/>
                <w:szCs w:val="24"/>
              </w:rPr>
            </w:pPr>
            <w:r w:rsidRPr="00594B51">
              <w:rPr>
                <w:bCs/>
                <w:szCs w:val="24"/>
              </w:rPr>
              <w:t>План</w:t>
            </w:r>
          </w:p>
          <w:p w14:paraId="1FE079CB" w14:textId="77777777" w:rsidR="003012FB" w:rsidRPr="00594B51" w:rsidRDefault="003012FB" w:rsidP="003012FB">
            <w:pPr>
              <w:jc w:val="center"/>
              <w:rPr>
                <w:bCs/>
                <w:szCs w:val="24"/>
              </w:rPr>
            </w:pPr>
            <w:r w:rsidRPr="00594B51">
              <w:rPr>
                <w:bCs/>
                <w:szCs w:val="24"/>
              </w:rPr>
              <w:t>на 2021 год, тыс. руб.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79CC" w14:textId="77777777" w:rsidR="003012FB" w:rsidRPr="00594B51" w:rsidRDefault="003012FB" w:rsidP="003012FB">
            <w:pPr>
              <w:jc w:val="center"/>
              <w:rPr>
                <w:bCs/>
                <w:szCs w:val="24"/>
              </w:rPr>
            </w:pPr>
            <w:r w:rsidRPr="00594B51">
              <w:rPr>
                <w:bCs/>
                <w:szCs w:val="24"/>
              </w:rPr>
              <w:t>Исполнено</w:t>
            </w:r>
          </w:p>
          <w:p w14:paraId="1FE079CD" w14:textId="77777777" w:rsidR="003012FB" w:rsidRPr="00594B51" w:rsidRDefault="003012FB" w:rsidP="003012FB">
            <w:pPr>
              <w:jc w:val="center"/>
              <w:rPr>
                <w:bCs/>
                <w:szCs w:val="24"/>
              </w:rPr>
            </w:pPr>
            <w:r w:rsidRPr="00594B51">
              <w:rPr>
                <w:bCs/>
                <w:szCs w:val="24"/>
              </w:rPr>
              <w:t>за 2021 год, тыс. руб.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79CE" w14:textId="77777777" w:rsidR="003012FB" w:rsidRPr="00594B51" w:rsidRDefault="003012FB" w:rsidP="003012FB">
            <w:pPr>
              <w:jc w:val="center"/>
              <w:rPr>
                <w:bCs/>
                <w:szCs w:val="24"/>
              </w:rPr>
            </w:pPr>
            <w:r w:rsidRPr="00594B51">
              <w:rPr>
                <w:bCs/>
                <w:szCs w:val="24"/>
              </w:rPr>
              <w:t>%</w:t>
            </w:r>
          </w:p>
          <w:p w14:paraId="1FE079CF" w14:textId="77777777" w:rsidR="003012FB" w:rsidRPr="00594B51" w:rsidRDefault="003012FB" w:rsidP="003012FB">
            <w:pPr>
              <w:jc w:val="center"/>
              <w:rPr>
                <w:bCs/>
                <w:szCs w:val="24"/>
              </w:rPr>
            </w:pPr>
            <w:proofErr w:type="spellStart"/>
            <w:r w:rsidRPr="00594B51">
              <w:rPr>
                <w:bCs/>
                <w:szCs w:val="24"/>
              </w:rPr>
              <w:t>исполне-ния</w:t>
            </w:r>
            <w:proofErr w:type="spellEnd"/>
            <w:r w:rsidRPr="00594B51">
              <w:rPr>
                <w:bCs/>
                <w:szCs w:val="24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79D0" w14:textId="77777777" w:rsidR="003012FB" w:rsidRPr="00594B51" w:rsidRDefault="003012FB" w:rsidP="003012FB">
            <w:pPr>
              <w:jc w:val="center"/>
              <w:rPr>
                <w:bCs/>
                <w:szCs w:val="24"/>
              </w:rPr>
            </w:pPr>
            <w:r w:rsidRPr="00594B51">
              <w:rPr>
                <w:bCs/>
                <w:szCs w:val="24"/>
              </w:rPr>
              <w:t xml:space="preserve">Удельный вес расходов </w:t>
            </w:r>
          </w:p>
          <w:p w14:paraId="1FE079D1" w14:textId="77777777" w:rsidR="003012FB" w:rsidRPr="00594B51" w:rsidRDefault="003012FB" w:rsidP="003012FB">
            <w:pPr>
              <w:jc w:val="center"/>
              <w:rPr>
                <w:bCs/>
                <w:szCs w:val="24"/>
              </w:rPr>
            </w:pPr>
            <w:r w:rsidRPr="00594B51">
              <w:rPr>
                <w:bCs/>
                <w:szCs w:val="24"/>
              </w:rPr>
              <w:t xml:space="preserve">в общем объеме расходов, % </w:t>
            </w:r>
          </w:p>
        </w:tc>
      </w:tr>
      <w:tr w:rsidR="003012FB" w:rsidRPr="00594B51" w14:paraId="1FE079D8" w14:textId="77777777" w:rsidTr="003012FB">
        <w:trPr>
          <w:trHeight w:val="285"/>
        </w:trPr>
        <w:tc>
          <w:tcPr>
            <w:tcW w:w="3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D3" w14:textId="77777777" w:rsidR="003012FB" w:rsidRPr="00594B51" w:rsidRDefault="003012FB" w:rsidP="003012FB">
            <w:pPr>
              <w:rPr>
                <w:bCs/>
                <w:szCs w:val="24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D4" w14:textId="77777777" w:rsidR="003012FB" w:rsidRPr="00594B51" w:rsidRDefault="003012FB" w:rsidP="003012FB">
            <w:pPr>
              <w:rPr>
                <w:bCs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D5" w14:textId="77777777" w:rsidR="003012FB" w:rsidRPr="00594B51" w:rsidRDefault="003012FB" w:rsidP="003012FB">
            <w:pPr>
              <w:rPr>
                <w:bCs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D6" w14:textId="77777777" w:rsidR="003012FB" w:rsidRPr="00594B51" w:rsidRDefault="003012FB" w:rsidP="003012FB">
            <w:pPr>
              <w:rPr>
                <w:bCs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D7" w14:textId="77777777" w:rsidR="003012FB" w:rsidRPr="00594B51" w:rsidRDefault="003012FB" w:rsidP="003012FB">
            <w:pPr>
              <w:rPr>
                <w:bCs/>
                <w:szCs w:val="24"/>
              </w:rPr>
            </w:pPr>
          </w:p>
        </w:tc>
      </w:tr>
      <w:tr w:rsidR="003012FB" w:rsidRPr="00594B51" w14:paraId="1FE079DE" w14:textId="77777777" w:rsidTr="003012FB">
        <w:trPr>
          <w:trHeight w:val="1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D9" w14:textId="77777777" w:rsidR="003012FB" w:rsidRPr="00594B51" w:rsidRDefault="003012FB" w:rsidP="003012FB">
            <w:pPr>
              <w:rPr>
                <w:bCs/>
                <w:iCs/>
                <w:szCs w:val="24"/>
              </w:rPr>
            </w:pPr>
            <w:r w:rsidRPr="00594B51">
              <w:rPr>
                <w:szCs w:val="24"/>
              </w:rPr>
              <w:t>Общегосударственные вопросы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DA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86295,4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DB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82630,1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079DC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95,8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DD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15,9</w:t>
            </w:r>
          </w:p>
        </w:tc>
      </w:tr>
      <w:tr w:rsidR="003012FB" w:rsidRPr="00594B51" w14:paraId="1FE079E4" w14:textId="77777777" w:rsidTr="003012FB">
        <w:trPr>
          <w:trHeight w:val="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DF" w14:textId="77777777" w:rsidR="003012FB" w:rsidRPr="00594B51" w:rsidRDefault="003012FB" w:rsidP="003012FB">
            <w:pPr>
              <w:rPr>
                <w:bCs/>
                <w:iCs/>
                <w:szCs w:val="24"/>
              </w:rPr>
            </w:pPr>
            <w:r w:rsidRPr="00594B51">
              <w:rPr>
                <w:szCs w:val="24"/>
              </w:rPr>
              <w:t>Национальная оборона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E0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2972,4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E1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2972,4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079E2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E3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0,6</w:t>
            </w:r>
          </w:p>
        </w:tc>
      </w:tr>
      <w:tr w:rsidR="003012FB" w:rsidRPr="00594B51" w14:paraId="1FE079EB" w14:textId="77777777" w:rsidTr="003012FB">
        <w:trPr>
          <w:trHeight w:val="30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9E5" w14:textId="77777777" w:rsidR="003012FB" w:rsidRPr="00594B51" w:rsidRDefault="003012FB" w:rsidP="003012FB">
            <w:pPr>
              <w:rPr>
                <w:szCs w:val="24"/>
              </w:rPr>
            </w:pPr>
            <w:r w:rsidRPr="00594B51">
              <w:rPr>
                <w:szCs w:val="24"/>
              </w:rPr>
              <w:t xml:space="preserve">Национальная безопасность и </w:t>
            </w:r>
          </w:p>
          <w:p w14:paraId="1FE079E6" w14:textId="77777777" w:rsidR="003012FB" w:rsidRPr="00594B51" w:rsidRDefault="003012FB" w:rsidP="003012FB">
            <w:pPr>
              <w:rPr>
                <w:bCs/>
                <w:iCs/>
                <w:szCs w:val="24"/>
              </w:rPr>
            </w:pPr>
            <w:proofErr w:type="spellStart"/>
            <w:r w:rsidRPr="00594B51">
              <w:rPr>
                <w:szCs w:val="24"/>
              </w:rPr>
              <w:t>правоохранит</w:t>
            </w:r>
            <w:proofErr w:type="spellEnd"/>
            <w:r w:rsidRPr="00594B51">
              <w:rPr>
                <w:szCs w:val="24"/>
              </w:rPr>
              <w:t>. деятельность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9E7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7592,9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9E8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4664,5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E9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61,4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9EA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0,9</w:t>
            </w:r>
          </w:p>
        </w:tc>
      </w:tr>
      <w:tr w:rsidR="003012FB" w:rsidRPr="00594B51" w14:paraId="1FE079F1" w14:textId="77777777" w:rsidTr="003012FB">
        <w:trPr>
          <w:trHeight w:val="60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9EC" w14:textId="77777777" w:rsidR="003012FB" w:rsidRPr="00594B51" w:rsidRDefault="003012FB" w:rsidP="003012FB">
            <w:pPr>
              <w:rPr>
                <w:bCs/>
                <w:iCs/>
                <w:szCs w:val="24"/>
              </w:rPr>
            </w:pPr>
            <w:r w:rsidRPr="00594B51">
              <w:rPr>
                <w:szCs w:val="24"/>
              </w:rPr>
              <w:t>Национальная экономика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9ED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111830,7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9EE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110056,4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079EF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99,9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9F0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21,2</w:t>
            </w:r>
          </w:p>
        </w:tc>
      </w:tr>
      <w:tr w:rsidR="003012FB" w:rsidRPr="00594B51" w14:paraId="1FE079F7" w14:textId="77777777" w:rsidTr="003012FB">
        <w:trPr>
          <w:trHeight w:val="60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9F2" w14:textId="77777777" w:rsidR="003012FB" w:rsidRPr="00594B51" w:rsidRDefault="003012FB" w:rsidP="003012FB">
            <w:pPr>
              <w:rPr>
                <w:bCs/>
                <w:iCs/>
                <w:szCs w:val="24"/>
              </w:rPr>
            </w:pPr>
            <w:r w:rsidRPr="00594B51">
              <w:rPr>
                <w:szCs w:val="24"/>
              </w:rPr>
              <w:t>ЖКХ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9F3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251530,2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9F4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232495,2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079F5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92,4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9F6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44,8</w:t>
            </w:r>
          </w:p>
        </w:tc>
      </w:tr>
      <w:tr w:rsidR="003012FB" w:rsidRPr="00594B51" w14:paraId="1FE079FD" w14:textId="77777777" w:rsidTr="003012FB">
        <w:trPr>
          <w:trHeight w:val="60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9F8" w14:textId="77777777" w:rsidR="003012FB" w:rsidRPr="00594B51" w:rsidRDefault="003012FB" w:rsidP="003012FB">
            <w:pPr>
              <w:rPr>
                <w:bCs/>
                <w:iCs/>
                <w:szCs w:val="24"/>
              </w:rPr>
            </w:pPr>
            <w:r w:rsidRPr="00594B51">
              <w:rPr>
                <w:szCs w:val="24"/>
              </w:rPr>
              <w:t>Молодежная политика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9F9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4381,2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9FA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4381,2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079FB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9FC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0,9</w:t>
            </w:r>
          </w:p>
        </w:tc>
      </w:tr>
      <w:tr w:rsidR="003012FB" w:rsidRPr="00594B51" w14:paraId="1FE07A03" w14:textId="77777777" w:rsidTr="003012FB">
        <w:trPr>
          <w:trHeight w:val="60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9FE" w14:textId="77777777" w:rsidR="003012FB" w:rsidRPr="00594B51" w:rsidRDefault="003012FB" w:rsidP="003012FB">
            <w:pPr>
              <w:rPr>
                <w:bCs/>
                <w:iCs/>
                <w:szCs w:val="24"/>
              </w:rPr>
            </w:pPr>
            <w:r w:rsidRPr="00594B51">
              <w:rPr>
                <w:szCs w:val="24"/>
              </w:rPr>
              <w:t>Культура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9FF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33741,4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A00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33730,1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07A01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A02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6,5</w:t>
            </w:r>
          </w:p>
        </w:tc>
      </w:tr>
      <w:tr w:rsidR="003012FB" w:rsidRPr="00594B51" w14:paraId="1FE07A09" w14:textId="77777777" w:rsidTr="003012FB">
        <w:trPr>
          <w:trHeight w:val="60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A04" w14:textId="77777777" w:rsidR="003012FB" w:rsidRPr="00594B51" w:rsidRDefault="003012FB" w:rsidP="003012FB">
            <w:pPr>
              <w:rPr>
                <w:bCs/>
                <w:iCs/>
                <w:szCs w:val="24"/>
              </w:rPr>
            </w:pPr>
            <w:r w:rsidRPr="00594B51">
              <w:rPr>
                <w:szCs w:val="24"/>
              </w:rPr>
              <w:t>Социальная политика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A05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11979,2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A06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11979,2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07A07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A08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2,3</w:t>
            </w:r>
          </w:p>
        </w:tc>
      </w:tr>
      <w:tr w:rsidR="003012FB" w:rsidRPr="00594B51" w14:paraId="1FE07A0F" w14:textId="77777777" w:rsidTr="003012FB">
        <w:trPr>
          <w:trHeight w:val="60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A0A" w14:textId="77777777" w:rsidR="003012FB" w:rsidRPr="00594B51" w:rsidRDefault="003012FB" w:rsidP="003012FB">
            <w:pPr>
              <w:rPr>
                <w:bCs/>
                <w:iCs/>
                <w:szCs w:val="24"/>
              </w:rPr>
            </w:pPr>
            <w:r w:rsidRPr="00594B51">
              <w:rPr>
                <w:szCs w:val="24"/>
              </w:rPr>
              <w:t>Физическая культура и спорт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A0B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60090,4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A0C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32907,6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07A0D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54,8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A0E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6,4</w:t>
            </w:r>
          </w:p>
        </w:tc>
      </w:tr>
      <w:tr w:rsidR="003012FB" w:rsidRPr="00594B51" w14:paraId="1FE07A15" w14:textId="77777777" w:rsidTr="003012FB">
        <w:trPr>
          <w:trHeight w:val="60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A10" w14:textId="77777777" w:rsidR="003012FB" w:rsidRPr="00594B51" w:rsidRDefault="003012FB" w:rsidP="003012FB">
            <w:pPr>
              <w:rPr>
                <w:bCs/>
                <w:iCs/>
                <w:szCs w:val="24"/>
              </w:rPr>
            </w:pPr>
            <w:r w:rsidRPr="00594B51">
              <w:rPr>
                <w:szCs w:val="24"/>
              </w:rPr>
              <w:t>Средства массовой информации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A11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2706,8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A12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2706,8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07A13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7A14" w14:textId="77777777" w:rsidR="003012FB" w:rsidRPr="00594B51" w:rsidRDefault="003012FB" w:rsidP="003012FB">
            <w:pPr>
              <w:jc w:val="center"/>
              <w:rPr>
                <w:bCs/>
                <w:iCs/>
                <w:szCs w:val="24"/>
              </w:rPr>
            </w:pPr>
            <w:r w:rsidRPr="00594B51">
              <w:rPr>
                <w:bCs/>
                <w:iCs/>
                <w:szCs w:val="24"/>
              </w:rPr>
              <w:t>0,5</w:t>
            </w:r>
          </w:p>
        </w:tc>
      </w:tr>
      <w:tr w:rsidR="003012FB" w:rsidRPr="00594B51" w14:paraId="1FE07A1B" w14:textId="77777777" w:rsidTr="003012FB">
        <w:trPr>
          <w:trHeight w:val="156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A16" w14:textId="77777777" w:rsidR="003012FB" w:rsidRPr="00594B51" w:rsidRDefault="003012FB" w:rsidP="003012FB">
            <w:pPr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Всего расходов: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A17" w14:textId="77777777" w:rsidR="003012FB" w:rsidRPr="00594B51" w:rsidRDefault="003012FB" w:rsidP="003012FB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573120,6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A18" w14:textId="77777777" w:rsidR="003012FB" w:rsidRPr="00594B51" w:rsidRDefault="003012FB" w:rsidP="003012FB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518523,5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07A19" w14:textId="77777777" w:rsidR="003012FB" w:rsidRPr="00594B51" w:rsidRDefault="003012FB" w:rsidP="003012FB">
            <w:pPr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>90,5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A1A" w14:textId="77777777" w:rsidR="003012FB" w:rsidRPr="00594B51" w:rsidRDefault="003012FB" w:rsidP="003012FB">
            <w:pPr>
              <w:jc w:val="center"/>
              <w:rPr>
                <w:b/>
                <w:bCs/>
                <w:szCs w:val="24"/>
              </w:rPr>
            </w:pPr>
            <w:r w:rsidRPr="00594B51">
              <w:rPr>
                <w:b/>
                <w:bCs/>
                <w:szCs w:val="24"/>
              </w:rPr>
              <w:t>100,0</w:t>
            </w:r>
          </w:p>
        </w:tc>
      </w:tr>
    </w:tbl>
    <w:p w14:paraId="1FE07A1E" w14:textId="77777777" w:rsidR="003012FB" w:rsidRPr="00594B51" w:rsidRDefault="003012FB" w:rsidP="003012FB">
      <w:pPr>
        <w:jc w:val="center"/>
        <w:rPr>
          <w:b/>
          <w:snapToGrid w:val="0"/>
          <w:szCs w:val="24"/>
        </w:rPr>
      </w:pPr>
      <w:r w:rsidRPr="00594B51">
        <w:rPr>
          <w:b/>
          <w:snapToGrid w:val="0"/>
          <w:szCs w:val="24"/>
        </w:rPr>
        <w:lastRenderedPageBreak/>
        <w:t>Структура расходов бюджета МО Сертолово за 2021 год</w:t>
      </w:r>
    </w:p>
    <w:p w14:paraId="1FE07A20" w14:textId="4686FF80" w:rsidR="003012FB" w:rsidRPr="00594B51" w:rsidRDefault="006A15A3" w:rsidP="003012FB">
      <w:pPr>
        <w:jc w:val="center"/>
      </w:pPr>
      <w:r w:rsidRPr="00594B51">
        <w:rPr>
          <w:noProof/>
        </w:rPr>
        <w:drawing>
          <wp:inline distT="0" distB="0" distL="0" distR="0" wp14:anchorId="16994C36" wp14:editId="1FC4A3BB">
            <wp:extent cx="4713402" cy="3259183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3079" cy="3258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E07A21" w14:textId="77777777" w:rsidR="003012FB" w:rsidRPr="00594B51" w:rsidRDefault="003012FB" w:rsidP="003012FB">
      <w:pPr>
        <w:jc w:val="center"/>
        <w:rPr>
          <w:b/>
          <w:snapToGrid w:val="0"/>
          <w:sz w:val="36"/>
          <w:szCs w:val="36"/>
        </w:rPr>
      </w:pPr>
    </w:p>
    <w:p w14:paraId="1FE07A23" w14:textId="77777777" w:rsidR="003012FB" w:rsidRPr="00594B51" w:rsidRDefault="003012FB" w:rsidP="003012FB">
      <w:pPr>
        <w:jc w:val="center"/>
        <w:rPr>
          <w:b/>
        </w:rPr>
      </w:pPr>
      <w:r w:rsidRPr="00594B51">
        <w:rPr>
          <w:b/>
          <w:snapToGrid w:val="0"/>
          <w:szCs w:val="24"/>
        </w:rPr>
        <w:t xml:space="preserve">Структура расходов бюджета МО Сертолово по разделам классификации расходов бюджета </w:t>
      </w:r>
      <w:r w:rsidRPr="00594B51">
        <w:rPr>
          <w:b/>
        </w:rPr>
        <w:t>за 2020 - 2021 годы, тыс. руб.</w:t>
      </w:r>
    </w:p>
    <w:p w14:paraId="1FE07A26" w14:textId="77777777" w:rsidR="003012FB" w:rsidRPr="00594B51" w:rsidRDefault="003012FB" w:rsidP="003012FB">
      <w:pPr>
        <w:jc w:val="center"/>
        <w:rPr>
          <w:b/>
        </w:rPr>
      </w:pPr>
      <w:r w:rsidRPr="00594B51">
        <w:rPr>
          <w:noProof/>
        </w:rPr>
        <w:drawing>
          <wp:inline distT="0" distB="0" distL="0" distR="0" wp14:anchorId="1FE07B9B" wp14:editId="5461DFC6">
            <wp:extent cx="5891349" cy="3984172"/>
            <wp:effectExtent l="0" t="0" r="0" b="0"/>
            <wp:docPr id="2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23C24500" w14:textId="77777777" w:rsidR="007B1A65" w:rsidRPr="00594B51" w:rsidRDefault="007B1A65" w:rsidP="003012FB">
      <w:pPr>
        <w:ind w:firstLine="720"/>
        <w:jc w:val="both"/>
        <w:rPr>
          <w:szCs w:val="24"/>
        </w:rPr>
      </w:pPr>
    </w:p>
    <w:p w14:paraId="1FE07A27" w14:textId="78005824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 xml:space="preserve">В структуре расходов бюджета МО Сертолово наибольший удельный вес составили расходы на жилищно-коммунальное хозяйство - 44,8%. На национальную экономику и общегосударственные вопросы из бюджета МО Сертолово направлено - 21,2% и 15,9%, соответственно. На социально-культурную сферу направлено 16,6%, на национальную безопасность </w:t>
      </w:r>
      <w:r w:rsidR="00FE1F0F" w:rsidRPr="00594B51">
        <w:rPr>
          <w:szCs w:val="24"/>
        </w:rPr>
        <w:t>-</w:t>
      </w:r>
      <w:r w:rsidRPr="00594B51">
        <w:rPr>
          <w:szCs w:val="24"/>
        </w:rPr>
        <w:t xml:space="preserve"> 0,9%, </w:t>
      </w:r>
      <w:r w:rsidR="00131B22" w:rsidRPr="00594B51">
        <w:rPr>
          <w:szCs w:val="24"/>
        </w:rPr>
        <w:t xml:space="preserve">на </w:t>
      </w:r>
      <w:r w:rsidRPr="00594B51">
        <w:rPr>
          <w:szCs w:val="24"/>
        </w:rPr>
        <w:t xml:space="preserve">национальную оборону </w:t>
      </w:r>
      <w:r w:rsidR="00131B22" w:rsidRPr="00594B51">
        <w:rPr>
          <w:szCs w:val="24"/>
        </w:rPr>
        <w:t>-</w:t>
      </w:r>
      <w:r w:rsidRPr="00594B51">
        <w:rPr>
          <w:szCs w:val="24"/>
        </w:rPr>
        <w:t xml:space="preserve"> 0,6%.</w:t>
      </w:r>
    </w:p>
    <w:p w14:paraId="1FE07A28" w14:textId="00981163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lastRenderedPageBreak/>
        <w:t>Расходы бюджета МО Сертолово на реализацию 1</w:t>
      </w:r>
      <w:r w:rsidR="00131B22" w:rsidRPr="00594B51">
        <w:t>0</w:t>
      </w:r>
      <w:r w:rsidRPr="00594B51">
        <w:t xml:space="preserve"> муниципальных программ                         в 2021 году составили 316665,</w:t>
      </w:r>
      <w:r w:rsidR="00716036" w:rsidRPr="00594B51">
        <w:t>7</w:t>
      </w:r>
      <w:r w:rsidRPr="00594B51">
        <w:t xml:space="preserve"> </w:t>
      </w:r>
      <w:r w:rsidRPr="00594B51">
        <w:rPr>
          <w:shd w:val="clear" w:color="auto" w:fill="FFFFFF"/>
        </w:rPr>
        <w:t>тыс.</w:t>
      </w:r>
      <w:r w:rsidRPr="00594B51">
        <w:rPr>
          <w:b/>
          <w:bCs/>
          <w:szCs w:val="24"/>
        </w:rPr>
        <w:t xml:space="preserve"> </w:t>
      </w:r>
      <w:r w:rsidRPr="00594B51">
        <w:rPr>
          <w:bCs/>
          <w:szCs w:val="24"/>
        </w:rPr>
        <w:t>руб</w:t>
      </w:r>
      <w:r w:rsidRPr="00594B51">
        <w:rPr>
          <w:szCs w:val="24"/>
        </w:rPr>
        <w:t>., или 61,1% в общей сумме расходов местного бюджета.</w:t>
      </w:r>
      <w:r w:rsidRPr="00594B51">
        <w:t xml:space="preserve"> </w:t>
      </w:r>
    </w:p>
    <w:p w14:paraId="1FE07A29" w14:textId="32CBD28E" w:rsidR="003012FB" w:rsidRPr="00594B51" w:rsidRDefault="003012FB" w:rsidP="003012FB">
      <w:pPr>
        <w:ind w:firstLine="709"/>
        <w:jc w:val="both"/>
        <w:rPr>
          <w:b/>
          <w:szCs w:val="24"/>
        </w:rPr>
      </w:pPr>
      <w:r w:rsidRPr="00594B51">
        <w:rPr>
          <w:szCs w:val="24"/>
        </w:rPr>
        <w:t xml:space="preserve">В рамках непрограммных расходов </w:t>
      </w:r>
      <w:r w:rsidR="00DD5DE2" w:rsidRPr="00594B51">
        <w:rPr>
          <w:szCs w:val="24"/>
        </w:rPr>
        <w:t xml:space="preserve">из </w:t>
      </w:r>
      <w:r w:rsidRPr="00594B51">
        <w:rPr>
          <w:szCs w:val="24"/>
        </w:rPr>
        <w:t xml:space="preserve">бюджета </w:t>
      </w:r>
      <w:r w:rsidR="00DD5DE2" w:rsidRPr="00594B51">
        <w:rPr>
          <w:szCs w:val="24"/>
        </w:rPr>
        <w:t xml:space="preserve">МО Сертолово </w:t>
      </w:r>
      <w:r w:rsidRPr="00594B51">
        <w:rPr>
          <w:szCs w:val="24"/>
        </w:rPr>
        <w:t>выделено 5020</w:t>
      </w:r>
      <w:r w:rsidR="00DD5DE2" w:rsidRPr="00594B51">
        <w:rPr>
          <w:szCs w:val="24"/>
        </w:rPr>
        <w:t>1,</w:t>
      </w:r>
      <w:r w:rsidR="00EA1E6A" w:rsidRPr="00594B51">
        <w:rPr>
          <w:szCs w:val="24"/>
        </w:rPr>
        <w:t>5</w:t>
      </w:r>
      <w:r w:rsidRPr="00594B51">
        <w:rPr>
          <w:szCs w:val="24"/>
        </w:rPr>
        <w:t xml:space="preserve"> тыс. руб. на устранение последствий пожара, произошедшего в доме №1 в </w:t>
      </w:r>
      <w:proofErr w:type="spellStart"/>
      <w:r w:rsidRPr="00594B51">
        <w:rPr>
          <w:szCs w:val="24"/>
        </w:rPr>
        <w:t>мкр</w:t>
      </w:r>
      <w:proofErr w:type="spellEnd"/>
      <w:r w:rsidRPr="00594B51">
        <w:rPr>
          <w:szCs w:val="24"/>
        </w:rPr>
        <w:t xml:space="preserve">. Черная речка, </w:t>
      </w:r>
      <w:r w:rsidR="000C36C3" w:rsidRPr="00594B51">
        <w:rPr>
          <w:szCs w:val="24"/>
        </w:rPr>
        <w:t xml:space="preserve">                                  </w:t>
      </w:r>
      <w:r w:rsidRPr="00594B51">
        <w:rPr>
          <w:szCs w:val="24"/>
        </w:rPr>
        <w:t>из них: 7000,0 тыс. рублей</w:t>
      </w:r>
      <w:proofErr w:type="gramStart"/>
      <w:r w:rsidRPr="00594B51">
        <w:rPr>
          <w:szCs w:val="24"/>
        </w:rPr>
        <w:t>.</w:t>
      </w:r>
      <w:proofErr w:type="gramEnd"/>
      <w:r w:rsidRPr="00594B51">
        <w:rPr>
          <w:szCs w:val="24"/>
        </w:rPr>
        <w:t xml:space="preserve"> - </w:t>
      </w:r>
      <w:proofErr w:type="gramStart"/>
      <w:r w:rsidRPr="00594B51">
        <w:rPr>
          <w:szCs w:val="24"/>
        </w:rPr>
        <w:t>с</w:t>
      </w:r>
      <w:proofErr w:type="gramEnd"/>
      <w:r w:rsidRPr="00594B51">
        <w:rPr>
          <w:szCs w:val="24"/>
        </w:rPr>
        <w:t xml:space="preserve">редства резервного фонда Ленинградской области, 20000,0 тыс. руб. средства из бюджета </w:t>
      </w:r>
      <w:r w:rsidR="00476B49" w:rsidRPr="00594B51">
        <w:rPr>
          <w:szCs w:val="24"/>
        </w:rPr>
        <w:t>МО «</w:t>
      </w:r>
      <w:r w:rsidRPr="00594B51">
        <w:rPr>
          <w:szCs w:val="24"/>
        </w:rPr>
        <w:t>Всеволожск</w:t>
      </w:r>
      <w:r w:rsidR="00476B49" w:rsidRPr="00594B51">
        <w:rPr>
          <w:szCs w:val="24"/>
        </w:rPr>
        <w:t>ий</w:t>
      </w:r>
      <w:r w:rsidRPr="00594B51">
        <w:rPr>
          <w:szCs w:val="24"/>
        </w:rPr>
        <w:t xml:space="preserve"> муниципальн</w:t>
      </w:r>
      <w:r w:rsidR="00476B49" w:rsidRPr="00594B51">
        <w:rPr>
          <w:szCs w:val="24"/>
        </w:rPr>
        <w:t>ый</w:t>
      </w:r>
      <w:r w:rsidRPr="00594B51">
        <w:rPr>
          <w:szCs w:val="24"/>
        </w:rPr>
        <w:t xml:space="preserve"> район</w:t>
      </w:r>
      <w:r w:rsidR="00476B49" w:rsidRPr="00594B51">
        <w:rPr>
          <w:szCs w:val="24"/>
        </w:rPr>
        <w:t>»</w:t>
      </w:r>
      <w:r w:rsidRPr="00594B51">
        <w:rPr>
          <w:szCs w:val="24"/>
        </w:rPr>
        <w:t>, 2</w:t>
      </w:r>
      <w:r w:rsidR="00DD5DE2" w:rsidRPr="00594B51">
        <w:rPr>
          <w:szCs w:val="24"/>
        </w:rPr>
        <w:t>3201,</w:t>
      </w:r>
      <w:r w:rsidR="00EA1E6A" w:rsidRPr="00594B51">
        <w:rPr>
          <w:szCs w:val="24"/>
        </w:rPr>
        <w:t>5</w:t>
      </w:r>
      <w:r w:rsidRPr="00594B51">
        <w:rPr>
          <w:szCs w:val="24"/>
        </w:rPr>
        <w:t xml:space="preserve"> тыс. руб. </w:t>
      </w:r>
      <w:r w:rsidR="000C36C3" w:rsidRPr="00594B51">
        <w:rPr>
          <w:szCs w:val="24"/>
        </w:rPr>
        <w:t>-</w:t>
      </w:r>
      <w:r w:rsidRPr="00594B51">
        <w:rPr>
          <w:szCs w:val="24"/>
        </w:rPr>
        <w:t xml:space="preserve"> средства бюджета </w:t>
      </w:r>
      <w:r w:rsidRPr="00594B51">
        <w:t>МО Сертолово</w:t>
      </w:r>
      <w:r w:rsidRPr="00594B51">
        <w:rPr>
          <w:szCs w:val="24"/>
        </w:rPr>
        <w:t xml:space="preserve">. </w:t>
      </w:r>
    </w:p>
    <w:p w14:paraId="1FE07A2A" w14:textId="5456FDEC" w:rsidR="003012FB" w:rsidRPr="00594B51" w:rsidRDefault="003012FB" w:rsidP="003012FB">
      <w:pPr>
        <w:ind w:firstLine="709"/>
        <w:jc w:val="both"/>
        <w:rPr>
          <w:b/>
          <w:szCs w:val="24"/>
        </w:rPr>
      </w:pPr>
      <w:r w:rsidRPr="00594B51">
        <w:rPr>
          <w:szCs w:val="24"/>
        </w:rPr>
        <w:t>За счет этих средств было приобретены 4 квартиры для расселения 14 человек, признанных пострадавшими от последствий пожара, на общую сумму 2883</w:t>
      </w:r>
      <w:r w:rsidR="00DD5DE2" w:rsidRPr="00594B51">
        <w:rPr>
          <w:szCs w:val="24"/>
        </w:rPr>
        <w:t>8</w:t>
      </w:r>
      <w:r w:rsidRPr="00594B51">
        <w:rPr>
          <w:szCs w:val="24"/>
        </w:rPr>
        <w:t>,</w:t>
      </w:r>
      <w:r w:rsidR="00DD5DE2" w:rsidRPr="00594B51">
        <w:rPr>
          <w:szCs w:val="24"/>
        </w:rPr>
        <w:t>6</w:t>
      </w:r>
      <w:r w:rsidRPr="00594B51">
        <w:rPr>
          <w:szCs w:val="24"/>
        </w:rPr>
        <w:t xml:space="preserve"> тыс. руб.,                             11 собственникам выплачена компенсация за утрату жилых помещений в размере 13830,0 тыс. руб., проведены ремонтно-восстановительные работы на сумму 75</w:t>
      </w:r>
      <w:r w:rsidR="00DD5DE2" w:rsidRPr="00594B51">
        <w:rPr>
          <w:szCs w:val="24"/>
        </w:rPr>
        <w:t>3</w:t>
      </w:r>
      <w:r w:rsidR="00DF162A" w:rsidRPr="00594B51">
        <w:rPr>
          <w:szCs w:val="24"/>
        </w:rPr>
        <w:t>2,9</w:t>
      </w:r>
      <w:r w:rsidRPr="00594B51">
        <w:rPr>
          <w:szCs w:val="24"/>
        </w:rPr>
        <w:t xml:space="preserve"> тыс. руб. </w:t>
      </w:r>
    </w:p>
    <w:p w14:paraId="1FE07A2B" w14:textId="77777777" w:rsidR="003012FB" w:rsidRPr="00594B51" w:rsidRDefault="003012FB" w:rsidP="003012FB">
      <w:pPr>
        <w:autoSpaceDE w:val="0"/>
        <w:autoSpaceDN w:val="0"/>
        <w:ind w:firstLine="720"/>
        <w:jc w:val="both"/>
        <w:rPr>
          <w:szCs w:val="24"/>
        </w:rPr>
      </w:pPr>
      <w:r w:rsidRPr="00594B51">
        <w:rPr>
          <w:szCs w:val="24"/>
        </w:rPr>
        <w:t>По состоянию на 01.01.2022 года бюджетная обеспеченность на 1 жителя                 МО Сертолово, по сравнению с показателями на 01.01.2021 года, составила:</w:t>
      </w:r>
    </w:p>
    <w:p w14:paraId="1FE07A2C" w14:textId="5ABA3A1B" w:rsidR="003012FB" w:rsidRPr="00594B51" w:rsidRDefault="003012FB" w:rsidP="003012FB">
      <w:pPr>
        <w:ind w:firstLine="720"/>
        <w:jc w:val="both"/>
        <w:rPr>
          <w:szCs w:val="24"/>
          <w:u w:val="single"/>
        </w:rPr>
      </w:pPr>
      <w:r w:rsidRPr="00594B51">
        <w:rPr>
          <w:szCs w:val="24"/>
        </w:rPr>
        <w:t xml:space="preserve">                         </w:t>
      </w:r>
      <w:r w:rsidRPr="00594B51">
        <w:rPr>
          <w:szCs w:val="24"/>
          <w:u w:val="single"/>
        </w:rPr>
        <w:t>2021г.</w:t>
      </w:r>
      <w:r w:rsidRPr="00594B51">
        <w:rPr>
          <w:szCs w:val="24"/>
        </w:rPr>
        <w:t xml:space="preserve">                            </w:t>
      </w:r>
      <w:r w:rsidR="001B32A3" w:rsidRPr="00594B51">
        <w:rPr>
          <w:szCs w:val="24"/>
        </w:rPr>
        <w:t xml:space="preserve"> </w:t>
      </w:r>
      <w:r w:rsidRPr="00594B51">
        <w:rPr>
          <w:szCs w:val="24"/>
        </w:rPr>
        <w:t xml:space="preserve"> </w:t>
      </w:r>
      <w:r w:rsidRPr="00594B51">
        <w:rPr>
          <w:szCs w:val="24"/>
          <w:u w:val="single"/>
        </w:rPr>
        <w:t>2020г.</w:t>
      </w:r>
      <w:r w:rsidRPr="00594B51">
        <w:rPr>
          <w:szCs w:val="24"/>
        </w:rPr>
        <w:t xml:space="preserve">                             </w:t>
      </w:r>
      <w:r w:rsidRPr="00594B51">
        <w:rPr>
          <w:szCs w:val="24"/>
          <w:u w:val="single"/>
        </w:rPr>
        <w:t>темп роста (снижения)</w:t>
      </w:r>
    </w:p>
    <w:p w14:paraId="1FE07A2D" w14:textId="640FD699" w:rsidR="003012FB" w:rsidRPr="00594B51" w:rsidRDefault="003012FB" w:rsidP="003012FB">
      <w:pPr>
        <w:jc w:val="both"/>
        <w:rPr>
          <w:szCs w:val="24"/>
        </w:rPr>
      </w:pPr>
      <w:r w:rsidRPr="00594B51">
        <w:rPr>
          <w:szCs w:val="24"/>
        </w:rPr>
        <w:t>по доходам</w:t>
      </w:r>
      <w:r w:rsidRPr="00594B51">
        <w:rPr>
          <w:szCs w:val="24"/>
        </w:rPr>
        <w:tab/>
        <w:t xml:space="preserve">              9350,3 руб.                     10592,4 руб.                 </w:t>
      </w:r>
      <w:r w:rsidR="001B32A3" w:rsidRPr="00594B51">
        <w:rPr>
          <w:szCs w:val="24"/>
        </w:rPr>
        <w:t xml:space="preserve"> </w:t>
      </w:r>
      <w:r w:rsidRPr="00594B51">
        <w:rPr>
          <w:szCs w:val="24"/>
        </w:rPr>
        <w:t xml:space="preserve"> 88,3%</w:t>
      </w:r>
    </w:p>
    <w:p w14:paraId="1FE07A2E" w14:textId="730DDBEA" w:rsidR="003012FB" w:rsidRPr="00594B51" w:rsidRDefault="003012FB" w:rsidP="003012FB">
      <w:pPr>
        <w:rPr>
          <w:szCs w:val="24"/>
        </w:rPr>
      </w:pPr>
      <w:r w:rsidRPr="00594B51">
        <w:rPr>
          <w:szCs w:val="24"/>
        </w:rPr>
        <w:t>по расходам</w:t>
      </w:r>
      <w:r w:rsidRPr="00594B51">
        <w:rPr>
          <w:szCs w:val="24"/>
        </w:rPr>
        <w:tab/>
        <w:t xml:space="preserve">              8750,6 руб.                    </w:t>
      </w:r>
      <w:r w:rsidR="0018744B" w:rsidRPr="00594B51">
        <w:rPr>
          <w:szCs w:val="24"/>
        </w:rPr>
        <w:t xml:space="preserve"> </w:t>
      </w:r>
      <w:r w:rsidR="001B32A3" w:rsidRPr="00594B51">
        <w:rPr>
          <w:szCs w:val="24"/>
        </w:rPr>
        <w:t xml:space="preserve"> </w:t>
      </w:r>
      <w:r w:rsidRPr="00594B51">
        <w:rPr>
          <w:szCs w:val="24"/>
        </w:rPr>
        <w:t xml:space="preserve"> 10383,7 руб.                    84,3%</w:t>
      </w:r>
    </w:p>
    <w:p w14:paraId="1FE07A2F" w14:textId="77777777" w:rsidR="003012FB" w:rsidRPr="00594B51" w:rsidRDefault="003012FB" w:rsidP="003012FB">
      <w:pPr>
        <w:autoSpaceDE w:val="0"/>
        <w:autoSpaceDN w:val="0"/>
        <w:jc w:val="center"/>
        <w:rPr>
          <w:sz w:val="20"/>
        </w:rPr>
      </w:pPr>
    </w:p>
    <w:p w14:paraId="1FE07A30" w14:textId="77777777" w:rsidR="003012FB" w:rsidRPr="00594B51" w:rsidRDefault="003012FB" w:rsidP="003012FB">
      <w:pPr>
        <w:jc w:val="center"/>
        <w:rPr>
          <w:b/>
          <w:bCs/>
          <w:sz w:val="20"/>
        </w:rPr>
      </w:pPr>
    </w:p>
    <w:p w14:paraId="1FE07A31" w14:textId="77777777" w:rsidR="003012FB" w:rsidRPr="00594B51" w:rsidRDefault="003012FB" w:rsidP="003012FB">
      <w:pPr>
        <w:jc w:val="center"/>
        <w:rPr>
          <w:b/>
          <w:bCs/>
          <w:sz w:val="28"/>
          <w:szCs w:val="28"/>
        </w:rPr>
      </w:pPr>
      <w:r w:rsidRPr="00594B51">
        <w:rPr>
          <w:b/>
          <w:bCs/>
          <w:sz w:val="28"/>
          <w:szCs w:val="28"/>
        </w:rPr>
        <w:t>Муниципальные закупки</w:t>
      </w:r>
    </w:p>
    <w:p w14:paraId="1FE07A32" w14:textId="77777777" w:rsidR="003012FB" w:rsidRPr="00594B51" w:rsidRDefault="003012FB" w:rsidP="003012FB">
      <w:pPr>
        <w:jc w:val="center"/>
        <w:rPr>
          <w:b/>
          <w:bCs/>
          <w:sz w:val="20"/>
          <w:highlight w:val="yellow"/>
        </w:rPr>
      </w:pPr>
    </w:p>
    <w:p w14:paraId="1FE07A33" w14:textId="77777777" w:rsidR="003012FB" w:rsidRPr="00594B51" w:rsidRDefault="003012FB" w:rsidP="003012FB">
      <w:pPr>
        <w:ind w:firstLine="708"/>
        <w:jc w:val="both"/>
        <w:rPr>
          <w:szCs w:val="24"/>
          <w:lang w:eastAsia="en-US"/>
        </w:rPr>
      </w:pPr>
      <w:r w:rsidRPr="00594B51">
        <w:rPr>
          <w:szCs w:val="24"/>
          <w:lang w:eastAsia="en-US"/>
        </w:rPr>
        <w:t>В целях повышения эффективности расходования бюджетных средств, обеспечения прозрачности местного бюджета, осуществление закупок товаров, работ, услуг для муниципальных нужд ведется в соответствии с требованиями Федерального закона                              от 05.04.2013 г. № 44-ФЗ «О контрактной системе в сфере закупок товаров, работ, услуг для обеспечения государственных и муниципальных нужд».</w:t>
      </w:r>
    </w:p>
    <w:p w14:paraId="1FE07A34" w14:textId="77777777" w:rsidR="003012FB" w:rsidRPr="00594B51" w:rsidRDefault="003012FB" w:rsidP="003012FB">
      <w:pPr>
        <w:ind w:firstLine="708"/>
        <w:jc w:val="both"/>
        <w:rPr>
          <w:szCs w:val="24"/>
        </w:rPr>
      </w:pPr>
      <w:r w:rsidRPr="00594B51">
        <w:rPr>
          <w:szCs w:val="24"/>
        </w:rPr>
        <w:t>Обеспечен свободный и безвозмездный доступ к информации о закупках путем ее размещения в единой информационной системе.</w:t>
      </w:r>
    </w:p>
    <w:p w14:paraId="1FE07A35" w14:textId="77777777" w:rsidR="003012FB" w:rsidRPr="00594B51" w:rsidRDefault="003012FB" w:rsidP="003012FB">
      <w:pPr>
        <w:shd w:val="clear" w:color="auto" w:fill="FFFFFF"/>
        <w:ind w:firstLine="709"/>
        <w:jc w:val="both"/>
        <w:rPr>
          <w:szCs w:val="24"/>
        </w:rPr>
      </w:pPr>
      <w:r w:rsidRPr="00594B51">
        <w:rPr>
          <w:bCs/>
          <w:szCs w:val="24"/>
        </w:rPr>
        <w:t>По данным муниципальных заказчиков за 2021 год всего осуществлено                       53</w:t>
      </w:r>
      <w:r w:rsidRPr="00594B51">
        <w:rPr>
          <w:b/>
          <w:bCs/>
          <w:szCs w:val="24"/>
        </w:rPr>
        <w:t xml:space="preserve"> </w:t>
      </w:r>
      <w:r w:rsidRPr="00594B51">
        <w:rPr>
          <w:bCs/>
          <w:szCs w:val="24"/>
        </w:rPr>
        <w:t>конкурентные закупки товаров, работ, услуг для обеспечения муниципальных                                 нужд МО Сертолово, в том числе: 30</w:t>
      </w:r>
      <w:r w:rsidRPr="00594B51">
        <w:rPr>
          <w:szCs w:val="24"/>
        </w:rPr>
        <w:t xml:space="preserve"> электронных аукционов, 23 - открытых конкурса.</w:t>
      </w:r>
      <w:r w:rsidRPr="00594B51">
        <w:t xml:space="preserve">                           Общий стоимостный объем извещений, размещенных в 2021 году, составил 202293,8 тыс. руб.</w:t>
      </w:r>
    </w:p>
    <w:p w14:paraId="1FE07A36" w14:textId="77777777" w:rsidR="003012FB" w:rsidRPr="00594B51" w:rsidRDefault="003012FB" w:rsidP="003012FB">
      <w:pPr>
        <w:ind w:firstLine="708"/>
        <w:jc w:val="both"/>
        <w:rPr>
          <w:szCs w:val="24"/>
        </w:rPr>
      </w:pPr>
      <w:r w:rsidRPr="00594B51">
        <w:rPr>
          <w:szCs w:val="24"/>
        </w:rPr>
        <w:t>По итогам осуществления закупок конкурентными способами заключены                                    муниципальные контракты на общую сумму 189890,3 тыс. руб., где экономия бюджетных средств от с</w:t>
      </w:r>
      <w:r w:rsidRPr="00594B51">
        <w:rPr>
          <w:szCs w:val="24"/>
          <w:shd w:val="clear" w:color="auto" w:fill="FFFFFF"/>
        </w:rPr>
        <w:t xml:space="preserve">уммы </w:t>
      </w:r>
      <w:r w:rsidRPr="00594B51">
        <w:rPr>
          <w:bCs/>
          <w:szCs w:val="24"/>
          <w:shd w:val="clear" w:color="auto" w:fill="FFFFFF"/>
        </w:rPr>
        <w:t xml:space="preserve">начальных </w:t>
      </w:r>
      <w:r w:rsidRPr="00594B51">
        <w:rPr>
          <w:szCs w:val="24"/>
          <w:shd w:val="clear" w:color="auto" w:fill="FFFFFF"/>
        </w:rPr>
        <w:t>(</w:t>
      </w:r>
      <w:r w:rsidRPr="00594B51">
        <w:rPr>
          <w:bCs/>
          <w:szCs w:val="24"/>
          <w:shd w:val="clear" w:color="auto" w:fill="FFFFFF"/>
        </w:rPr>
        <w:t>максимальных</w:t>
      </w:r>
      <w:r w:rsidRPr="00594B51">
        <w:rPr>
          <w:szCs w:val="24"/>
          <w:shd w:val="clear" w:color="auto" w:fill="FFFFFF"/>
        </w:rPr>
        <w:t xml:space="preserve">) </w:t>
      </w:r>
      <w:r w:rsidRPr="00594B51">
        <w:rPr>
          <w:bCs/>
          <w:szCs w:val="24"/>
          <w:shd w:val="clear" w:color="auto" w:fill="FFFFFF"/>
        </w:rPr>
        <w:t xml:space="preserve">цен контрактов </w:t>
      </w:r>
      <w:r w:rsidRPr="00594B51">
        <w:rPr>
          <w:szCs w:val="24"/>
        </w:rPr>
        <w:t>составила 12403,5 тыс. руб.</w:t>
      </w:r>
    </w:p>
    <w:p w14:paraId="1FE07A37" w14:textId="1CE7F546" w:rsidR="003012FB" w:rsidRPr="00594B51" w:rsidRDefault="003012FB" w:rsidP="003012FB">
      <w:pPr>
        <w:ind w:firstLine="708"/>
        <w:jc w:val="both"/>
        <w:rPr>
          <w:szCs w:val="24"/>
        </w:rPr>
      </w:pPr>
      <w:r w:rsidRPr="00594B51">
        <w:rPr>
          <w:szCs w:val="24"/>
        </w:rPr>
        <w:t xml:space="preserve">По итогам осуществления закупок у единственного поставщика (подрядчика, исполнителя) </w:t>
      </w:r>
      <w:r w:rsidRPr="00594B51">
        <w:rPr>
          <w:bCs/>
          <w:szCs w:val="24"/>
        </w:rPr>
        <w:t xml:space="preserve">за </w:t>
      </w:r>
      <w:r w:rsidR="00A00BD4" w:rsidRPr="00594B51">
        <w:rPr>
          <w:bCs/>
          <w:szCs w:val="24"/>
        </w:rPr>
        <w:t>2021 год</w:t>
      </w:r>
      <w:r w:rsidRPr="00594B51">
        <w:rPr>
          <w:bCs/>
          <w:szCs w:val="24"/>
        </w:rPr>
        <w:t xml:space="preserve"> </w:t>
      </w:r>
      <w:r w:rsidRPr="00594B51">
        <w:rPr>
          <w:szCs w:val="24"/>
        </w:rPr>
        <w:t>заключено 322 контракта на общую сумму 34349,5 тыс. руб.</w:t>
      </w:r>
    </w:p>
    <w:p w14:paraId="1FE07A38" w14:textId="77777777" w:rsidR="003012FB" w:rsidRPr="00594B51" w:rsidRDefault="003012FB" w:rsidP="003012FB">
      <w:pPr>
        <w:ind w:firstLine="708"/>
        <w:jc w:val="both"/>
        <w:rPr>
          <w:sz w:val="20"/>
        </w:rPr>
      </w:pPr>
    </w:p>
    <w:p w14:paraId="09B95054" w14:textId="77777777" w:rsidR="00A00BD4" w:rsidRPr="00594B51" w:rsidRDefault="00A00BD4" w:rsidP="003012FB">
      <w:pPr>
        <w:ind w:firstLine="708"/>
        <w:jc w:val="both"/>
        <w:rPr>
          <w:sz w:val="20"/>
        </w:rPr>
      </w:pPr>
    </w:p>
    <w:p w14:paraId="1FE07A39" w14:textId="77777777" w:rsidR="003012FB" w:rsidRPr="00594B51" w:rsidRDefault="003012FB" w:rsidP="003012FB">
      <w:pPr>
        <w:jc w:val="center"/>
        <w:rPr>
          <w:b/>
          <w:sz w:val="28"/>
          <w:szCs w:val="28"/>
        </w:rPr>
      </w:pPr>
      <w:r w:rsidRPr="00594B51">
        <w:rPr>
          <w:b/>
          <w:sz w:val="28"/>
          <w:szCs w:val="28"/>
        </w:rPr>
        <w:t>Управление муниципальным имуществом</w:t>
      </w:r>
    </w:p>
    <w:p w14:paraId="1FE07A3A" w14:textId="77777777" w:rsidR="003012FB" w:rsidRPr="00594B51" w:rsidRDefault="003012FB" w:rsidP="003012FB">
      <w:pPr>
        <w:ind w:firstLine="540"/>
        <w:jc w:val="both"/>
        <w:rPr>
          <w:szCs w:val="24"/>
        </w:rPr>
      </w:pPr>
    </w:p>
    <w:p w14:paraId="1FE07A3B" w14:textId="65F4D429" w:rsidR="003012FB" w:rsidRPr="00594B51" w:rsidRDefault="003012FB" w:rsidP="003012FB">
      <w:pPr>
        <w:shd w:val="clear" w:color="auto" w:fill="FFFFFF"/>
        <w:ind w:firstLine="709"/>
        <w:jc w:val="both"/>
        <w:rPr>
          <w:szCs w:val="24"/>
        </w:rPr>
      </w:pPr>
      <w:r w:rsidRPr="00594B51">
        <w:t xml:space="preserve">За 2021 год </w:t>
      </w:r>
      <w:r w:rsidRPr="00594B51">
        <w:rPr>
          <w:bCs/>
          <w:szCs w:val="24"/>
          <w:shd w:val="clear" w:color="auto" w:fill="FFFFFF"/>
        </w:rPr>
        <w:t xml:space="preserve">от использования и </w:t>
      </w:r>
      <w:r w:rsidRPr="00594B51">
        <w:rPr>
          <w:szCs w:val="24"/>
          <w:shd w:val="clear" w:color="auto" w:fill="FFFFFF"/>
        </w:rPr>
        <w:t xml:space="preserve">продажи </w:t>
      </w:r>
      <w:r w:rsidRPr="00594B51">
        <w:rPr>
          <w:bCs/>
          <w:szCs w:val="24"/>
          <w:shd w:val="clear" w:color="auto" w:fill="FFFFFF"/>
        </w:rPr>
        <w:t xml:space="preserve">муниципального имущества </w:t>
      </w:r>
      <w:r w:rsidRPr="00594B51">
        <w:rPr>
          <w:szCs w:val="24"/>
          <w:shd w:val="clear" w:color="auto" w:fill="FFFFFF"/>
        </w:rPr>
        <w:t xml:space="preserve">и земельных участков в бюджет </w:t>
      </w:r>
      <w:r w:rsidRPr="00594B51">
        <w:rPr>
          <w:szCs w:val="24"/>
        </w:rPr>
        <w:t>МО Сертолово поступило 45462,</w:t>
      </w:r>
      <w:r w:rsidR="00365316" w:rsidRPr="00594B51">
        <w:rPr>
          <w:szCs w:val="24"/>
        </w:rPr>
        <w:t>3</w:t>
      </w:r>
      <w:r w:rsidRPr="00594B51">
        <w:rPr>
          <w:szCs w:val="24"/>
        </w:rPr>
        <w:t xml:space="preserve"> тыс. руб., что на 973,</w:t>
      </w:r>
      <w:r w:rsidR="002760FD" w:rsidRPr="00594B51">
        <w:rPr>
          <w:szCs w:val="24"/>
        </w:rPr>
        <w:t>2</w:t>
      </w:r>
      <w:r w:rsidRPr="00594B51">
        <w:rPr>
          <w:szCs w:val="24"/>
        </w:rPr>
        <w:t xml:space="preserve"> тыс. руб. или на 2,1% меньше, чем за 2020 год</w:t>
      </w:r>
      <w:r w:rsidR="00476B49" w:rsidRPr="00594B51">
        <w:rPr>
          <w:szCs w:val="24"/>
        </w:rPr>
        <w:t>.</w:t>
      </w:r>
      <w:r w:rsidRPr="00594B51">
        <w:rPr>
          <w:szCs w:val="24"/>
        </w:rPr>
        <w:t xml:space="preserve"> </w:t>
      </w:r>
    </w:p>
    <w:p w14:paraId="1FE07A3C" w14:textId="580CD935" w:rsidR="003012FB" w:rsidRPr="00594B51" w:rsidRDefault="003012FB" w:rsidP="003012FB">
      <w:pPr>
        <w:shd w:val="clear" w:color="auto" w:fill="FFFFFF"/>
        <w:ind w:firstLine="709"/>
        <w:jc w:val="both"/>
        <w:rPr>
          <w:szCs w:val="24"/>
        </w:rPr>
      </w:pPr>
      <w:r w:rsidRPr="00594B51">
        <w:rPr>
          <w:szCs w:val="24"/>
        </w:rPr>
        <w:t xml:space="preserve">Общая сумма поступлений доходов в бюджет МО Сертолово, полученных                                   за </w:t>
      </w:r>
      <w:r w:rsidRPr="00594B51">
        <w:t xml:space="preserve">2021 год </w:t>
      </w:r>
      <w:r w:rsidRPr="00594B51">
        <w:rPr>
          <w:rFonts w:eastAsia="Batang"/>
          <w:bCs/>
          <w:shd w:val="clear" w:color="auto" w:fill="FFFFFF"/>
        </w:rPr>
        <w:t xml:space="preserve">от </w:t>
      </w:r>
      <w:r w:rsidRPr="00594B51">
        <w:t xml:space="preserve">сдачи в аренду </w:t>
      </w:r>
      <w:r w:rsidRPr="00594B51">
        <w:rPr>
          <w:szCs w:val="24"/>
        </w:rPr>
        <w:t>нежилых помещений и иного муниципального имущества</w:t>
      </w:r>
      <w:r w:rsidRPr="00594B51">
        <w:rPr>
          <w:rFonts w:eastAsia="Batang"/>
          <w:bCs/>
          <w:shd w:val="clear" w:color="auto" w:fill="FFFFFF"/>
        </w:rPr>
        <w:t>,</w:t>
      </w:r>
      <w:r w:rsidRPr="00594B51">
        <w:rPr>
          <w:szCs w:val="24"/>
        </w:rPr>
        <w:t xml:space="preserve"> составила 11886,6 </w:t>
      </w:r>
      <w:r w:rsidRPr="00594B51">
        <w:t xml:space="preserve">тыс. руб. </w:t>
      </w:r>
      <w:r w:rsidRPr="00594B51">
        <w:rPr>
          <w:szCs w:val="24"/>
        </w:rPr>
        <w:t xml:space="preserve">и уменьшились по сравнению с </w:t>
      </w:r>
      <w:r w:rsidRPr="00594B51">
        <w:t>2020 годом</w:t>
      </w:r>
      <w:r w:rsidRPr="00594B51">
        <w:rPr>
          <w:szCs w:val="24"/>
        </w:rPr>
        <w:t xml:space="preserve"> на 434,3</w:t>
      </w:r>
      <w:r w:rsidRPr="00594B51">
        <w:t xml:space="preserve"> </w:t>
      </w:r>
      <w:r w:rsidRPr="00594B51">
        <w:rPr>
          <w:szCs w:val="24"/>
        </w:rPr>
        <w:t>тыс. руб.</w:t>
      </w:r>
      <w:r w:rsidR="00E1690B" w:rsidRPr="00594B51">
        <w:rPr>
          <w:szCs w:val="24"/>
        </w:rPr>
        <w:t>,</w:t>
      </w:r>
      <w:r w:rsidRPr="00594B51">
        <w:rPr>
          <w:szCs w:val="24"/>
        </w:rPr>
        <w:t xml:space="preserve"> или на 3,5</w:t>
      </w:r>
      <w:r w:rsidRPr="00594B51">
        <w:t>%</w:t>
      </w:r>
      <w:r w:rsidRPr="00594B51">
        <w:rPr>
          <w:szCs w:val="24"/>
        </w:rPr>
        <w:t>.</w:t>
      </w:r>
    </w:p>
    <w:p w14:paraId="1FE07A3D" w14:textId="77777777" w:rsidR="003012FB" w:rsidRPr="00594B51" w:rsidRDefault="003012FB" w:rsidP="003012FB">
      <w:pPr>
        <w:shd w:val="clear" w:color="auto" w:fill="FFFFFF"/>
        <w:ind w:firstLine="709"/>
        <w:jc w:val="both"/>
        <w:rPr>
          <w:szCs w:val="24"/>
        </w:rPr>
      </w:pPr>
      <w:r w:rsidRPr="00594B51">
        <w:rPr>
          <w:szCs w:val="24"/>
        </w:rPr>
        <w:t>Из них:</w:t>
      </w:r>
    </w:p>
    <w:p w14:paraId="1FE07A3E" w14:textId="7FF5B9F1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>- доходы, полученные от сдачи в аренду нежилых помещений,</w:t>
      </w:r>
      <w:r w:rsidRPr="00594B51">
        <w:t xml:space="preserve"> </w:t>
      </w:r>
      <w:r w:rsidRPr="00594B51">
        <w:rPr>
          <w:szCs w:val="24"/>
        </w:rPr>
        <w:t>составили 6412,3</w:t>
      </w:r>
      <w:r w:rsidRPr="00594B51">
        <w:rPr>
          <w:b/>
          <w:szCs w:val="24"/>
        </w:rPr>
        <w:t xml:space="preserve"> </w:t>
      </w:r>
      <w:r w:rsidRPr="00594B51">
        <w:rPr>
          <w:szCs w:val="24"/>
        </w:rPr>
        <w:t xml:space="preserve">тыс. руб. и уменьшились по сравнению с </w:t>
      </w:r>
      <w:r w:rsidR="00342442" w:rsidRPr="00594B51">
        <w:t>2020</w:t>
      </w:r>
      <w:r w:rsidRPr="00594B51">
        <w:t xml:space="preserve"> годом</w:t>
      </w:r>
      <w:r w:rsidRPr="00594B51">
        <w:rPr>
          <w:szCs w:val="24"/>
        </w:rPr>
        <w:t xml:space="preserve"> на 1045,0</w:t>
      </w:r>
      <w:r w:rsidRPr="00594B51">
        <w:t xml:space="preserve"> </w:t>
      </w:r>
      <w:r w:rsidRPr="00594B51">
        <w:rPr>
          <w:szCs w:val="24"/>
        </w:rPr>
        <w:t>тыс. руб.</w:t>
      </w:r>
      <w:r w:rsidR="00E1690B" w:rsidRPr="00594B51">
        <w:rPr>
          <w:szCs w:val="24"/>
        </w:rPr>
        <w:t>,</w:t>
      </w:r>
      <w:r w:rsidRPr="00594B51">
        <w:rPr>
          <w:szCs w:val="24"/>
        </w:rPr>
        <w:t xml:space="preserve"> или на 14%, что </w:t>
      </w:r>
      <w:r w:rsidRPr="00594B51">
        <w:rPr>
          <w:szCs w:val="24"/>
        </w:rPr>
        <w:lastRenderedPageBreak/>
        <w:t xml:space="preserve">обусловлено увеличением количества расторгнутых договоров по сравнению с количеством вновь заключенных договоров аренды; </w:t>
      </w:r>
    </w:p>
    <w:p w14:paraId="1FE07A3F" w14:textId="2872D2C7" w:rsidR="003012FB" w:rsidRPr="00594B51" w:rsidRDefault="003012FB" w:rsidP="003012FB">
      <w:pPr>
        <w:ind w:firstLine="709"/>
        <w:jc w:val="both"/>
        <w:rPr>
          <w:bCs/>
          <w:szCs w:val="24"/>
        </w:rPr>
      </w:pPr>
      <w:r w:rsidRPr="00594B51">
        <w:rPr>
          <w:szCs w:val="24"/>
        </w:rPr>
        <w:t xml:space="preserve">- доходы, полученные </w:t>
      </w:r>
      <w:r w:rsidRPr="00594B51">
        <w:t xml:space="preserve">от сдачи в аренду иного имущества, </w:t>
      </w:r>
      <w:r w:rsidRPr="00594B51">
        <w:rPr>
          <w:szCs w:val="24"/>
        </w:rPr>
        <w:t>составили</w:t>
      </w:r>
      <w:r w:rsidRPr="00594B51">
        <w:t xml:space="preserve"> </w:t>
      </w:r>
      <w:r w:rsidRPr="00594B51">
        <w:rPr>
          <w:szCs w:val="24"/>
        </w:rPr>
        <w:t>5474,3</w:t>
      </w:r>
      <w:r w:rsidRPr="00594B51">
        <w:rPr>
          <w:b/>
          <w:szCs w:val="24"/>
        </w:rPr>
        <w:t xml:space="preserve"> </w:t>
      </w:r>
      <w:r w:rsidRPr="00594B51">
        <w:t xml:space="preserve">тыс. руб. и увеличились по сравнению </w:t>
      </w:r>
      <w:r w:rsidRPr="00594B51">
        <w:rPr>
          <w:szCs w:val="24"/>
        </w:rPr>
        <w:t xml:space="preserve">с </w:t>
      </w:r>
      <w:r w:rsidR="00FA3BD5" w:rsidRPr="00594B51">
        <w:t>2020</w:t>
      </w:r>
      <w:r w:rsidRPr="00594B51">
        <w:t xml:space="preserve"> годом</w:t>
      </w:r>
      <w:r w:rsidRPr="00594B51">
        <w:rPr>
          <w:szCs w:val="24"/>
        </w:rPr>
        <w:t xml:space="preserve"> </w:t>
      </w:r>
      <w:r w:rsidRPr="00594B51">
        <w:t>на 610,7 тыс. руб.</w:t>
      </w:r>
      <w:r w:rsidR="00E1690B" w:rsidRPr="00594B51">
        <w:t>,</w:t>
      </w:r>
      <w:r w:rsidRPr="00594B51">
        <w:t xml:space="preserve"> или на 12,6%, </w:t>
      </w:r>
      <w:r w:rsidRPr="00594B51">
        <w:rPr>
          <w:szCs w:val="24"/>
        </w:rPr>
        <w:t xml:space="preserve">что обусловлено увеличением с 1 апреля 2021 года на 10% размера квартальной арендной платы </w:t>
      </w:r>
      <w:r w:rsidR="00FA3BD5" w:rsidRPr="00594B51">
        <w:rPr>
          <w:szCs w:val="24"/>
        </w:rPr>
        <w:t xml:space="preserve">                             </w:t>
      </w:r>
      <w:r w:rsidRPr="00594B51">
        <w:rPr>
          <w:szCs w:val="24"/>
        </w:rPr>
        <w:t>АО «ЛОЭСК»</w:t>
      </w:r>
      <w:r w:rsidRPr="00594B51">
        <w:rPr>
          <w:bCs/>
          <w:szCs w:val="24"/>
        </w:rPr>
        <w:t>, а также перечислением в декабре 2021 года некоторыми арендаторами арендных платежей за 1 квартал 2022 года.</w:t>
      </w:r>
    </w:p>
    <w:p w14:paraId="1875384F" w14:textId="77777777" w:rsidR="00B045A2" w:rsidRPr="00594B51" w:rsidRDefault="003012FB" w:rsidP="003012FB">
      <w:pPr>
        <w:ind w:firstLine="720"/>
        <w:jc w:val="both"/>
      </w:pPr>
      <w:r w:rsidRPr="00594B51">
        <w:t xml:space="preserve">Прочие доходы от использования имущества и прав на имущество, находящегося в собственности МО Сертолово, составили за отчетный </w:t>
      </w:r>
      <w:r w:rsidR="001E21CD" w:rsidRPr="00594B51">
        <w:t>период</w:t>
      </w:r>
      <w:r w:rsidRPr="00594B51">
        <w:t xml:space="preserve"> 2159,4 тыс. руб. и </w:t>
      </w:r>
      <w:r w:rsidR="00B045A2" w:rsidRPr="00594B51">
        <w:t>увеличились</w:t>
      </w:r>
      <w:r w:rsidRPr="00594B51">
        <w:t xml:space="preserve"> по сравнению </w:t>
      </w:r>
      <w:r w:rsidRPr="00594B51">
        <w:rPr>
          <w:szCs w:val="24"/>
        </w:rPr>
        <w:t xml:space="preserve">с </w:t>
      </w:r>
      <w:r w:rsidRPr="00594B51">
        <w:t>2020 годом</w:t>
      </w:r>
      <w:r w:rsidRPr="00594B51">
        <w:rPr>
          <w:szCs w:val="24"/>
        </w:rPr>
        <w:t xml:space="preserve"> </w:t>
      </w:r>
      <w:r w:rsidRPr="00594B51">
        <w:t>на 395,4 тыс. руб., или на 22,4%</w:t>
      </w:r>
      <w:r w:rsidR="00B559E8" w:rsidRPr="00594B51">
        <w:t>.</w:t>
      </w:r>
      <w:r w:rsidRPr="00594B51">
        <w:t xml:space="preserve"> </w:t>
      </w:r>
    </w:p>
    <w:p w14:paraId="225E3608" w14:textId="77777777" w:rsidR="00B045A2" w:rsidRPr="00594B51" w:rsidRDefault="00B559E8" w:rsidP="003012FB">
      <w:pPr>
        <w:ind w:firstLine="720"/>
        <w:jc w:val="both"/>
        <w:rPr>
          <w:szCs w:val="24"/>
        </w:rPr>
      </w:pPr>
      <w:r w:rsidRPr="00594B51">
        <w:t xml:space="preserve">Рост доходов </w:t>
      </w:r>
      <w:r w:rsidR="003012FB" w:rsidRPr="00594B51">
        <w:rPr>
          <w:szCs w:val="24"/>
        </w:rPr>
        <w:t>обусловлен</w:t>
      </w:r>
      <w:r w:rsidR="00B045A2" w:rsidRPr="00594B51">
        <w:rPr>
          <w:szCs w:val="24"/>
        </w:rPr>
        <w:t>:</w:t>
      </w:r>
    </w:p>
    <w:p w14:paraId="39AA750E" w14:textId="77777777" w:rsidR="00B045A2" w:rsidRPr="00594B51" w:rsidRDefault="00B045A2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>-</w:t>
      </w:r>
      <w:r w:rsidR="003012FB" w:rsidRPr="00594B51">
        <w:rPr>
          <w:szCs w:val="24"/>
        </w:rPr>
        <w:t xml:space="preserve"> увеличением поступлений по договорам социального найма </w:t>
      </w:r>
      <w:r w:rsidR="00CB3A10" w:rsidRPr="00594B51">
        <w:rPr>
          <w:szCs w:val="24"/>
        </w:rPr>
        <w:t>вследствие повышения</w:t>
      </w:r>
      <w:r w:rsidR="003012FB" w:rsidRPr="00594B51">
        <w:rPr>
          <w:szCs w:val="24"/>
        </w:rPr>
        <w:t xml:space="preserve"> размера ставки за наем муниципального жилого помещения, </w:t>
      </w:r>
    </w:p>
    <w:p w14:paraId="1FE07A40" w14:textId="10AD2930" w:rsidR="003012FB" w:rsidRPr="00594B51" w:rsidRDefault="00B045A2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 xml:space="preserve">- </w:t>
      </w:r>
      <w:r w:rsidR="003012FB" w:rsidRPr="00594B51">
        <w:rPr>
          <w:szCs w:val="24"/>
        </w:rPr>
        <w:t>перечислением процентов за несвоевременное внесение платы по договору купли-продажи недвижимого муниципального имущества.</w:t>
      </w:r>
    </w:p>
    <w:p w14:paraId="1FE07A41" w14:textId="77777777" w:rsidR="003012FB" w:rsidRPr="00594B51" w:rsidRDefault="003012FB" w:rsidP="003012FB">
      <w:pPr>
        <w:jc w:val="center"/>
        <w:rPr>
          <w:b/>
          <w:snapToGrid w:val="0"/>
          <w:sz w:val="20"/>
        </w:rPr>
      </w:pPr>
    </w:p>
    <w:p w14:paraId="1FE07A42" w14:textId="77777777" w:rsidR="003012FB" w:rsidRPr="00594B51" w:rsidRDefault="003012FB" w:rsidP="003012FB">
      <w:pPr>
        <w:jc w:val="center"/>
        <w:rPr>
          <w:b/>
          <w:snapToGrid w:val="0"/>
          <w:szCs w:val="24"/>
        </w:rPr>
      </w:pPr>
      <w:r w:rsidRPr="00594B51">
        <w:rPr>
          <w:b/>
          <w:snapToGrid w:val="0"/>
          <w:szCs w:val="24"/>
        </w:rPr>
        <w:t>Сведения об использовании</w:t>
      </w:r>
      <w:r w:rsidRPr="00594B51">
        <w:rPr>
          <w:rFonts w:ascii="Arial" w:hAnsi="Arial"/>
          <w:b/>
          <w:snapToGrid w:val="0"/>
          <w:sz w:val="20"/>
          <w:szCs w:val="24"/>
        </w:rPr>
        <w:t xml:space="preserve"> </w:t>
      </w:r>
      <w:r w:rsidRPr="00594B51">
        <w:rPr>
          <w:b/>
          <w:snapToGrid w:val="0"/>
          <w:szCs w:val="24"/>
        </w:rPr>
        <w:t xml:space="preserve">объектов муниципального </w:t>
      </w:r>
    </w:p>
    <w:p w14:paraId="1FE07A43" w14:textId="77777777" w:rsidR="003012FB" w:rsidRPr="00594B51" w:rsidRDefault="003012FB" w:rsidP="003012FB">
      <w:pPr>
        <w:jc w:val="center"/>
        <w:rPr>
          <w:b/>
          <w:snapToGrid w:val="0"/>
          <w:szCs w:val="24"/>
        </w:rPr>
      </w:pPr>
      <w:r w:rsidRPr="00594B51">
        <w:rPr>
          <w:b/>
          <w:snapToGrid w:val="0"/>
          <w:szCs w:val="24"/>
        </w:rPr>
        <w:t>нежилого фонда за 2020 и 2021 годы</w:t>
      </w:r>
    </w:p>
    <w:p w14:paraId="1FE07A44" w14:textId="77777777" w:rsidR="003012FB" w:rsidRPr="00594B51" w:rsidRDefault="003012FB" w:rsidP="003012FB">
      <w:pPr>
        <w:jc w:val="center"/>
        <w:rPr>
          <w:b/>
          <w:sz w:val="16"/>
          <w:szCs w:val="16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7"/>
        <w:gridCol w:w="1418"/>
        <w:gridCol w:w="1560"/>
        <w:gridCol w:w="1560"/>
      </w:tblGrid>
      <w:tr w:rsidR="003012FB" w:rsidRPr="00594B51" w14:paraId="1FE07A4B" w14:textId="77777777" w:rsidTr="003012FB">
        <w:trPr>
          <w:trHeight w:val="599"/>
        </w:trPr>
        <w:tc>
          <w:tcPr>
            <w:tcW w:w="5527" w:type="dxa"/>
            <w:vAlign w:val="center"/>
          </w:tcPr>
          <w:p w14:paraId="1FE07A45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Наименование показателей</w:t>
            </w:r>
          </w:p>
        </w:tc>
        <w:tc>
          <w:tcPr>
            <w:tcW w:w="1418" w:type="dxa"/>
          </w:tcPr>
          <w:p w14:paraId="1FE07A46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Единицы измерения</w:t>
            </w:r>
          </w:p>
        </w:tc>
        <w:tc>
          <w:tcPr>
            <w:tcW w:w="1560" w:type="dxa"/>
          </w:tcPr>
          <w:p w14:paraId="1FE07A47" w14:textId="77777777" w:rsidR="003012FB" w:rsidRPr="00594B51" w:rsidRDefault="003012FB" w:rsidP="003012FB">
            <w:pPr>
              <w:ind w:left="-108"/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 xml:space="preserve">на </w:t>
            </w:r>
          </w:p>
          <w:p w14:paraId="1FE07A48" w14:textId="77777777" w:rsidR="003012FB" w:rsidRPr="00594B51" w:rsidRDefault="003012FB" w:rsidP="003012FB">
            <w:pPr>
              <w:ind w:left="-108"/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>01.01.2022 г.</w:t>
            </w:r>
          </w:p>
        </w:tc>
        <w:tc>
          <w:tcPr>
            <w:tcW w:w="1560" w:type="dxa"/>
          </w:tcPr>
          <w:p w14:paraId="1FE07A49" w14:textId="77777777" w:rsidR="003012FB" w:rsidRPr="00594B51" w:rsidRDefault="003012FB" w:rsidP="003012FB">
            <w:pPr>
              <w:ind w:left="-18" w:hanging="18"/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 xml:space="preserve">на </w:t>
            </w:r>
          </w:p>
          <w:p w14:paraId="1FE07A4A" w14:textId="77777777" w:rsidR="003012FB" w:rsidRPr="00594B51" w:rsidRDefault="003012FB" w:rsidP="003012FB">
            <w:pPr>
              <w:ind w:left="-18" w:hanging="18"/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01.01.2021 г.</w:t>
            </w:r>
          </w:p>
        </w:tc>
      </w:tr>
      <w:tr w:rsidR="003012FB" w:rsidRPr="00594B51" w14:paraId="1FE07A50" w14:textId="77777777" w:rsidTr="003012FB">
        <w:trPr>
          <w:trHeight w:val="113"/>
        </w:trPr>
        <w:tc>
          <w:tcPr>
            <w:tcW w:w="5527" w:type="dxa"/>
          </w:tcPr>
          <w:p w14:paraId="1FE07A4C" w14:textId="77777777" w:rsidR="003012FB" w:rsidRPr="00594B51" w:rsidRDefault="003012FB" w:rsidP="003012FB">
            <w:pPr>
              <w:rPr>
                <w:szCs w:val="24"/>
              </w:rPr>
            </w:pPr>
            <w:r w:rsidRPr="00594B51">
              <w:rPr>
                <w:szCs w:val="24"/>
              </w:rPr>
              <w:t>Кол-во сдаваемых в аренду нежилых помещений</w:t>
            </w:r>
          </w:p>
        </w:tc>
        <w:tc>
          <w:tcPr>
            <w:tcW w:w="1418" w:type="dxa"/>
            <w:vAlign w:val="center"/>
          </w:tcPr>
          <w:p w14:paraId="1FE07A4D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единиц</w:t>
            </w:r>
          </w:p>
        </w:tc>
        <w:tc>
          <w:tcPr>
            <w:tcW w:w="1560" w:type="dxa"/>
            <w:vAlign w:val="center"/>
          </w:tcPr>
          <w:p w14:paraId="1FE07A4E" w14:textId="77777777" w:rsidR="003012FB" w:rsidRPr="00594B51" w:rsidRDefault="003012FB" w:rsidP="003012FB">
            <w:pPr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>29</w:t>
            </w:r>
          </w:p>
        </w:tc>
        <w:tc>
          <w:tcPr>
            <w:tcW w:w="1560" w:type="dxa"/>
            <w:vAlign w:val="center"/>
          </w:tcPr>
          <w:p w14:paraId="1FE07A4F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32</w:t>
            </w:r>
          </w:p>
        </w:tc>
      </w:tr>
      <w:tr w:rsidR="003012FB" w:rsidRPr="00594B51" w14:paraId="1FE07A55" w14:textId="77777777" w:rsidTr="003012FB">
        <w:tc>
          <w:tcPr>
            <w:tcW w:w="5527" w:type="dxa"/>
          </w:tcPr>
          <w:p w14:paraId="1FE07A51" w14:textId="77777777" w:rsidR="003012FB" w:rsidRPr="00594B51" w:rsidRDefault="003012FB" w:rsidP="003012FB">
            <w:pPr>
              <w:rPr>
                <w:szCs w:val="24"/>
              </w:rPr>
            </w:pPr>
            <w:r w:rsidRPr="00594B51">
              <w:rPr>
                <w:szCs w:val="24"/>
              </w:rPr>
              <w:t xml:space="preserve">Общая площадь сдаваемых в аренду нежилых помещений </w:t>
            </w:r>
          </w:p>
        </w:tc>
        <w:tc>
          <w:tcPr>
            <w:tcW w:w="1418" w:type="dxa"/>
            <w:vAlign w:val="center"/>
          </w:tcPr>
          <w:p w14:paraId="1FE07A52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кв. м</w:t>
            </w:r>
          </w:p>
        </w:tc>
        <w:tc>
          <w:tcPr>
            <w:tcW w:w="1560" w:type="dxa"/>
            <w:vAlign w:val="center"/>
          </w:tcPr>
          <w:p w14:paraId="1FE07A53" w14:textId="77777777" w:rsidR="003012FB" w:rsidRPr="00594B51" w:rsidRDefault="003012FB" w:rsidP="003012FB">
            <w:pPr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>2,64</w:t>
            </w:r>
          </w:p>
        </w:tc>
        <w:tc>
          <w:tcPr>
            <w:tcW w:w="1560" w:type="dxa"/>
            <w:vAlign w:val="center"/>
          </w:tcPr>
          <w:p w14:paraId="1FE07A54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2,76</w:t>
            </w:r>
          </w:p>
        </w:tc>
      </w:tr>
      <w:tr w:rsidR="003012FB" w:rsidRPr="00594B51" w14:paraId="1FE07A5A" w14:textId="77777777" w:rsidTr="003012FB">
        <w:tc>
          <w:tcPr>
            <w:tcW w:w="5527" w:type="dxa"/>
          </w:tcPr>
          <w:p w14:paraId="1FE07A56" w14:textId="77777777" w:rsidR="003012FB" w:rsidRPr="00594B51" w:rsidRDefault="003012FB" w:rsidP="003012FB">
            <w:pPr>
              <w:rPr>
                <w:szCs w:val="24"/>
              </w:rPr>
            </w:pPr>
            <w:r w:rsidRPr="00594B51">
              <w:rPr>
                <w:szCs w:val="24"/>
              </w:rPr>
              <w:t>Доходы, полученные от сдачи в аренду нежилых помещений</w:t>
            </w:r>
          </w:p>
        </w:tc>
        <w:tc>
          <w:tcPr>
            <w:tcW w:w="1418" w:type="dxa"/>
            <w:vAlign w:val="center"/>
          </w:tcPr>
          <w:p w14:paraId="1FE07A57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60" w:type="dxa"/>
            <w:vAlign w:val="center"/>
          </w:tcPr>
          <w:p w14:paraId="1FE07A58" w14:textId="77777777" w:rsidR="003012FB" w:rsidRPr="00594B51" w:rsidRDefault="003012FB" w:rsidP="003012FB">
            <w:pPr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>6412,3</w:t>
            </w:r>
          </w:p>
        </w:tc>
        <w:tc>
          <w:tcPr>
            <w:tcW w:w="1560" w:type="dxa"/>
            <w:vAlign w:val="center"/>
          </w:tcPr>
          <w:p w14:paraId="1FE07A59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7457,3</w:t>
            </w:r>
          </w:p>
        </w:tc>
      </w:tr>
      <w:tr w:rsidR="003012FB" w:rsidRPr="00594B51" w14:paraId="1FE07A5F" w14:textId="77777777" w:rsidTr="003012FB">
        <w:tc>
          <w:tcPr>
            <w:tcW w:w="5527" w:type="dxa"/>
          </w:tcPr>
          <w:p w14:paraId="1FE07A5B" w14:textId="77777777" w:rsidR="003012FB" w:rsidRPr="00594B51" w:rsidRDefault="003012FB" w:rsidP="003012FB">
            <w:pPr>
              <w:rPr>
                <w:szCs w:val="24"/>
              </w:rPr>
            </w:pPr>
            <w:r w:rsidRPr="00594B51">
              <w:rPr>
                <w:szCs w:val="24"/>
              </w:rPr>
              <w:t>Доходы, полученные от сдачи в аренду иного имущества</w:t>
            </w:r>
          </w:p>
        </w:tc>
        <w:tc>
          <w:tcPr>
            <w:tcW w:w="1418" w:type="dxa"/>
            <w:vAlign w:val="center"/>
          </w:tcPr>
          <w:p w14:paraId="1FE07A5C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60" w:type="dxa"/>
            <w:vAlign w:val="center"/>
          </w:tcPr>
          <w:p w14:paraId="1FE07A5D" w14:textId="77777777" w:rsidR="003012FB" w:rsidRPr="00594B51" w:rsidRDefault="003012FB" w:rsidP="003012FB">
            <w:pPr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>5474,3</w:t>
            </w:r>
          </w:p>
        </w:tc>
        <w:tc>
          <w:tcPr>
            <w:tcW w:w="1560" w:type="dxa"/>
            <w:vAlign w:val="center"/>
          </w:tcPr>
          <w:p w14:paraId="1FE07A5E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4863,6</w:t>
            </w:r>
          </w:p>
        </w:tc>
      </w:tr>
      <w:tr w:rsidR="003012FB" w:rsidRPr="00594B51" w14:paraId="1FE07A65" w14:textId="77777777" w:rsidTr="003012FB">
        <w:tc>
          <w:tcPr>
            <w:tcW w:w="5527" w:type="dxa"/>
          </w:tcPr>
          <w:p w14:paraId="1FE07A60" w14:textId="77777777" w:rsidR="003012FB" w:rsidRPr="00594B51" w:rsidRDefault="003012FB" w:rsidP="003012FB">
            <w:pPr>
              <w:rPr>
                <w:szCs w:val="24"/>
              </w:rPr>
            </w:pPr>
            <w:r w:rsidRPr="00594B51">
              <w:rPr>
                <w:szCs w:val="24"/>
              </w:rPr>
              <w:t xml:space="preserve">Прочие доходы от </w:t>
            </w:r>
            <w:proofErr w:type="spellStart"/>
            <w:r w:rsidRPr="00594B51">
              <w:rPr>
                <w:szCs w:val="24"/>
              </w:rPr>
              <w:t>использ</w:t>
            </w:r>
            <w:proofErr w:type="spellEnd"/>
            <w:r w:rsidRPr="00594B51">
              <w:rPr>
                <w:szCs w:val="24"/>
              </w:rPr>
              <w:t>. имущества и прав</w:t>
            </w:r>
          </w:p>
          <w:p w14:paraId="1FE07A61" w14:textId="77777777" w:rsidR="003012FB" w:rsidRPr="00594B51" w:rsidRDefault="003012FB" w:rsidP="003012FB">
            <w:pPr>
              <w:rPr>
                <w:szCs w:val="24"/>
              </w:rPr>
            </w:pPr>
            <w:r w:rsidRPr="00594B51">
              <w:rPr>
                <w:szCs w:val="24"/>
              </w:rPr>
              <w:t>на имущество, находящегося в собственности МО</w:t>
            </w:r>
          </w:p>
        </w:tc>
        <w:tc>
          <w:tcPr>
            <w:tcW w:w="1418" w:type="dxa"/>
            <w:vAlign w:val="center"/>
          </w:tcPr>
          <w:p w14:paraId="1FE07A62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60" w:type="dxa"/>
            <w:vAlign w:val="center"/>
          </w:tcPr>
          <w:p w14:paraId="1FE07A63" w14:textId="77777777" w:rsidR="003012FB" w:rsidRPr="00594B51" w:rsidRDefault="003012FB" w:rsidP="003012FB">
            <w:pPr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>2159,4</w:t>
            </w:r>
          </w:p>
        </w:tc>
        <w:tc>
          <w:tcPr>
            <w:tcW w:w="1560" w:type="dxa"/>
            <w:vAlign w:val="center"/>
          </w:tcPr>
          <w:p w14:paraId="1FE07A64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1764,0</w:t>
            </w:r>
          </w:p>
        </w:tc>
      </w:tr>
    </w:tbl>
    <w:p w14:paraId="1FE07A66" w14:textId="77777777" w:rsidR="003012FB" w:rsidRPr="00594B51" w:rsidRDefault="003012FB" w:rsidP="003012FB">
      <w:pPr>
        <w:ind w:firstLine="709"/>
        <w:jc w:val="both"/>
        <w:rPr>
          <w:szCs w:val="24"/>
        </w:rPr>
      </w:pPr>
    </w:p>
    <w:p w14:paraId="1FE07A67" w14:textId="03FDD6DD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Доходы от продажи нежилых помещений за 2021 год составили 448,1 тыс. руб., что меньше аналогичного показателя </w:t>
      </w:r>
      <w:r w:rsidR="00C208D4" w:rsidRPr="00594B51">
        <w:rPr>
          <w:szCs w:val="24"/>
        </w:rPr>
        <w:t>2020</w:t>
      </w:r>
      <w:r w:rsidRPr="00594B51">
        <w:rPr>
          <w:szCs w:val="24"/>
        </w:rPr>
        <w:t xml:space="preserve"> года на 133,0 тыс. руб.</w:t>
      </w:r>
      <w:r w:rsidR="009A232F" w:rsidRPr="00594B51">
        <w:rPr>
          <w:szCs w:val="24"/>
        </w:rPr>
        <w:t>,</w:t>
      </w:r>
      <w:r w:rsidRPr="00594B51">
        <w:rPr>
          <w:szCs w:val="24"/>
        </w:rPr>
        <w:t xml:space="preserve"> или на 22,9%, что связано с уменьшением ежемесячных платежей выплаты покупателем в рассрочку стоимости муниципального имущества - здания склада душевого павильона</w:t>
      </w:r>
      <w:r w:rsidRPr="00594B51">
        <w:rPr>
          <w:b/>
          <w:szCs w:val="24"/>
        </w:rPr>
        <w:t xml:space="preserve"> </w:t>
      </w:r>
      <w:r w:rsidRPr="00594B51">
        <w:rPr>
          <w:szCs w:val="24"/>
        </w:rPr>
        <w:t>по договору купли-продажи, заключенному в 2015 году.</w:t>
      </w:r>
    </w:p>
    <w:p w14:paraId="1FE07A68" w14:textId="77777777" w:rsidR="003012FB" w:rsidRPr="00594B51" w:rsidRDefault="003012FB" w:rsidP="003012FB">
      <w:pPr>
        <w:ind w:firstLine="709"/>
        <w:jc w:val="both"/>
      </w:pPr>
      <w:r w:rsidRPr="00594B51">
        <w:t>Продаж иного имущества, являющегося собственностью МО Сертолово,                                в 2021 году не осуществлялось.</w:t>
      </w:r>
    </w:p>
    <w:p w14:paraId="1FE07A69" w14:textId="77777777" w:rsidR="003012FB" w:rsidRPr="00594B51" w:rsidRDefault="003012FB" w:rsidP="003012FB">
      <w:pPr>
        <w:ind w:firstLine="709"/>
        <w:jc w:val="both"/>
        <w:rPr>
          <w:szCs w:val="24"/>
        </w:rPr>
      </w:pPr>
    </w:p>
    <w:p w14:paraId="1FE07A6A" w14:textId="77777777" w:rsidR="003012FB" w:rsidRPr="00594B51" w:rsidRDefault="003012FB" w:rsidP="003012FB">
      <w:pPr>
        <w:jc w:val="center"/>
        <w:rPr>
          <w:b/>
          <w:snapToGrid w:val="0"/>
          <w:szCs w:val="24"/>
        </w:rPr>
      </w:pPr>
      <w:r w:rsidRPr="00594B51">
        <w:rPr>
          <w:b/>
          <w:snapToGrid w:val="0"/>
          <w:szCs w:val="24"/>
        </w:rPr>
        <w:t xml:space="preserve">Сведения о продаже объектов муниципального нежилого фонда </w:t>
      </w:r>
    </w:p>
    <w:p w14:paraId="1FE07A6B" w14:textId="77777777" w:rsidR="003012FB" w:rsidRPr="00594B51" w:rsidRDefault="003012FB" w:rsidP="003012FB">
      <w:pPr>
        <w:jc w:val="center"/>
        <w:rPr>
          <w:b/>
          <w:snapToGrid w:val="0"/>
          <w:szCs w:val="24"/>
        </w:rPr>
      </w:pPr>
      <w:r w:rsidRPr="00594B51">
        <w:rPr>
          <w:b/>
          <w:snapToGrid w:val="0"/>
          <w:szCs w:val="24"/>
        </w:rPr>
        <w:t>и иного имущества за 2020 и 2021 годы</w:t>
      </w:r>
    </w:p>
    <w:p w14:paraId="1FE07A6C" w14:textId="77777777" w:rsidR="003012FB" w:rsidRPr="00594B51" w:rsidRDefault="003012FB" w:rsidP="003012FB">
      <w:pPr>
        <w:jc w:val="center"/>
        <w:rPr>
          <w:b/>
          <w:snapToGrid w:val="0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7"/>
        <w:gridCol w:w="1418"/>
        <w:gridCol w:w="1560"/>
        <w:gridCol w:w="1560"/>
      </w:tblGrid>
      <w:tr w:rsidR="003012FB" w:rsidRPr="00594B51" w14:paraId="1FE07A73" w14:textId="77777777" w:rsidTr="003012FB">
        <w:trPr>
          <w:trHeight w:val="517"/>
        </w:trPr>
        <w:tc>
          <w:tcPr>
            <w:tcW w:w="5527" w:type="dxa"/>
            <w:vAlign w:val="center"/>
          </w:tcPr>
          <w:p w14:paraId="1FE07A6D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Наименование показателей</w:t>
            </w:r>
          </w:p>
        </w:tc>
        <w:tc>
          <w:tcPr>
            <w:tcW w:w="1418" w:type="dxa"/>
          </w:tcPr>
          <w:p w14:paraId="1FE07A6E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Единицы измерения</w:t>
            </w:r>
          </w:p>
        </w:tc>
        <w:tc>
          <w:tcPr>
            <w:tcW w:w="1560" w:type="dxa"/>
          </w:tcPr>
          <w:p w14:paraId="1FE07A6F" w14:textId="77777777" w:rsidR="003012FB" w:rsidRPr="00594B51" w:rsidRDefault="003012FB" w:rsidP="003012FB">
            <w:pPr>
              <w:ind w:left="-108"/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 xml:space="preserve">на </w:t>
            </w:r>
          </w:p>
          <w:p w14:paraId="1FE07A70" w14:textId="77777777" w:rsidR="003012FB" w:rsidRPr="00594B51" w:rsidRDefault="003012FB" w:rsidP="003012FB">
            <w:pPr>
              <w:ind w:left="-108"/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>01.01.2022 г.</w:t>
            </w:r>
          </w:p>
        </w:tc>
        <w:tc>
          <w:tcPr>
            <w:tcW w:w="1560" w:type="dxa"/>
          </w:tcPr>
          <w:p w14:paraId="1FE07A71" w14:textId="77777777" w:rsidR="003012FB" w:rsidRPr="00594B51" w:rsidRDefault="003012FB" w:rsidP="003012FB">
            <w:pPr>
              <w:ind w:left="-18" w:hanging="18"/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 xml:space="preserve">на </w:t>
            </w:r>
          </w:p>
          <w:p w14:paraId="1FE07A72" w14:textId="77777777" w:rsidR="003012FB" w:rsidRPr="00594B51" w:rsidRDefault="003012FB" w:rsidP="003012FB">
            <w:pPr>
              <w:ind w:left="-18" w:hanging="18"/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01.01.2021 г.</w:t>
            </w:r>
          </w:p>
        </w:tc>
      </w:tr>
      <w:tr w:rsidR="003012FB" w:rsidRPr="00594B51" w14:paraId="1FE07A78" w14:textId="77777777" w:rsidTr="003012FB">
        <w:tc>
          <w:tcPr>
            <w:tcW w:w="5527" w:type="dxa"/>
          </w:tcPr>
          <w:p w14:paraId="1FE07A74" w14:textId="77777777" w:rsidR="003012FB" w:rsidRPr="00594B51" w:rsidRDefault="003012FB" w:rsidP="003012FB">
            <w:pPr>
              <w:rPr>
                <w:szCs w:val="24"/>
              </w:rPr>
            </w:pPr>
            <w:r w:rsidRPr="00594B51">
              <w:rPr>
                <w:szCs w:val="24"/>
              </w:rPr>
              <w:t>Количество проданных нежилых помещений</w:t>
            </w:r>
          </w:p>
        </w:tc>
        <w:tc>
          <w:tcPr>
            <w:tcW w:w="1418" w:type="dxa"/>
            <w:vAlign w:val="center"/>
          </w:tcPr>
          <w:p w14:paraId="1FE07A75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единиц</w:t>
            </w:r>
          </w:p>
        </w:tc>
        <w:tc>
          <w:tcPr>
            <w:tcW w:w="1560" w:type="dxa"/>
            <w:vAlign w:val="center"/>
          </w:tcPr>
          <w:p w14:paraId="1FE07A76" w14:textId="77777777" w:rsidR="003012FB" w:rsidRPr="00594B51" w:rsidRDefault="003012FB" w:rsidP="003012FB">
            <w:pPr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14:paraId="1FE07A77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0</w:t>
            </w:r>
          </w:p>
        </w:tc>
      </w:tr>
      <w:tr w:rsidR="003012FB" w:rsidRPr="00594B51" w14:paraId="1FE07A7D" w14:textId="77777777" w:rsidTr="003012FB">
        <w:tc>
          <w:tcPr>
            <w:tcW w:w="5527" w:type="dxa"/>
          </w:tcPr>
          <w:p w14:paraId="1FE07A79" w14:textId="77777777" w:rsidR="003012FB" w:rsidRPr="00594B51" w:rsidRDefault="003012FB" w:rsidP="003012FB">
            <w:pPr>
              <w:rPr>
                <w:szCs w:val="24"/>
              </w:rPr>
            </w:pPr>
            <w:r w:rsidRPr="00594B51">
              <w:rPr>
                <w:szCs w:val="24"/>
              </w:rPr>
              <w:t>Доходы, полученные от продажи нежилых помещений</w:t>
            </w:r>
          </w:p>
        </w:tc>
        <w:tc>
          <w:tcPr>
            <w:tcW w:w="1418" w:type="dxa"/>
            <w:vAlign w:val="center"/>
          </w:tcPr>
          <w:p w14:paraId="1FE07A7A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FE07A7B" w14:textId="77777777" w:rsidR="003012FB" w:rsidRPr="00594B51" w:rsidRDefault="003012FB" w:rsidP="003012FB">
            <w:pPr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>448,1</w:t>
            </w:r>
          </w:p>
        </w:tc>
        <w:tc>
          <w:tcPr>
            <w:tcW w:w="1560" w:type="dxa"/>
            <w:vAlign w:val="center"/>
          </w:tcPr>
          <w:p w14:paraId="1FE07A7C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581,1</w:t>
            </w:r>
          </w:p>
        </w:tc>
      </w:tr>
      <w:tr w:rsidR="003012FB" w:rsidRPr="00594B51" w14:paraId="1FE07A82" w14:textId="77777777" w:rsidTr="003012FB">
        <w:tc>
          <w:tcPr>
            <w:tcW w:w="5527" w:type="dxa"/>
          </w:tcPr>
          <w:p w14:paraId="1FE07A7E" w14:textId="77777777" w:rsidR="003012FB" w:rsidRPr="00594B51" w:rsidRDefault="003012FB" w:rsidP="003012FB">
            <w:pPr>
              <w:rPr>
                <w:szCs w:val="24"/>
              </w:rPr>
            </w:pPr>
            <w:r w:rsidRPr="00594B51">
              <w:rPr>
                <w:szCs w:val="24"/>
              </w:rPr>
              <w:t>Доходы, полученные от продажи иного имущества</w:t>
            </w:r>
          </w:p>
        </w:tc>
        <w:tc>
          <w:tcPr>
            <w:tcW w:w="1418" w:type="dxa"/>
            <w:vAlign w:val="center"/>
          </w:tcPr>
          <w:p w14:paraId="1FE07A7F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60" w:type="dxa"/>
            <w:vAlign w:val="center"/>
          </w:tcPr>
          <w:p w14:paraId="1FE07A80" w14:textId="77777777" w:rsidR="003012FB" w:rsidRPr="00594B51" w:rsidRDefault="003012FB" w:rsidP="003012FB">
            <w:pPr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14:paraId="1FE07A81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615,0</w:t>
            </w:r>
          </w:p>
        </w:tc>
      </w:tr>
    </w:tbl>
    <w:p w14:paraId="1FE07A83" w14:textId="77777777" w:rsidR="003012FB" w:rsidRPr="00594B51" w:rsidRDefault="003012FB" w:rsidP="003012FB">
      <w:pPr>
        <w:ind w:firstLine="709"/>
        <w:jc w:val="both"/>
        <w:rPr>
          <w:sz w:val="20"/>
        </w:rPr>
      </w:pPr>
    </w:p>
    <w:p w14:paraId="1FE07A84" w14:textId="7DB42BB6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Общая сумма поступлений доходов в бюджет МО Сертолово, полученных за </w:t>
      </w:r>
      <w:r w:rsidRPr="00594B51">
        <w:t>2021 год</w:t>
      </w:r>
      <w:r w:rsidRPr="00594B51">
        <w:rPr>
          <w:szCs w:val="24"/>
        </w:rPr>
        <w:t xml:space="preserve"> от сдачи в аренду и от продажи земельных участков, составила 30968,</w:t>
      </w:r>
      <w:r w:rsidR="005F3C44" w:rsidRPr="00594B51">
        <w:rPr>
          <w:szCs w:val="24"/>
        </w:rPr>
        <w:t>2</w:t>
      </w:r>
      <w:r w:rsidRPr="00594B51">
        <w:rPr>
          <w:szCs w:val="24"/>
        </w:rPr>
        <w:t xml:space="preserve"> тыс. руб. и снизилась п</w:t>
      </w:r>
      <w:r w:rsidR="005D318A" w:rsidRPr="00594B51">
        <w:rPr>
          <w:szCs w:val="24"/>
        </w:rPr>
        <w:t>о отношению к 2020 году на 186,3</w:t>
      </w:r>
      <w:r w:rsidR="00782C2C" w:rsidRPr="00594B51">
        <w:rPr>
          <w:szCs w:val="24"/>
        </w:rPr>
        <w:t xml:space="preserve"> тыс. руб.</w:t>
      </w:r>
      <w:r w:rsidR="009A232F" w:rsidRPr="00594B51">
        <w:rPr>
          <w:szCs w:val="24"/>
        </w:rPr>
        <w:t>,</w:t>
      </w:r>
      <w:r w:rsidR="00782C2C" w:rsidRPr="00594B51">
        <w:rPr>
          <w:szCs w:val="24"/>
        </w:rPr>
        <w:t xml:space="preserve"> или на 0,6%.</w:t>
      </w:r>
    </w:p>
    <w:p w14:paraId="1FE07A85" w14:textId="2411437E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lastRenderedPageBreak/>
        <w:t xml:space="preserve">Доходы, полученные от сдачи в аренду земельных участков, снизились за отчетный </w:t>
      </w:r>
      <w:r w:rsidR="00157153" w:rsidRPr="00594B51">
        <w:rPr>
          <w:szCs w:val="24"/>
        </w:rPr>
        <w:t>период</w:t>
      </w:r>
      <w:r w:rsidRPr="00594B51">
        <w:rPr>
          <w:szCs w:val="24"/>
        </w:rPr>
        <w:t xml:space="preserve"> по сравнению с 2020 годом на 1934,5 тыс. руб.</w:t>
      </w:r>
      <w:r w:rsidR="009A232F" w:rsidRPr="00594B51">
        <w:rPr>
          <w:szCs w:val="24"/>
        </w:rPr>
        <w:t>,</w:t>
      </w:r>
      <w:r w:rsidRPr="00594B51">
        <w:rPr>
          <w:szCs w:val="24"/>
        </w:rPr>
        <w:t xml:space="preserve"> или на 8,2%, и составили 21711,5 тыс. руб. в связи с уменьшением количества вновь заключенных договоров аренды земельных участков и</w:t>
      </w:r>
      <w:r w:rsidR="0023537A" w:rsidRPr="00594B51">
        <w:rPr>
          <w:szCs w:val="24"/>
        </w:rPr>
        <w:t>,</w:t>
      </w:r>
      <w:r w:rsidRPr="00594B51">
        <w:rPr>
          <w:szCs w:val="24"/>
        </w:rPr>
        <w:t xml:space="preserve"> соответственно</w:t>
      </w:r>
      <w:r w:rsidR="0023537A" w:rsidRPr="00594B51">
        <w:rPr>
          <w:szCs w:val="24"/>
        </w:rPr>
        <w:t>,</w:t>
      </w:r>
      <w:r w:rsidRPr="00594B51">
        <w:rPr>
          <w:szCs w:val="24"/>
        </w:rPr>
        <w:t xml:space="preserve"> уменьшением количества поступивших платежей по арендной плате, а также в связи с</w:t>
      </w:r>
      <w:r w:rsidRPr="00594B51">
        <w:rPr>
          <w:sz w:val="28"/>
          <w:szCs w:val="28"/>
        </w:rPr>
        <w:t xml:space="preserve"> </w:t>
      </w:r>
      <w:r w:rsidRPr="00594B51">
        <w:rPr>
          <w:szCs w:val="24"/>
        </w:rPr>
        <w:t>несвоевременн</w:t>
      </w:r>
      <w:r w:rsidR="0023537A" w:rsidRPr="00594B51">
        <w:rPr>
          <w:szCs w:val="24"/>
        </w:rPr>
        <w:t>ым</w:t>
      </w:r>
      <w:r w:rsidRPr="00594B51">
        <w:rPr>
          <w:szCs w:val="24"/>
        </w:rPr>
        <w:t xml:space="preserve"> </w:t>
      </w:r>
      <w:r w:rsidR="0023537A" w:rsidRPr="00594B51">
        <w:rPr>
          <w:szCs w:val="24"/>
        </w:rPr>
        <w:t>поступлений</w:t>
      </w:r>
      <w:r w:rsidRPr="00594B51">
        <w:rPr>
          <w:szCs w:val="24"/>
        </w:rPr>
        <w:t xml:space="preserve"> арендной платы </w:t>
      </w:r>
      <w:r w:rsidR="0023537A" w:rsidRPr="00594B51">
        <w:rPr>
          <w:szCs w:val="24"/>
        </w:rPr>
        <w:t xml:space="preserve">от </w:t>
      </w:r>
      <w:r w:rsidRPr="00594B51">
        <w:rPr>
          <w:szCs w:val="24"/>
        </w:rPr>
        <w:t>некоторых арендаторов.</w:t>
      </w:r>
    </w:p>
    <w:p w14:paraId="1FE07A86" w14:textId="77777777" w:rsidR="003012FB" w:rsidRPr="00594B51" w:rsidRDefault="003012FB" w:rsidP="003012FB">
      <w:pPr>
        <w:jc w:val="center"/>
        <w:rPr>
          <w:b/>
          <w:snapToGrid w:val="0"/>
          <w:szCs w:val="24"/>
        </w:rPr>
      </w:pPr>
    </w:p>
    <w:p w14:paraId="1FE07A87" w14:textId="77777777" w:rsidR="003012FB" w:rsidRPr="00594B51" w:rsidRDefault="003012FB" w:rsidP="003012FB">
      <w:pPr>
        <w:jc w:val="center"/>
        <w:rPr>
          <w:b/>
          <w:snapToGrid w:val="0"/>
          <w:szCs w:val="24"/>
        </w:rPr>
      </w:pPr>
      <w:r w:rsidRPr="00594B51">
        <w:rPr>
          <w:b/>
          <w:snapToGrid w:val="0"/>
          <w:szCs w:val="24"/>
        </w:rPr>
        <w:t xml:space="preserve">Сведения об использовании земельных участков, </w:t>
      </w:r>
    </w:p>
    <w:p w14:paraId="1FE07A88" w14:textId="77777777" w:rsidR="003012FB" w:rsidRPr="00594B51" w:rsidRDefault="003012FB" w:rsidP="003012FB">
      <w:pPr>
        <w:jc w:val="center"/>
        <w:rPr>
          <w:b/>
          <w:snapToGrid w:val="0"/>
          <w:szCs w:val="24"/>
        </w:rPr>
      </w:pPr>
      <w:r w:rsidRPr="00594B51">
        <w:rPr>
          <w:b/>
          <w:snapToGrid w:val="0"/>
          <w:szCs w:val="24"/>
        </w:rPr>
        <w:t>принадлежащих МО Сертолово, за 2020 и 2021 годы</w:t>
      </w:r>
    </w:p>
    <w:p w14:paraId="1FE07A89" w14:textId="77777777" w:rsidR="003012FB" w:rsidRPr="00594B51" w:rsidRDefault="003012FB" w:rsidP="003012FB">
      <w:pPr>
        <w:ind w:firstLine="709"/>
        <w:jc w:val="both"/>
        <w:rPr>
          <w:b/>
          <w:sz w:val="16"/>
          <w:szCs w:val="16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1417"/>
        <w:gridCol w:w="1560"/>
        <w:gridCol w:w="1559"/>
      </w:tblGrid>
      <w:tr w:rsidR="003012FB" w:rsidRPr="00594B51" w14:paraId="1FE07A90" w14:textId="77777777" w:rsidTr="003012FB">
        <w:tc>
          <w:tcPr>
            <w:tcW w:w="5529" w:type="dxa"/>
            <w:vAlign w:val="center"/>
          </w:tcPr>
          <w:p w14:paraId="1FE07A8A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Наименование показателей</w:t>
            </w:r>
          </w:p>
        </w:tc>
        <w:tc>
          <w:tcPr>
            <w:tcW w:w="1417" w:type="dxa"/>
            <w:vAlign w:val="center"/>
          </w:tcPr>
          <w:p w14:paraId="1FE07A8B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Единицы измерения</w:t>
            </w:r>
          </w:p>
        </w:tc>
        <w:tc>
          <w:tcPr>
            <w:tcW w:w="1560" w:type="dxa"/>
          </w:tcPr>
          <w:p w14:paraId="1FE07A8C" w14:textId="77777777" w:rsidR="003012FB" w:rsidRPr="00594B51" w:rsidRDefault="003012FB" w:rsidP="003012FB">
            <w:pPr>
              <w:ind w:left="-108"/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 xml:space="preserve">на </w:t>
            </w:r>
          </w:p>
          <w:p w14:paraId="1FE07A8D" w14:textId="77777777" w:rsidR="003012FB" w:rsidRPr="00594B51" w:rsidRDefault="003012FB" w:rsidP="003012FB">
            <w:pPr>
              <w:ind w:left="-108"/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>01.01.2022 г.</w:t>
            </w:r>
          </w:p>
        </w:tc>
        <w:tc>
          <w:tcPr>
            <w:tcW w:w="1559" w:type="dxa"/>
          </w:tcPr>
          <w:p w14:paraId="1FE07A8E" w14:textId="77777777" w:rsidR="003012FB" w:rsidRPr="00594B51" w:rsidRDefault="003012FB" w:rsidP="003012FB">
            <w:pPr>
              <w:ind w:left="-18" w:hanging="18"/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 xml:space="preserve">на </w:t>
            </w:r>
          </w:p>
          <w:p w14:paraId="1FE07A8F" w14:textId="77777777" w:rsidR="003012FB" w:rsidRPr="00594B51" w:rsidRDefault="003012FB" w:rsidP="003012FB">
            <w:pPr>
              <w:ind w:left="-18" w:hanging="18"/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01.01.2021 г.</w:t>
            </w:r>
          </w:p>
        </w:tc>
      </w:tr>
      <w:tr w:rsidR="003012FB" w:rsidRPr="00594B51" w14:paraId="1FE07A95" w14:textId="77777777" w:rsidTr="003012FB">
        <w:tc>
          <w:tcPr>
            <w:tcW w:w="5529" w:type="dxa"/>
          </w:tcPr>
          <w:p w14:paraId="1FE07A91" w14:textId="77777777" w:rsidR="003012FB" w:rsidRPr="00594B51" w:rsidRDefault="003012FB" w:rsidP="003012FB">
            <w:pPr>
              <w:rPr>
                <w:szCs w:val="24"/>
              </w:rPr>
            </w:pPr>
            <w:r w:rsidRPr="00594B51">
              <w:rPr>
                <w:szCs w:val="24"/>
              </w:rPr>
              <w:t>Количество сдаваемых в аренду земельных участков</w:t>
            </w:r>
          </w:p>
        </w:tc>
        <w:tc>
          <w:tcPr>
            <w:tcW w:w="1417" w:type="dxa"/>
            <w:vAlign w:val="center"/>
          </w:tcPr>
          <w:p w14:paraId="1FE07A92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единиц</w:t>
            </w:r>
          </w:p>
        </w:tc>
        <w:tc>
          <w:tcPr>
            <w:tcW w:w="1560" w:type="dxa"/>
            <w:vAlign w:val="center"/>
          </w:tcPr>
          <w:p w14:paraId="1FE07A93" w14:textId="77777777" w:rsidR="003012FB" w:rsidRPr="00594B51" w:rsidRDefault="003012FB" w:rsidP="003012FB">
            <w:pPr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>236</w:t>
            </w:r>
          </w:p>
        </w:tc>
        <w:tc>
          <w:tcPr>
            <w:tcW w:w="1559" w:type="dxa"/>
            <w:vAlign w:val="center"/>
          </w:tcPr>
          <w:p w14:paraId="1FE07A94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401</w:t>
            </w:r>
          </w:p>
        </w:tc>
      </w:tr>
      <w:tr w:rsidR="003012FB" w:rsidRPr="00594B51" w14:paraId="1FE07A9A" w14:textId="77777777" w:rsidTr="003012FB">
        <w:tc>
          <w:tcPr>
            <w:tcW w:w="5529" w:type="dxa"/>
          </w:tcPr>
          <w:p w14:paraId="1FE07A96" w14:textId="77777777" w:rsidR="003012FB" w:rsidRPr="00594B51" w:rsidRDefault="003012FB" w:rsidP="003012FB">
            <w:pPr>
              <w:rPr>
                <w:szCs w:val="24"/>
              </w:rPr>
            </w:pPr>
            <w:r w:rsidRPr="00594B51">
              <w:rPr>
                <w:szCs w:val="24"/>
              </w:rPr>
              <w:t>Общая площадь сдаваемых в аренду земельных участков</w:t>
            </w:r>
          </w:p>
        </w:tc>
        <w:tc>
          <w:tcPr>
            <w:tcW w:w="1417" w:type="dxa"/>
            <w:vAlign w:val="center"/>
          </w:tcPr>
          <w:p w14:paraId="1FE07A97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га</w:t>
            </w:r>
          </w:p>
        </w:tc>
        <w:tc>
          <w:tcPr>
            <w:tcW w:w="1560" w:type="dxa"/>
            <w:vAlign w:val="center"/>
          </w:tcPr>
          <w:p w14:paraId="1FE07A98" w14:textId="77777777" w:rsidR="003012FB" w:rsidRPr="00594B51" w:rsidRDefault="003012FB" w:rsidP="003012FB">
            <w:pPr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>150</w:t>
            </w:r>
          </w:p>
        </w:tc>
        <w:tc>
          <w:tcPr>
            <w:tcW w:w="1559" w:type="dxa"/>
            <w:vAlign w:val="center"/>
          </w:tcPr>
          <w:p w14:paraId="1FE07A99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156,62</w:t>
            </w:r>
          </w:p>
        </w:tc>
      </w:tr>
      <w:tr w:rsidR="003012FB" w:rsidRPr="00594B51" w14:paraId="1FE07A9F" w14:textId="77777777" w:rsidTr="003012FB">
        <w:tc>
          <w:tcPr>
            <w:tcW w:w="5529" w:type="dxa"/>
          </w:tcPr>
          <w:p w14:paraId="1FE07A9B" w14:textId="77777777" w:rsidR="003012FB" w:rsidRPr="00594B51" w:rsidRDefault="003012FB" w:rsidP="003012FB">
            <w:pPr>
              <w:rPr>
                <w:szCs w:val="24"/>
              </w:rPr>
            </w:pPr>
            <w:r w:rsidRPr="00594B51">
              <w:rPr>
                <w:szCs w:val="24"/>
              </w:rPr>
              <w:t>Доходы, полученные  от сдачи в аренду земельных участков</w:t>
            </w:r>
          </w:p>
        </w:tc>
        <w:tc>
          <w:tcPr>
            <w:tcW w:w="1417" w:type="dxa"/>
            <w:vAlign w:val="center"/>
          </w:tcPr>
          <w:p w14:paraId="1FE07A9C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60" w:type="dxa"/>
            <w:vAlign w:val="center"/>
          </w:tcPr>
          <w:p w14:paraId="1FE07A9D" w14:textId="38F9B002" w:rsidR="003012FB" w:rsidRPr="00594B51" w:rsidRDefault="00517D4F" w:rsidP="006D2C5D">
            <w:pPr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>2</w:t>
            </w:r>
            <w:r w:rsidR="006D2C5D" w:rsidRPr="00594B51">
              <w:rPr>
                <w:b/>
                <w:szCs w:val="24"/>
              </w:rPr>
              <w:t>1711,5</w:t>
            </w:r>
          </w:p>
        </w:tc>
        <w:tc>
          <w:tcPr>
            <w:tcW w:w="1559" w:type="dxa"/>
            <w:vAlign w:val="center"/>
          </w:tcPr>
          <w:p w14:paraId="1FE07A9E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23646,0</w:t>
            </w:r>
          </w:p>
        </w:tc>
      </w:tr>
    </w:tbl>
    <w:p w14:paraId="1FE07AA0" w14:textId="77777777" w:rsidR="003012FB" w:rsidRPr="00594B51" w:rsidRDefault="003012FB" w:rsidP="003012FB">
      <w:pPr>
        <w:ind w:firstLine="540"/>
        <w:jc w:val="both"/>
        <w:rPr>
          <w:sz w:val="20"/>
        </w:rPr>
      </w:pPr>
    </w:p>
    <w:p w14:paraId="1FE07AA1" w14:textId="5C9BE202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>Доходы, полученные от продажи земельных участков, в 2021 году составили 9256,</w:t>
      </w:r>
      <w:r w:rsidR="00A965E6" w:rsidRPr="00594B51">
        <w:rPr>
          <w:szCs w:val="24"/>
        </w:rPr>
        <w:t>7</w:t>
      </w:r>
      <w:r w:rsidRPr="00594B51">
        <w:rPr>
          <w:szCs w:val="24"/>
        </w:rPr>
        <w:t xml:space="preserve"> тыс. руб., что больше доходов аналогичного</w:t>
      </w:r>
      <w:r w:rsidR="00565DB2" w:rsidRPr="00594B51">
        <w:rPr>
          <w:szCs w:val="24"/>
        </w:rPr>
        <w:t xml:space="preserve"> периода </w:t>
      </w:r>
      <w:r w:rsidR="008147ED" w:rsidRPr="00594B51">
        <w:rPr>
          <w:szCs w:val="24"/>
        </w:rPr>
        <w:t>2020</w:t>
      </w:r>
      <w:r w:rsidR="00565DB2" w:rsidRPr="00594B51">
        <w:rPr>
          <w:szCs w:val="24"/>
        </w:rPr>
        <w:t xml:space="preserve"> года на 1748,2</w:t>
      </w:r>
      <w:r w:rsidRPr="00594B51">
        <w:rPr>
          <w:szCs w:val="24"/>
        </w:rPr>
        <w:t xml:space="preserve"> тыс. руб.</w:t>
      </w:r>
      <w:r w:rsidR="00A3516D" w:rsidRPr="00594B51">
        <w:rPr>
          <w:szCs w:val="24"/>
        </w:rPr>
        <w:t>,</w:t>
      </w:r>
      <w:r w:rsidRPr="00594B51">
        <w:rPr>
          <w:szCs w:val="24"/>
        </w:rPr>
        <w:t xml:space="preserve"> или на 23,3% вследствие увеличения </w:t>
      </w:r>
      <w:r w:rsidR="00BE15AB" w:rsidRPr="00594B51">
        <w:rPr>
          <w:szCs w:val="24"/>
        </w:rPr>
        <w:t xml:space="preserve">общей площади проданных </w:t>
      </w:r>
      <w:r w:rsidRPr="00594B51">
        <w:rPr>
          <w:szCs w:val="24"/>
        </w:rPr>
        <w:t>земельных участко</w:t>
      </w:r>
      <w:r w:rsidR="00831CC7" w:rsidRPr="00594B51">
        <w:rPr>
          <w:szCs w:val="24"/>
        </w:rPr>
        <w:t>в</w:t>
      </w:r>
      <w:r w:rsidRPr="00594B51">
        <w:rPr>
          <w:szCs w:val="24"/>
        </w:rPr>
        <w:t xml:space="preserve"> собственникам объектов капитальных строений.</w:t>
      </w:r>
    </w:p>
    <w:p w14:paraId="1FE07AA2" w14:textId="77777777" w:rsidR="003012FB" w:rsidRPr="00594B51" w:rsidRDefault="003012FB" w:rsidP="003012FB">
      <w:pPr>
        <w:ind w:firstLine="540"/>
        <w:jc w:val="center"/>
        <w:rPr>
          <w:b/>
          <w:sz w:val="22"/>
          <w:szCs w:val="22"/>
        </w:rPr>
      </w:pPr>
    </w:p>
    <w:p w14:paraId="1FE07AA3" w14:textId="77777777" w:rsidR="003012FB" w:rsidRPr="00594B51" w:rsidRDefault="003012FB" w:rsidP="003012FB">
      <w:pPr>
        <w:jc w:val="center"/>
        <w:rPr>
          <w:b/>
          <w:snapToGrid w:val="0"/>
          <w:szCs w:val="24"/>
        </w:rPr>
      </w:pPr>
      <w:r w:rsidRPr="00594B51">
        <w:rPr>
          <w:b/>
          <w:snapToGrid w:val="0"/>
          <w:szCs w:val="24"/>
        </w:rPr>
        <w:t xml:space="preserve">Сведения о продаже земельных участков, </w:t>
      </w:r>
    </w:p>
    <w:p w14:paraId="1FE07AA4" w14:textId="77777777" w:rsidR="003012FB" w:rsidRPr="00594B51" w:rsidRDefault="003012FB" w:rsidP="003012FB">
      <w:pPr>
        <w:jc w:val="center"/>
        <w:rPr>
          <w:b/>
          <w:snapToGrid w:val="0"/>
          <w:szCs w:val="24"/>
        </w:rPr>
      </w:pPr>
      <w:r w:rsidRPr="00594B51">
        <w:rPr>
          <w:b/>
          <w:snapToGrid w:val="0"/>
          <w:szCs w:val="24"/>
        </w:rPr>
        <w:t>принадлежащих МО Сертолово, за 2020 и 2021 годы</w:t>
      </w:r>
    </w:p>
    <w:p w14:paraId="1FE07AA5" w14:textId="77777777" w:rsidR="003012FB" w:rsidRPr="00594B51" w:rsidRDefault="003012FB" w:rsidP="003012FB">
      <w:pPr>
        <w:ind w:firstLine="540"/>
        <w:jc w:val="center"/>
        <w:rPr>
          <w:b/>
          <w:sz w:val="22"/>
          <w:szCs w:val="22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1417"/>
        <w:gridCol w:w="1560"/>
        <w:gridCol w:w="1559"/>
      </w:tblGrid>
      <w:tr w:rsidR="003012FB" w:rsidRPr="00594B51" w14:paraId="1FE07AAC" w14:textId="77777777" w:rsidTr="003012FB">
        <w:tc>
          <w:tcPr>
            <w:tcW w:w="5529" w:type="dxa"/>
            <w:vAlign w:val="center"/>
          </w:tcPr>
          <w:p w14:paraId="1FE07AA6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Наименование показателей</w:t>
            </w:r>
          </w:p>
        </w:tc>
        <w:tc>
          <w:tcPr>
            <w:tcW w:w="1417" w:type="dxa"/>
            <w:vAlign w:val="center"/>
          </w:tcPr>
          <w:p w14:paraId="1FE07AA7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Единицы измерения</w:t>
            </w:r>
          </w:p>
        </w:tc>
        <w:tc>
          <w:tcPr>
            <w:tcW w:w="1560" w:type="dxa"/>
          </w:tcPr>
          <w:p w14:paraId="1FE07AA8" w14:textId="77777777" w:rsidR="003012FB" w:rsidRPr="00594B51" w:rsidRDefault="003012FB" w:rsidP="003012FB">
            <w:pPr>
              <w:ind w:left="-108"/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 xml:space="preserve">на </w:t>
            </w:r>
          </w:p>
          <w:p w14:paraId="1FE07AA9" w14:textId="77777777" w:rsidR="003012FB" w:rsidRPr="00594B51" w:rsidRDefault="003012FB" w:rsidP="003012FB">
            <w:pPr>
              <w:ind w:left="-108"/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>01.01.2022 г.</w:t>
            </w:r>
          </w:p>
        </w:tc>
        <w:tc>
          <w:tcPr>
            <w:tcW w:w="1559" w:type="dxa"/>
          </w:tcPr>
          <w:p w14:paraId="1FE07AAA" w14:textId="77777777" w:rsidR="003012FB" w:rsidRPr="00594B51" w:rsidRDefault="003012FB" w:rsidP="003012FB">
            <w:pPr>
              <w:ind w:left="-18" w:hanging="18"/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 xml:space="preserve">на </w:t>
            </w:r>
          </w:p>
          <w:p w14:paraId="1FE07AAB" w14:textId="77777777" w:rsidR="003012FB" w:rsidRPr="00594B51" w:rsidRDefault="003012FB" w:rsidP="003012FB">
            <w:pPr>
              <w:ind w:left="-18" w:hanging="18"/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01.01.2021 г.</w:t>
            </w:r>
          </w:p>
        </w:tc>
      </w:tr>
      <w:tr w:rsidR="003012FB" w:rsidRPr="00594B51" w14:paraId="1FE07AB1" w14:textId="77777777" w:rsidTr="003012FB">
        <w:tc>
          <w:tcPr>
            <w:tcW w:w="5529" w:type="dxa"/>
          </w:tcPr>
          <w:p w14:paraId="1FE07AAD" w14:textId="77777777" w:rsidR="003012FB" w:rsidRPr="00594B51" w:rsidRDefault="003012FB" w:rsidP="003012FB">
            <w:pPr>
              <w:rPr>
                <w:szCs w:val="24"/>
              </w:rPr>
            </w:pPr>
            <w:r w:rsidRPr="00594B51">
              <w:rPr>
                <w:szCs w:val="24"/>
              </w:rPr>
              <w:t>Количество проданных земельных участков</w:t>
            </w:r>
          </w:p>
        </w:tc>
        <w:tc>
          <w:tcPr>
            <w:tcW w:w="1417" w:type="dxa"/>
            <w:vAlign w:val="center"/>
          </w:tcPr>
          <w:p w14:paraId="1FE07AAE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единиц</w:t>
            </w:r>
          </w:p>
        </w:tc>
        <w:tc>
          <w:tcPr>
            <w:tcW w:w="1560" w:type="dxa"/>
            <w:vAlign w:val="center"/>
          </w:tcPr>
          <w:p w14:paraId="1FE07AAF" w14:textId="77777777" w:rsidR="003012FB" w:rsidRPr="00594B51" w:rsidRDefault="003012FB" w:rsidP="003012FB">
            <w:pPr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>208</w:t>
            </w:r>
          </w:p>
        </w:tc>
        <w:tc>
          <w:tcPr>
            <w:tcW w:w="1559" w:type="dxa"/>
            <w:vAlign w:val="center"/>
          </w:tcPr>
          <w:p w14:paraId="1FE07AB0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275</w:t>
            </w:r>
          </w:p>
        </w:tc>
      </w:tr>
      <w:tr w:rsidR="003012FB" w:rsidRPr="00594B51" w14:paraId="1FE07AB6" w14:textId="77777777" w:rsidTr="003012FB">
        <w:tc>
          <w:tcPr>
            <w:tcW w:w="5529" w:type="dxa"/>
          </w:tcPr>
          <w:p w14:paraId="1FE07AB2" w14:textId="77777777" w:rsidR="003012FB" w:rsidRPr="00594B51" w:rsidRDefault="003012FB" w:rsidP="003012FB">
            <w:pPr>
              <w:rPr>
                <w:szCs w:val="24"/>
              </w:rPr>
            </w:pPr>
            <w:r w:rsidRPr="00594B51">
              <w:rPr>
                <w:szCs w:val="24"/>
              </w:rPr>
              <w:t>Общая площадь проданных земельных участков</w:t>
            </w:r>
          </w:p>
        </w:tc>
        <w:tc>
          <w:tcPr>
            <w:tcW w:w="1417" w:type="dxa"/>
            <w:vAlign w:val="center"/>
          </w:tcPr>
          <w:p w14:paraId="1FE07AB3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га</w:t>
            </w:r>
          </w:p>
        </w:tc>
        <w:tc>
          <w:tcPr>
            <w:tcW w:w="1560" w:type="dxa"/>
            <w:vAlign w:val="center"/>
          </w:tcPr>
          <w:p w14:paraId="1FE07AB4" w14:textId="77777777" w:rsidR="003012FB" w:rsidRPr="00594B51" w:rsidRDefault="003012FB" w:rsidP="003012FB">
            <w:pPr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>35,41</w:t>
            </w:r>
          </w:p>
        </w:tc>
        <w:tc>
          <w:tcPr>
            <w:tcW w:w="1559" w:type="dxa"/>
            <w:vAlign w:val="center"/>
          </w:tcPr>
          <w:p w14:paraId="1FE07AB5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33,62</w:t>
            </w:r>
          </w:p>
        </w:tc>
      </w:tr>
      <w:tr w:rsidR="003012FB" w:rsidRPr="00594B51" w14:paraId="1FE07ABB" w14:textId="77777777" w:rsidTr="003012FB">
        <w:tc>
          <w:tcPr>
            <w:tcW w:w="5529" w:type="dxa"/>
          </w:tcPr>
          <w:p w14:paraId="1FE07AB7" w14:textId="77777777" w:rsidR="003012FB" w:rsidRPr="00594B51" w:rsidRDefault="003012FB" w:rsidP="003012FB">
            <w:pPr>
              <w:rPr>
                <w:szCs w:val="24"/>
              </w:rPr>
            </w:pPr>
            <w:r w:rsidRPr="00594B51">
              <w:rPr>
                <w:szCs w:val="24"/>
              </w:rPr>
              <w:t>Доходы, полученные от продажи земельных участков</w:t>
            </w:r>
          </w:p>
        </w:tc>
        <w:tc>
          <w:tcPr>
            <w:tcW w:w="1417" w:type="dxa"/>
            <w:vAlign w:val="center"/>
          </w:tcPr>
          <w:p w14:paraId="1FE07AB8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тыс. руб.</w:t>
            </w:r>
          </w:p>
        </w:tc>
        <w:tc>
          <w:tcPr>
            <w:tcW w:w="1560" w:type="dxa"/>
            <w:vAlign w:val="center"/>
          </w:tcPr>
          <w:p w14:paraId="1FE07AB9" w14:textId="5F607399" w:rsidR="003012FB" w:rsidRPr="00594B51" w:rsidRDefault="003012FB" w:rsidP="00A965E6">
            <w:pPr>
              <w:jc w:val="center"/>
              <w:rPr>
                <w:b/>
                <w:szCs w:val="24"/>
              </w:rPr>
            </w:pPr>
            <w:r w:rsidRPr="00594B51">
              <w:rPr>
                <w:b/>
                <w:szCs w:val="24"/>
              </w:rPr>
              <w:t>9256,</w:t>
            </w:r>
            <w:r w:rsidR="00A965E6" w:rsidRPr="00594B51">
              <w:rPr>
                <w:b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14:paraId="1FE07ABA" w14:textId="77777777" w:rsidR="003012FB" w:rsidRPr="00594B51" w:rsidRDefault="003012FB" w:rsidP="003012FB">
            <w:pPr>
              <w:jc w:val="center"/>
              <w:rPr>
                <w:szCs w:val="24"/>
              </w:rPr>
            </w:pPr>
            <w:r w:rsidRPr="00594B51">
              <w:rPr>
                <w:szCs w:val="24"/>
              </w:rPr>
              <w:t>7508,5</w:t>
            </w:r>
          </w:p>
        </w:tc>
      </w:tr>
    </w:tbl>
    <w:p w14:paraId="1FE07ABC" w14:textId="77777777" w:rsidR="003012FB" w:rsidRPr="00594B51" w:rsidRDefault="003012FB" w:rsidP="003012FB">
      <w:pPr>
        <w:ind w:firstLine="709"/>
        <w:jc w:val="both"/>
        <w:rPr>
          <w:szCs w:val="24"/>
        </w:rPr>
      </w:pPr>
    </w:p>
    <w:p w14:paraId="1FE07ABD" w14:textId="77777777" w:rsidR="003012FB" w:rsidRPr="00594B51" w:rsidRDefault="003012FB" w:rsidP="003012FB">
      <w:pPr>
        <w:ind w:firstLine="709"/>
        <w:jc w:val="both"/>
      </w:pPr>
      <w:r w:rsidRPr="00594B51">
        <w:rPr>
          <w:szCs w:val="24"/>
        </w:rPr>
        <w:t xml:space="preserve">В муниципальную собственность МО Сертолово в 2021 </w:t>
      </w:r>
      <w:r w:rsidRPr="00594B51">
        <w:t>году</w:t>
      </w:r>
      <w:r w:rsidRPr="00594B51">
        <w:rPr>
          <w:szCs w:val="24"/>
        </w:rPr>
        <w:t xml:space="preserve"> </w:t>
      </w:r>
      <w:r w:rsidRPr="00594B51">
        <w:t>принято имущество, общей балансовой стоимостью 39084,5 тыс. руб., в том числе: шесть квартир, общей стоимостью 32349,2 тыс. руб., три земельных участка, общей стоимостью 6735,3 тыс. руб.</w:t>
      </w:r>
    </w:p>
    <w:p w14:paraId="1FE07ABE" w14:textId="77777777" w:rsidR="003012FB" w:rsidRPr="00594B51" w:rsidRDefault="003012FB" w:rsidP="003012FB">
      <w:pPr>
        <w:ind w:firstLine="709"/>
        <w:jc w:val="both"/>
        <w:rPr>
          <w:b/>
          <w:sz w:val="20"/>
        </w:rPr>
      </w:pPr>
      <w:r w:rsidRPr="00594B51">
        <w:t xml:space="preserve">Из </w:t>
      </w:r>
      <w:r w:rsidRPr="00594B51">
        <w:rPr>
          <w:bCs/>
        </w:rPr>
        <w:t>муниципальной</w:t>
      </w:r>
      <w:r w:rsidRPr="00594B51">
        <w:t xml:space="preserve"> </w:t>
      </w:r>
      <w:r w:rsidRPr="00594B51">
        <w:rPr>
          <w:bCs/>
        </w:rPr>
        <w:t>собственности</w:t>
      </w:r>
      <w:r w:rsidRPr="00594B51">
        <w:t xml:space="preserve"> </w:t>
      </w:r>
      <w:r w:rsidRPr="00594B51">
        <w:rPr>
          <w:szCs w:val="24"/>
        </w:rPr>
        <w:t xml:space="preserve">передан в собственность ООО «АТП Барс 2» земельный участок площадью </w:t>
      </w:r>
      <w:smartTag w:uri="urn:schemas-microsoft-com:office:smarttags" w:element="metricconverter">
        <w:smartTagPr>
          <w:attr w:name="ProductID" w:val="1968 кв. м"/>
        </w:smartTagPr>
        <w:r w:rsidRPr="00594B51">
          <w:rPr>
            <w:szCs w:val="24"/>
          </w:rPr>
          <w:t>1968 кв. м</w:t>
        </w:r>
      </w:smartTag>
      <w:r w:rsidRPr="00594B51">
        <w:rPr>
          <w:szCs w:val="24"/>
        </w:rPr>
        <w:t xml:space="preserve"> и переданы в государственную собственность Ленинградской области КНС и напорные канализационные коллекторы от </w:t>
      </w:r>
      <w:proofErr w:type="spellStart"/>
      <w:r w:rsidRPr="00594B51">
        <w:rPr>
          <w:szCs w:val="24"/>
        </w:rPr>
        <w:t>мкр</w:t>
      </w:r>
      <w:proofErr w:type="spellEnd"/>
      <w:r w:rsidRPr="00594B51">
        <w:rPr>
          <w:szCs w:val="24"/>
        </w:rPr>
        <w:t xml:space="preserve">. Черная Речка до ГКНС в г. Сертолово, общей протяженностью 8594 пог. м. </w:t>
      </w:r>
    </w:p>
    <w:p w14:paraId="1FE07ABF" w14:textId="77777777" w:rsidR="003012FB" w:rsidRPr="00594B51" w:rsidRDefault="003012FB" w:rsidP="003012FB">
      <w:pPr>
        <w:jc w:val="center"/>
        <w:rPr>
          <w:b/>
          <w:sz w:val="20"/>
        </w:rPr>
      </w:pPr>
    </w:p>
    <w:p w14:paraId="1FE07AC0" w14:textId="77777777" w:rsidR="003012FB" w:rsidRPr="00594B51" w:rsidRDefault="003012FB" w:rsidP="003012FB">
      <w:pPr>
        <w:jc w:val="center"/>
        <w:rPr>
          <w:b/>
          <w:sz w:val="20"/>
        </w:rPr>
      </w:pPr>
    </w:p>
    <w:p w14:paraId="1FE07AC1" w14:textId="77777777" w:rsidR="003012FB" w:rsidRPr="00594B51" w:rsidRDefault="003012FB" w:rsidP="003012FB">
      <w:pPr>
        <w:jc w:val="center"/>
        <w:rPr>
          <w:b/>
          <w:sz w:val="28"/>
          <w:szCs w:val="28"/>
        </w:rPr>
      </w:pPr>
      <w:r w:rsidRPr="00594B51">
        <w:rPr>
          <w:b/>
          <w:sz w:val="28"/>
          <w:szCs w:val="28"/>
        </w:rPr>
        <w:t>Жилищно-коммунальное хозяйство</w:t>
      </w:r>
    </w:p>
    <w:p w14:paraId="1FE07AC2" w14:textId="77777777" w:rsidR="003012FB" w:rsidRPr="00594B51" w:rsidRDefault="003012FB" w:rsidP="003012FB">
      <w:pPr>
        <w:ind w:firstLine="709"/>
        <w:jc w:val="both"/>
        <w:rPr>
          <w:sz w:val="16"/>
          <w:szCs w:val="16"/>
        </w:rPr>
      </w:pPr>
    </w:p>
    <w:p w14:paraId="1FE07AC3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Важнейшей отраслью, оказывающей услуги населению, остается жилищно- коммунальное хозяйство. </w:t>
      </w:r>
    </w:p>
    <w:p w14:paraId="1FE07AC4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МО Сертолово характеризуется высокой плотностью застройки жилищного фонда. Общая площадь жилищного фонда МО Сертолово на 01.01.2022 года составила 1185,9 тыс. кв. м, что на 3,8% больше, чем на 01.01.2021 года. </w:t>
      </w:r>
    </w:p>
    <w:p w14:paraId="1FE07AC5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Из общей площади жилищного фонда: 94,8% площади жилых помещений находится в частной собственности граждан, муниципальный жилищный фонд составляет 3%, государственный жилищный фонд - 2,2%. </w:t>
      </w:r>
    </w:p>
    <w:p w14:paraId="1FE07AC6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lastRenderedPageBreak/>
        <w:t xml:space="preserve">По способам управления из 276 многоквартирных домов: 220 домов, общей площадью </w:t>
      </w:r>
      <w:smartTag w:uri="urn:schemas-microsoft-com:office:smarttags" w:element="metricconverter">
        <w:smartTagPr>
          <w:attr w:name="ProductID" w:val="1002,0 кв. м"/>
        </w:smartTagPr>
        <w:r w:rsidRPr="00594B51">
          <w:rPr>
            <w:szCs w:val="24"/>
          </w:rPr>
          <w:t>1002,0 кв. м</w:t>
        </w:r>
      </w:smartTag>
      <w:r w:rsidRPr="00594B51">
        <w:rPr>
          <w:szCs w:val="24"/>
        </w:rPr>
        <w:t xml:space="preserve">, обслуживаются управляющими компаниями, 27 домов, общей площадью </w:t>
      </w:r>
      <w:smartTag w:uri="urn:schemas-microsoft-com:office:smarttags" w:element="metricconverter">
        <w:smartTagPr>
          <w:attr w:name="ProductID" w:val="167,3 кв. м"/>
        </w:smartTagPr>
        <w:r w:rsidRPr="00594B51">
          <w:rPr>
            <w:szCs w:val="24"/>
          </w:rPr>
          <w:t>167,3 кв. м</w:t>
        </w:r>
      </w:smartTag>
      <w:r w:rsidRPr="00594B51">
        <w:rPr>
          <w:szCs w:val="24"/>
        </w:rPr>
        <w:t xml:space="preserve">, находится в управлении ТСЖ и ТСН, жители 29 домов, общей площадью </w:t>
      </w:r>
      <w:smartTag w:uri="urn:schemas-microsoft-com:office:smarttags" w:element="metricconverter">
        <w:smartTagPr>
          <w:attr w:name="ProductID" w:val="16,6 кв. м"/>
        </w:smartTagPr>
        <w:r w:rsidRPr="00594B51">
          <w:rPr>
            <w:szCs w:val="24"/>
          </w:rPr>
          <w:t>16,6 кв. м</w:t>
        </w:r>
      </w:smartTag>
      <w:r w:rsidRPr="00594B51">
        <w:rPr>
          <w:szCs w:val="24"/>
        </w:rPr>
        <w:t xml:space="preserve">, выбрали иной способ управления. </w:t>
      </w:r>
    </w:p>
    <w:p w14:paraId="1FE07AC7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>По годам постройки: 46,4% от общего количества многоквартирных домов эксплуатируются свыше 30 лет, 12,7% - эксплуатируются от 20 лет до 30 лет, 40,9% - эксплуатируются менее 20 лет.</w:t>
      </w:r>
    </w:p>
    <w:p w14:paraId="1FE07AC8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Средний уровень благоустройства жилищного фонда составляет 97,2%. </w:t>
      </w:r>
    </w:p>
    <w:p w14:paraId="1FE07AC9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Одиночное протяжение уличной водопроводной и канализационной сети составляют  </w:t>
      </w:r>
      <w:smartTag w:uri="urn:schemas-microsoft-com:office:smarttags" w:element="metricconverter">
        <w:smartTagPr>
          <w:attr w:name="ProductID" w:val="74,4 км"/>
        </w:smartTagPr>
        <w:r w:rsidRPr="00594B51">
          <w:rPr>
            <w:szCs w:val="24"/>
          </w:rPr>
          <w:t>74,4 км</w:t>
        </w:r>
      </w:smartTag>
      <w:r w:rsidRPr="00594B51">
        <w:rPr>
          <w:szCs w:val="24"/>
        </w:rPr>
        <w:t xml:space="preserve"> и </w:t>
      </w:r>
      <w:smartTag w:uri="urn:schemas-microsoft-com:office:smarttags" w:element="metricconverter">
        <w:smartTagPr>
          <w:attr w:name="ProductID" w:val="31,9 км"/>
        </w:smartTagPr>
        <w:r w:rsidRPr="00594B51">
          <w:rPr>
            <w:szCs w:val="24"/>
          </w:rPr>
          <w:t>31,9 км</w:t>
        </w:r>
      </w:smartTag>
      <w:r w:rsidRPr="00594B51">
        <w:rPr>
          <w:szCs w:val="24"/>
        </w:rPr>
        <w:t xml:space="preserve">, соответственно. </w:t>
      </w:r>
    </w:p>
    <w:p w14:paraId="1FE07ACA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>Теплоснабжение муниципального образования осуществляется 7 котельными, из них: одна мощностью до 3 Гкал/ч.</w:t>
      </w:r>
    </w:p>
    <w:p w14:paraId="1FE07ACB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Общая протяженность электрических сетей составляет </w:t>
      </w:r>
      <w:smartTag w:uri="urn:schemas-microsoft-com:office:smarttags" w:element="metricconverter">
        <w:smartTagPr>
          <w:attr w:name="ProductID" w:val="110,9 км"/>
        </w:smartTagPr>
        <w:r w:rsidRPr="00594B51">
          <w:rPr>
            <w:szCs w:val="24"/>
          </w:rPr>
          <w:t>110,9 км</w:t>
        </w:r>
      </w:smartTag>
      <w:r w:rsidRPr="00594B51">
        <w:rPr>
          <w:szCs w:val="24"/>
        </w:rPr>
        <w:t xml:space="preserve">, общая протяженность освещенных частей улиц и проездов </w:t>
      </w:r>
      <w:smartTag w:uri="urn:schemas-microsoft-com:office:smarttags" w:element="metricconverter">
        <w:smartTagPr>
          <w:attr w:name="ProductID" w:val="44,4 км"/>
        </w:smartTagPr>
        <w:r w:rsidRPr="00594B51">
          <w:rPr>
            <w:szCs w:val="24"/>
          </w:rPr>
          <w:t>44,4 км</w:t>
        </w:r>
      </w:smartTag>
      <w:r w:rsidRPr="00594B51">
        <w:rPr>
          <w:szCs w:val="24"/>
        </w:rPr>
        <w:t>, общая площадь улично-дорожной сети города - 402,1 тыс. кв. м.</w:t>
      </w:r>
    </w:p>
    <w:p w14:paraId="1FE07ACD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В 2021 году в сфере жилищно-коммунального хозяйства МО Сертолово реализовывались </w:t>
      </w:r>
      <w:r w:rsidRPr="00594B51">
        <w:rPr>
          <w:b/>
          <w:szCs w:val="24"/>
        </w:rPr>
        <w:t>три муниципальные программы</w:t>
      </w:r>
      <w:r w:rsidRPr="00594B51">
        <w:rPr>
          <w:szCs w:val="24"/>
        </w:rPr>
        <w:t>.</w:t>
      </w:r>
    </w:p>
    <w:p w14:paraId="1FE07ACE" w14:textId="52224D5D" w:rsidR="003012FB" w:rsidRPr="00594B51" w:rsidRDefault="003012FB" w:rsidP="003012FB">
      <w:pPr>
        <w:ind w:firstLine="720"/>
        <w:jc w:val="both"/>
        <w:rPr>
          <w:szCs w:val="24"/>
        </w:rPr>
      </w:pPr>
      <w:proofErr w:type="gramStart"/>
      <w:r w:rsidRPr="00594B51">
        <w:rPr>
          <w:szCs w:val="24"/>
        </w:rPr>
        <w:t xml:space="preserve">За отчетный </w:t>
      </w:r>
      <w:r w:rsidR="003D6CAA" w:rsidRPr="00594B51">
        <w:rPr>
          <w:szCs w:val="24"/>
        </w:rPr>
        <w:t>период</w:t>
      </w:r>
      <w:r w:rsidRPr="00594B51">
        <w:rPr>
          <w:szCs w:val="24"/>
        </w:rPr>
        <w:t xml:space="preserve"> сумма финансирования на реализацию мероприятий программ составила 241265,</w:t>
      </w:r>
      <w:r w:rsidR="00E70B49" w:rsidRPr="00594B51">
        <w:rPr>
          <w:szCs w:val="24"/>
        </w:rPr>
        <w:t>4</w:t>
      </w:r>
      <w:r w:rsidRPr="00594B51">
        <w:rPr>
          <w:szCs w:val="24"/>
        </w:rPr>
        <w:t>5 тыс. руб., в том числе: за счет средств</w:t>
      </w:r>
      <w:r w:rsidR="00E70B49" w:rsidRPr="00594B51">
        <w:rPr>
          <w:szCs w:val="24"/>
        </w:rPr>
        <w:t xml:space="preserve"> бюджета МО Сертолово - 142978,7</w:t>
      </w:r>
      <w:r w:rsidRPr="00594B51">
        <w:rPr>
          <w:szCs w:val="24"/>
        </w:rPr>
        <w:t xml:space="preserve"> тыс. руб., средств областного бюджета - 92700,7 тыс. руб., средств федерального бюджета - 4071,6 тыс. руб., внебюджетных средств - 1514,45тыс. руб.</w:t>
      </w:r>
      <w:proofErr w:type="gramEnd"/>
    </w:p>
    <w:p w14:paraId="1FE07AD0" w14:textId="7A86DC27" w:rsidR="003012FB" w:rsidRPr="00594B51" w:rsidRDefault="003012FB" w:rsidP="003012FB">
      <w:pPr>
        <w:ind w:firstLine="720"/>
        <w:jc w:val="both"/>
        <w:rPr>
          <w:szCs w:val="24"/>
        </w:rPr>
      </w:pPr>
      <w:proofErr w:type="gramStart"/>
      <w:r w:rsidRPr="00594B51">
        <w:rPr>
          <w:szCs w:val="24"/>
        </w:rPr>
        <w:t xml:space="preserve">В отчетном </w:t>
      </w:r>
      <w:r w:rsidR="00A138C9" w:rsidRPr="00594B51">
        <w:rPr>
          <w:szCs w:val="24"/>
        </w:rPr>
        <w:t>периоде</w:t>
      </w:r>
      <w:r w:rsidRPr="00594B51">
        <w:rPr>
          <w:szCs w:val="24"/>
        </w:rPr>
        <w:t xml:space="preserve"> расходы на реализацию мероприятий программы «</w:t>
      </w:r>
      <w:r w:rsidRPr="00594B51">
        <w:rPr>
          <w:b/>
          <w:szCs w:val="24"/>
        </w:rPr>
        <w:t>Благоустроенный город Сертолово»</w:t>
      </w:r>
      <w:r w:rsidRPr="00594B51">
        <w:rPr>
          <w:szCs w:val="24"/>
        </w:rPr>
        <w:t xml:space="preserve"> </w:t>
      </w:r>
      <w:r w:rsidRPr="00594B51">
        <w:rPr>
          <w:b/>
          <w:szCs w:val="24"/>
        </w:rPr>
        <w:t>на 2017-2024 годы</w:t>
      </w:r>
      <w:r w:rsidRPr="00594B51">
        <w:rPr>
          <w:szCs w:val="24"/>
        </w:rPr>
        <w:t xml:space="preserve"> составили 165028,</w:t>
      </w:r>
      <w:r w:rsidR="00F868B8" w:rsidRPr="00594B51">
        <w:rPr>
          <w:szCs w:val="24"/>
        </w:rPr>
        <w:t>8</w:t>
      </w:r>
      <w:r w:rsidRPr="00594B51">
        <w:rPr>
          <w:szCs w:val="24"/>
        </w:rPr>
        <w:t xml:space="preserve"> тыс. руб.,                    в том числе: средства бюджета МО Сертолово - 124692,</w:t>
      </w:r>
      <w:r w:rsidR="00A11526" w:rsidRPr="00594B51">
        <w:rPr>
          <w:szCs w:val="24"/>
        </w:rPr>
        <w:t>1</w:t>
      </w:r>
      <w:r w:rsidRPr="00594B51">
        <w:rPr>
          <w:szCs w:val="24"/>
        </w:rPr>
        <w:t xml:space="preserve"> тыс. руб., средства областного бюджета - 36265,1 тыс. руб., средства федерального бюджета - 4071,6 тыс. руб., и направлены:</w:t>
      </w:r>
      <w:proofErr w:type="gramEnd"/>
    </w:p>
    <w:p w14:paraId="1FE07AD1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- на содержание малых архитектурных форм и других элементов благоустройства, включая ремонт </w:t>
      </w:r>
      <w:smartTag w:uri="urn:schemas-microsoft-com:office:smarttags" w:element="metricconverter">
        <w:smartTagPr>
          <w:attr w:name="ProductID" w:val="1249,9 кв. м"/>
        </w:smartTagPr>
        <w:r w:rsidRPr="00594B51">
          <w:rPr>
            <w:szCs w:val="24"/>
          </w:rPr>
          <w:t>1249,9 кв. м</w:t>
        </w:r>
      </w:smartTag>
      <w:r w:rsidRPr="00594B51">
        <w:rPr>
          <w:szCs w:val="24"/>
        </w:rPr>
        <w:t xml:space="preserve"> малых архитектурных форм, содержание </w:t>
      </w:r>
      <w:proofErr w:type="spellStart"/>
      <w:r w:rsidRPr="00594B51">
        <w:rPr>
          <w:szCs w:val="24"/>
        </w:rPr>
        <w:t>стелл</w:t>
      </w:r>
      <w:proofErr w:type="spellEnd"/>
      <w:r w:rsidRPr="00594B51">
        <w:rPr>
          <w:szCs w:val="24"/>
        </w:rPr>
        <w:t xml:space="preserve">, остановок общественного транспорта, вазонов для цветов, </w:t>
      </w:r>
      <w:proofErr w:type="spellStart"/>
      <w:r w:rsidRPr="00594B51">
        <w:rPr>
          <w:szCs w:val="24"/>
        </w:rPr>
        <w:t>топиарных</w:t>
      </w:r>
      <w:proofErr w:type="spellEnd"/>
      <w:r w:rsidRPr="00594B51">
        <w:rPr>
          <w:szCs w:val="24"/>
        </w:rPr>
        <w:t xml:space="preserve"> фигур, ограждений мест сбора ТБО, а также устройство 10 ед. бетонных полусфер в районе дома №9 по ул. </w:t>
      </w:r>
      <w:proofErr w:type="spellStart"/>
      <w:r w:rsidRPr="00594B51">
        <w:rPr>
          <w:szCs w:val="24"/>
        </w:rPr>
        <w:t>Молодцова</w:t>
      </w:r>
      <w:proofErr w:type="spellEnd"/>
      <w:r w:rsidRPr="00594B51">
        <w:rPr>
          <w:szCs w:val="24"/>
        </w:rPr>
        <w:t xml:space="preserve"> и на объекте «Территория для проведения общегородских мероприятий», на освещение «Парка героев» в сумме 3598,7 тыс. руб.;</w:t>
      </w:r>
    </w:p>
    <w:p w14:paraId="1FE07AD2" w14:textId="77777777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 xml:space="preserve">- на комплектацию дополнительным оборудованием 10 детских и спортивных площадок на территории города на сумму 5268,5 тыс. руб., из них 5005,1 тыс. руб. - средства областного бюджета; </w:t>
      </w:r>
    </w:p>
    <w:p w14:paraId="1FE07AD3" w14:textId="7C07307F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- на содержание 59 единиц детских и спортивных площадок, замену </w:t>
      </w:r>
      <w:smartTag w:uri="urn:schemas-microsoft-com:office:smarttags" w:element="metricconverter">
        <w:smartTagPr>
          <w:attr w:name="ProductID" w:val="120,6 куб. м"/>
        </w:smartTagPr>
        <w:r w:rsidRPr="00594B51">
          <w:rPr>
            <w:szCs w:val="24"/>
          </w:rPr>
          <w:t>120,6 куб. м</w:t>
        </w:r>
      </w:smartTag>
      <w:r w:rsidRPr="00594B51">
        <w:rPr>
          <w:szCs w:val="24"/>
        </w:rPr>
        <w:t xml:space="preserve"> песка в песочницах и устройство 5 информационных стендов на детских площадках города в сумме 1996,</w:t>
      </w:r>
      <w:r w:rsidR="00875670" w:rsidRPr="00594B51">
        <w:rPr>
          <w:szCs w:val="24"/>
        </w:rPr>
        <w:t>5</w:t>
      </w:r>
      <w:r w:rsidRPr="00594B51">
        <w:rPr>
          <w:szCs w:val="24"/>
        </w:rPr>
        <w:t xml:space="preserve"> тыс. руб.;</w:t>
      </w:r>
    </w:p>
    <w:p w14:paraId="1FE07AD4" w14:textId="4104544E" w:rsidR="003012FB" w:rsidRPr="00594B51" w:rsidRDefault="003012FB" w:rsidP="003012FB">
      <w:pPr>
        <w:ind w:firstLine="709"/>
        <w:jc w:val="both"/>
        <w:rPr>
          <w:sz w:val="28"/>
          <w:szCs w:val="28"/>
        </w:rPr>
      </w:pPr>
      <w:r w:rsidRPr="00594B51">
        <w:rPr>
          <w:szCs w:val="24"/>
        </w:rPr>
        <w:t xml:space="preserve">- на устройство детской площадки в районе дома №9 по ул. </w:t>
      </w:r>
      <w:proofErr w:type="spellStart"/>
      <w:r w:rsidRPr="00594B51">
        <w:rPr>
          <w:szCs w:val="24"/>
        </w:rPr>
        <w:t>Молодцова</w:t>
      </w:r>
      <w:proofErr w:type="spellEnd"/>
      <w:r w:rsidRPr="00594B51">
        <w:rPr>
          <w:szCs w:val="24"/>
        </w:rPr>
        <w:t xml:space="preserve">, спортивной площадки в районе дома №1 по ул. </w:t>
      </w:r>
      <w:proofErr w:type="spellStart"/>
      <w:r w:rsidRPr="00594B51">
        <w:rPr>
          <w:szCs w:val="24"/>
        </w:rPr>
        <w:t>Молодцова</w:t>
      </w:r>
      <w:proofErr w:type="spellEnd"/>
      <w:r w:rsidRPr="00594B51">
        <w:rPr>
          <w:szCs w:val="24"/>
        </w:rPr>
        <w:t xml:space="preserve">, многофункциональной площадки в районе дома №3 по ул. Кленовая, а также на устройство детской игровой площадки в районе домов №16, №17 и №19 в </w:t>
      </w:r>
      <w:proofErr w:type="spellStart"/>
      <w:r w:rsidRPr="00594B51">
        <w:rPr>
          <w:szCs w:val="24"/>
        </w:rPr>
        <w:t>мкр</w:t>
      </w:r>
      <w:proofErr w:type="spellEnd"/>
      <w:r w:rsidRPr="00594B51">
        <w:rPr>
          <w:szCs w:val="24"/>
        </w:rPr>
        <w:t>. Черная Речка в сумме 14873,8 тыс. руб.</w:t>
      </w:r>
      <w:r w:rsidR="00EB2A36" w:rsidRPr="00594B51">
        <w:rPr>
          <w:szCs w:val="24"/>
        </w:rPr>
        <w:t>,</w:t>
      </w:r>
      <w:r w:rsidRPr="00594B51">
        <w:rPr>
          <w:szCs w:val="24"/>
        </w:rPr>
        <w:t xml:space="preserve"> в том числе 13645,9 тыс. руб. из областного бюджета;</w:t>
      </w:r>
    </w:p>
    <w:p w14:paraId="1FE07AD5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- на создание мест (площадок) накопления твердых коммунальных отходов в районе дома №17 по ул. Заречная, домов №4 и №10 по ул. Ветеранов, домов №1 и №2 в                                         </w:t>
      </w:r>
      <w:proofErr w:type="spellStart"/>
      <w:r w:rsidRPr="00594B51">
        <w:rPr>
          <w:szCs w:val="24"/>
        </w:rPr>
        <w:t>мкр</w:t>
      </w:r>
      <w:proofErr w:type="spellEnd"/>
      <w:r w:rsidRPr="00594B51">
        <w:rPr>
          <w:szCs w:val="24"/>
        </w:rPr>
        <w:t>. Сертолово-2 в сумме 1643,4 тыс. руб., в том числе 1459,2 тыс. руб. - средства областного бюджета;</w:t>
      </w:r>
    </w:p>
    <w:p w14:paraId="1FE07AD6" w14:textId="38A985ED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- на разработку эскиза проекта и комплекта рабочей документации, </w:t>
      </w:r>
      <w:r w:rsidR="00324120" w:rsidRPr="00594B51">
        <w:rPr>
          <w:szCs w:val="24"/>
        </w:rPr>
        <w:t xml:space="preserve">                               </w:t>
      </w:r>
      <w:r w:rsidRPr="00594B51">
        <w:rPr>
          <w:szCs w:val="24"/>
        </w:rPr>
        <w:t xml:space="preserve">проведение экспертизы проектно-сметной документации, разработку схемы расположения земельного участка на кадастровом плане территории для </w:t>
      </w:r>
      <w:r w:rsidRPr="00594B51">
        <w:rPr>
          <w:bCs/>
          <w:szCs w:val="24"/>
        </w:rPr>
        <w:t>благоустройства</w:t>
      </w:r>
      <w:r w:rsidRPr="00594B51">
        <w:rPr>
          <w:szCs w:val="24"/>
        </w:rPr>
        <w:t xml:space="preserve"> общественной территории «Центральная аллея </w:t>
      </w:r>
      <w:proofErr w:type="spellStart"/>
      <w:r w:rsidRPr="00594B51">
        <w:rPr>
          <w:szCs w:val="24"/>
        </w:rPr>
        <w:t>мкр</w:t>
      </w:r>
      <w:proofErr w:type="spellEnd"/>
      <w:r w:rsidRPr="00594B51">
        <w:rPr>
          <w:szCs w:val="24"/>
        </w:rPr>
        <w:t xml:space="preserve">. Черная Речка», а также на разработку схем расположения земельных участков на кадастровом плане территории по объектам </w:t>
      </w:r>
      <w:r w:rsidRPr="00594B51">
        <w:rPr>
          <w:szCs w:val="24"/>
        </w:rPr>
        <w:lastRenderedPageBreak/>
        <w:t xml:space="preserve">благоустройства «Территория для проведения общегородских мероприятий», «Территория </w:t>
      </w:r>
      <w:r w:rsidR="00324120" w:rsidRPr="00594B51">
        <w:rPr>
          <w:szCs w:val="24"/>
        </w:rPr>
        <w:t xml:space="preserve">          </w:t>
      </w:r>
      <w:r w:rsidRPr="00594B51">
        <w:rPr>
          <w:szCs w:val="24"/>
        </w:rPr>
        <w:t xml:space="preserve">в районе д.1 корп. 1 по ул. Дмитрия Кожемякина», «Территория напротив школы №1 </w:t>
      </w:r>
      <w:r w:rsidR="00324120" w:rsidRPr="00594B51">
        <w:rPr>
          <w:szCs w:val="24"/>
        </w:rPr>
        <w:t xml:space="preserve">             </w:t>
      </w:r>
      <w:proofErr w:type="spellStart"/>
      <w:r w:rsidRPr="00594B51">
        <w:rPr>
          <w:szCs w:val="24"/>
        </w:rPr>
        <w:t>мкр</w:t>
      </w:r>
      <w:proofErr w:type="spellEnd"/>
      <w:r w:rsidRPr="00594B51">
        <w:rPr>
          <w:szCs w:val="24"/>
        </w:rPr>
        <w:t>. Черная Речка в районе д.55» - 503,0 тыс. руб.;</w:t>
      </w:r>
    </w:p>
    <w:p w14:paraId="1FE07AD7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>- на создание объекта внешнего благоустройства «Территория для проведения общегородских мероприятий» в рамках продолжения реализации федерального проекта «Формирование комфортной городской среды» в сумме 14591,7 тыс. руб., в том числе: из бюджета МО Сертолово - 1591,7 тыс. руб., из областного бюджета - 8928,4 тыс. руб., из федерального бюджета - 4071,6 тыс. руб.;</w:t>
      </w:r>
    </w:p>
    <w:p w14:paraId="1FE07AD8" w14:textId="300A0411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- на создание объекта внешнего благоустройства «Сквер напротив школы №1 в </w:t>
      </w:r>
      <w:proofErr w:type="spellStart"/>
      <w:r w:rsidRPr="00594B51">
        <w:rPr>
          <w:szCs w:val="24"/>
        </w:rPr>
        <w:t>мкр</w:t>
      </w:r>
      <w:proofErr w:type="spellEnd"/>
      <w:r w:rsidRPr="00594B51">
        <w:rPr>
          <w:szCs w:val="24"/>
        </w:rPr>
        <w:t>. Черная Речка» и благоустройство территории в районе д</w:t>
      </w:r>
      <w:r w:rsidR="001C0DA0" w:rsidRPr="00594B51">
        <w:rPr>
          <w:szCs w:val="24"/>
        </w:rPr>
        <w:t>ома №</w:t>
      </w:r>
      <w:r w:rsidRPr="00594B51">
        <w:rPr>
          <w:szCs w:val="24"/>
        </w:rPr>
        <w:t xml:space="preserve">19 в </w:t>
      </w:r>
      <w:proofErr w:type="spellStart"/>
      <w:r w:rsidRPr="00594B51">
        <w:rPr>
          <w:szCs w:val="24"/>
        </w:rPr>
        <w:t>мкр</w:t>
      </w:r>
      <w:proofErr w:type="spellEnd"/>
      <w:r w:rsidRPr="00594B51">
        <w:rPr>
          <w:szCs w:val="24"/>
        </w:rPr>
        <w:t>. Черная Речка на сумму сумме 3869,1 тыс. руб.;</w:t>
      </w:r>
    </w:p>
    <w:p w14:paraId="1FE07AD9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- на содержание технических средств организации дорожного движения на территории города, включая обслуживание 673 дорожных и информационных знаков, светофоров, содержание и ремонт пешеходных ограждений, а также установку </w:t>
      </w:r>
      <w:smartTag w:uri="urn:schemas-microsoft-com:office:smarttags" w:element="metricconverter">
        <w:smartTagPr>
          <w:attr w:name="ProductID" w:val="92,7 кв. м"/>
        </w:smartTagPr>
        <w:r w:rsidRPr="00594B51">
          <w:rPr>
            <w:szCs w:val="24"/>
          </w:rPr>
          <w:t>92,7 кв. м</w:t>
        </w:r>
      </w:smartTag>
      <w:r w:rsidRPr="00594B51">
        <w:rPr>
          <w:szCs w:val="24"/>
        </w:rPr>
        <w:t xml:space="preserve"> искусственных дорожных неровностей и нанесение </w:t>
      </w:r>
      <w:smartTag w:uri="urn:schemas-microsoft-com:office:smarttags" w:element="metricconverter">
        <w:smartTagPr>
          <w:attr w:name="ProductID" w:val="1221,6 кв. м"/>
        </w:smartTagPr>
        <w:r w:rsidRPr="00594B51">
          <w:rPr>
            <w:szCs w:val="24"/>
          </w:rPr>
          <w:t>1221,6 кв. м</w:t>
        </w:r>
      </w:smartTag>
      <w:r w:rsidRPr="00594B51">
        <w:rPr>
          <w:szCs w:val="24"/>
        </w:rPr>
        <w:t xml:space="preserve"> дорожной разметки, ремонт </w:t>
      </w:r>
      <w:smartTag w:uri="urn:schemas-microsoft-com:office:smarttags" w:element="metricconverter">
        <w:smartTagPr>
          <w:attr w:name="ProductID" w:val="54 м"/>
        </w:smartTagPr>
        <w:r w:rsidRPr="00594B51">
          <w:rPr>
            <w:szCs w:val="24"/>
          </w:rPr>
          <w:t>54 м</w:t>
        </w:r>
      </w:smartTag>
      <w:r w:rsidRPr="00594B51">
        <w:rPr>
          <w:szCs w:val="24"/>
        </w:rPr>
        <w:t xml:space="preserve"> пешеходных ограждений на общую сумму 5125,0 тыс. руб.;</w:t>
      </w:r>
    </w:p>
    <w:p w14:paraId="1FE07ADA" w14:textId="77777777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>- на диагностику и оценку состояния автомобильных дорог и проездов к дворовым территориям многоквартирных домов города в сумме 350,0 тыс. руб.;</w:t>
      </w:r>
    </w:p>
    <w:p w14:paraId="1FE07ADB" w14:textId="5CE84159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- на экспертизу проектно-сметной документации по объектам: «Ремонт участка автомобильной дороги ул. Кленовая, г. Сертолово (вдоль дома №10 корп.2 по </w:t>
      </w:r>
      <w:r w:rsidR="00BB0AF5" w:rsidRPr="00594B51">
        <w:rPr>
          <w:szCs w:val="24"/>
        </w:rPr>
        <w:t xml:space="preserve">                                 </w:t>
      </w:r>
      <w:r w:rsidRPr="00594B51">
        <w:rPr>
          <w:szCs w:val="24"/>
        </w:rPr>
        <w:t>ул. Центральная</w:t>
      </w:r>
      <w:r w:rsidR="00A25114" w:rsidRPr="00594B51">
        <w:rPr>
          <w:szCs w:val="24"/>
        </w:rPr>
        <w:t>)</w:t>
      </w:r>
      <w:r w:rsidRPr="00594B51">
        <w:rPr>
          <w:szCs w:val="24"/>
        </w:rPr>
        <w:t xml:space="preserve">», «Ремонт проездов к дворовым территориям многоквартирных домов в районе ул. Кленовая, ул. Пограничная и ул. Ветеранов» - 31,4 тыс. руб.; </w:t>
      </w:r>
    </w:p>
    <w:p w14:paraId="1FE07ADC" w14:textId="77777777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 xml:space="preserve">- на текущий ремонт </w:t>
      </w:r>
      <w:smartTag w:uri="urn:schemas-microsoft-com:office:smarttags" w:element="metricconverter">
        <w:smartTagPr>
          <w:attr w:name="ProductID" w:val="1381 кв. м"/>
        </w:smartTagPr>
        <w:r w:rsidRPr="00594B51">
          <w:rPr>
            <w:szCs w:val="24"/>
          </w:rPr>
          <w:t>1381 кв. м</w:t>
        </w:r>
      </w:smartTag>
      <w:r w:rsidRPr="00594B51">
        <w:rPr>
          <w:szCs w:val="24"/>
        </w:rPr>
        <w:t xml:space="preserve"> выбоин асфальтобетонных покрытий автомобильных дорог и проездов к дворовым территориям многоквартирных домов в сумме 3603,9 тыс. руб.;</w:t>
      </w:r>
    </w:p>
    <w:p w14:paraId="1FE07ADD" w14:textId="77777777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 xml:space="preserve">- на ремонт </w:t>
      </w:r>
      <w:smartTag w:uri="urn:schemas-microsoft-com:office:smarttags" w:element="metricconverter">
        <w:smartTagPr>
          <w:attr w:name="ProductID" w:val="11002,9 кв. м"/>
        </w:smartTagPr>
        <w:r w:rsidRPr="00594B51">
          <w:rPr>
            <w:szCs w:val="24"/>
          </w:rPr>
          <w:t>11002,9 кв. м</w:t>
        </w:r>
      </w:smartTag>
      <w:r w:rsidRPr="00594B51">
        <w:rPr>
          <w:szCs w:val="24"/>
        </w:rPr>
        <w:t xml:space="preserve"> асфальтобетонного покрытия автомобильных дорог и проездов к дворовым территориям многоквартирных домов в сумме 16011,5 тыс. руб., в том числе 7226,5 тыс. руб. - средства из областного бюджета;</w:t>
      </w:r>
    </w:p>
    <w:p w14:paraId="1FE07ADE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- на выполнение работ по механизированной уборке 402,1 тыс. кв. м улично-дорожной сети в границах муниципального образования, содержание ливневой канализации на территории города - 45246,8 тыс. руб.; </w:t>
      </w:r>
    </w:p>
    <w:p w14:paraId="1FE07ADF" w14:textId="77777777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>- на выполнение работ по санитарной уборке 149,7 тыс. кв. м территории города в зимнее время и 604,2 тыс. кв. м в летнее время, обработку 70 тыс. кв. м территорий зеленых насаждений от клещей в сумме 16338,6 тыс. руб.;</w:t>
      </w:r>
    </w:p>
    <w:p w14:paraId="1FE07AE0" w14:textId="77777777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 xml:space="preserve">- на озеленение и уход за зелеными насаждениями, вырубку </w:t>
      </w:r>
      <w:smartTag w:uri="urn:schemas-microsoft-com:office:smarttags" w:element="metricconverter">
        <w:smartTagPr>
          <w:attr w:name="ProductID" w:val="330 куб. м"/>
        </w:smartTagPr>
        <w:r w:rsidRPr="00594B51">
          <w:rPr>
            <w:szCs w:val="24"/>
          </w:rPr>
          <w:t>330 куб. м</w:t>
        </w:r>
      </w:smartTag>
      <w:r w:rsidRPr="00594B51">
        <w:rPr>
          <w:szCs w:val="24"/>
        </w:rPr>
        <w:t xml:space="preserve"> аварийных и сухих деревьев, посадку 133 саженцев деревьев и кустарников, уничтожение борщевика Сосновского химическим способом на </w:t>
      </w:r>
      <w:smartTag w:uri="urn:schemas-microsoft-com:office:smarttags" w:element="metricconverter">
        <w:smartTagPr>
          <w:attr w:name="ProductID" w:val="3 га"/>
        </w:smartTagPr>
        <w:r w:rsidRPr="00594B51">
          <w:rPr>
            <w:szCs w:val="24"/>
          </w:rPr>
          <w:t>3 га</w:t>
        </w:r>
      </w:smartTag>
      <w:r w:rsidRPr="00594B51">
        <w:rPr>
          <w:szCs w:val="24"/>
        </w:rPr>
        <w:t xml:space="preserve"> городской территории на общую сумму 13819,0 тыс. руб.;</w:t>
      </w:r>
    </w:p>
    <w:p w14:paraId="1FE07AE1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>- на подготовку и оформление территории города на период проведения праздничных мероприятий в сумме 2907,9 тыс. руб.;</w:t>
      </w:r>
    </w:p>
    <w:p w14:paraId="1FE07AE2" w14:textId="368D1B6F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>- содержание и текущий ремонт 42</w:t>
      </w:r>
      <w:r w:rsidR="001A0E83" w:rsidRPr="00594B51">
        <w:rPr>
          <w:szCs w:val="24"/>
        </w:rPr>
        <w:t>948,4</w:t>
      </w:r>
      <w:r w:rsidRPr="00594B51">
        <w:rPr>
          <w:szCs w:val="24"/>
        </w:rPr>
        <w:t xml:space="preserve"> м сети уличного освещения города и оплату 1008</w:t>
      </w:r>
      <w:r w:rsidR="002B3A28" w:rsidRPr="00594B51">
        <w:rPr>
          <w:szCs w:val="24"/>
        </w:rPr>
        <w:t>434</w:t>
      </w:r>
      <w:r w:rsidRPr="00594B51">
        <w:rPr>
          <w:szCs w:val="24"/>
        </w:rPr>
        <w:t xml:space="preserve"> кВт потребленной электроэнергии в сумме 15250,0 тыс. руб.</w:t>
      </w:r>
    </w:p>
    <w:p w14:paraId="1FE07AE4" w14:textId="77777777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 xml:space="preserve">За 2021 год по программе </w:t>
      </w:r>
      <w:r w:rsidRPr="00594B51">
        <w:rPr>
          <w:b/>
          <w:szCs w:val="24"/>
        </w:rPr>
        <w:t xml:space="preserve">«Развитие инженерной и транспортной инфраструктуры на территории МО Сертолово» на 2017-2021 годы </w:t>
      </w:r>
      <w:r w:rsidRPr="00594B51">
        <w:rPr>
          <w:szCs w:val="24"/>
        </w:rPr>
        <w:t>профинансировано 47222,2 тыс. руб., включая средства областного бюджета - 41966,6 тыс. руб., средства бюджета МО Сертолово - 5255,6 тыс. руб.</w:t>
      </w:r>
    </w:p>
    <w:p w14:paraId="1FE07AE5" w14:textId="7FD96DA0" w:rsidR="003012FB" w:rsidRPr="00594B51" w:rsidRDefault="003012FB" w:rsidP="003012FB">
      <w:pPr>
        <w:ind w:firstLine="708"/>
        <w:jc w:val="both"/>
        <w:rPr>
          <w:szCs w:val="24"/>
        </w:rPr>
      </w:pPr>
      <w:r w:rsidRPr="00594B51">
        <w:rPr>
          <w:szCs w:val="24"/>
        </w:rPr>
        <w:t xml:space="preserve">В отчетном </w:t>
      </w:r>
      <w:r w:rsidR="00040AB6" w:rsidRPr="00594B51">
        <w:rPr>
          <w:szCs w:val="24"/>
        </w:rPr>
        <w:t>периоде</w:t>
      </w:r>
      <w:r w:rsidRPr="00594B51">
        <w:rPr>
          <w:szCs w:val="24"/>
        </w:rPr>
        <w:t xml:space="preserve"> финансовые средства направлены:</w:t>
      </w:r>
    </w:p>
    <w:p w14:paraId="1FE07AE7" w14:textId="04A3735A" w:rsidR="003012FB" w:rsidRPr="00594B51" w:rsidRDefault="003012FB" w:rsidP="003012FB">
      <w:pPr>
        <w:ind w:firstLine="708"/>
        <w:jc w:val="both"/>
        <w:rPr>
          <w:szCs w:val="24"/>
        </w:rPr>
      </w:pPr>
      <w:r w:rsidRPr="00594B51">
        <w:rPr>
          <w:szCs w:val="24"/>
        </w:rPr>
        <w:t xml:space="preserve">- на разработку схемы расположения земельного участка на кадастровом плане территории, строительство </w:t>
      </w:r>
      <w:smartTag w:uri="urn:schemas-microsoft-com:office:smarttags" w:element="metricconverter">
        <w:smartTagPr>
          <w:attr w:name="ProductID" w:val="737 м"/>
        </w:smartTagPr>
        <w:r w:rsidRPr="00594B51">
          <w:rPr>
            <w:szCs w:val="24"/>
          </w:rPr>
          <w:t>737 м</w:t>
        </w:r>
      </w:smartTag>
      <w:r w:rsidRPr="00594B51">
        <w:rPr>
          <w:szCs w:val="24"/>
        </w:rPr>
        <w:t xml:space="preserve"> и реконструкцию </w:t>
      </w:r>
      <w:smartTag w:uri="urn:schemas-microsoft-com:office:smarttags" w:element="metricconverter">
        <w:smartTagPr>
          <w:attr w:name="ProductID" w:val="194 м"/>
        </w:smartTagPr>
        <w:r w:rsidRPr="00594B51">
          <w:rPr>
            <w:szCs w:val="24"/>
          </w:rPr>
          <w:t>194 м</w:t>
        </w:r>
      </w:smartTag>
      <w:r w:rsidRPr="00594B51">
        <w:rPr>
          <w:szCs w:val="24"/>
        </w:rPr>
        <w:t xml:space="preserve"> проектируемой улицы №1 в створе продолжения ул. Центральная и ул. Дмитрия Кожемякина - 37804,7 тыс. руб., </w:t>
      </w:r>
      <w:r w:rsidR="00025E0B" w:rsidRPr="00594B51">
        <w:rPr>
          <w:szCs w:val="24"/>
        </w:rPr>
        <w:t>из них</w:t>
      </w:r>
      <w:r w:rsidRPr="00594B51">
        <w:rPr>
          <w:szCs w:val="24"/>
        </w:rPr>
        <w:t xml:space="preserve"> 34663,6 тыс. руб. выделены из областного бюджета;</w:t>
      </w:r>
    </w:p>
    <w:p w14:paraId="1FE07AE8" w14:textId="37D102F7" w:rsidR="003012FB" w:rsidRPr="00594B51" w:rsidRDefault="003012FB" w:rsidP="003012FB">
      <w:pPr>
        <w:ind w:firstLine="708"/>
        <w:jc w:val="both"/>
        <w:rPr>
          <w:szCs w:val="24"/>
        </w:rPr>
      </w:pPr>
      <w:r w:rsidRPr="00594B51">
        <w:rPr>
          <w:szCs w:val="24"/>
        </w:rPr>
        <w:t xml:space="preserve">- на разработку двух схем расположения земельных участков на кадастровом плане территории, строительство </w:t>
      </w:r>
      <w:r w:rsidR="00E456AB" w:rsidRPr="00594B51">
        <w:rPr>
          <w:szCs w:val="24"/>
        </w:rPr>
        <w:t xml:space="preserve">896 м сетей водоснабжения и 581 м сетей бытовой канализации </w:t>
      </w:r>
      <w:r w:rsidRPr="00594B51">
        <w:rPr>
          <w:szCs w:val="24"/>
        </w:rPr>
        <w:t xml:space="preserve">к </w:t>
      </w:r>
      <w:r w:rsidRPr="00594B51">
        <w:rPr>
          <w:szCs w:val="24"/>
        </w:rPr>
        <w:lastRenderedPageBreak/>
        <w:t xml:space="preserve">земельным участкам для ИЖС, выделенным для многодетных семей в </w:t>
      </w:r>
      <w:proofErr w:type="spellStart"/>
      <w:r w:rsidRPr="00594B51">
        <w:rPr>
          <w:szCs w:val="24"/>
        </w:rPr>
        <w:t>мкр</w:t>
      </w:r>
      <w:proofErr w:type="spellEnd"/>
      <w:r w:rsidRPr="00594B51">
        <w:rPr>
          <w:szCs w:val="24"/>
        </w:rPr>
        <w:t xml:space="preserve">. Чёрная Речка - 8337,5 тыс. руб., </w:t>
      </w:r>
      <w:r w:rsidR="00025E0B" w:rsidRPr="00594B51">
        <w:rPr>
          <w:szCs w:val="24"/>
        </w:rPr>
        <w:t xml:space="preserve">из них </w:t>
      </w:r>
      <w:r w:rsidRPr="00594B51">
        <w:rPr>
          <w:szCs w:val="24"/>
        </w:rPr>
        <w:t>7303,0 тыс. руб. - средства областного бюджета;</w:t>
      </w:r>
    </w:p>
    <w:p w14:paraId="2D8B2C65" w14:textId="77777777" w:rsidR="00711672" w:rsidRPr="00594B51" w:rsidRDefault="00711672" w:rsidP="00711672">
      <w:pPr>
        <w:ind w:firstLine="708"/>
        <w:jc w:val="both"/>
        <w:rPr>
          <w:szCs w:val="24"/>
        </w:rPr>
      </w:pPr>
      <w:r w:rsidRPr="00594B51">
        <w:rPr>
          <w:szCs w:val="24"/>
        </w:rPr>
        <w:t xml:space="preserve">- на разработку </w:t>
      </w:r>
      <w:r w:rsidRPr="00594B51">
        <w:rPr>
          <w:szCs w:val="24"/>
          <w:shd w:val="clear" w:color="auto" w:fill="FFFFFF"/>
        </w:rPr>
        <w:t>рабочей документации</w:t>
      </w:r>
      <w:r w:rsidRPr="00594B51">
        <w:rPr>
          <w:szCs w:val="24"/>
        </w:rPr>
        <w:t xml:space="preserve"> для строительства объекта «Участок улицы №1 к объекту спорта - плавательный бассейн в г. Сертолово» - 100,0 тыс. руб.;</w:t>
      </w:r>
    </w:p>
    <w:p w14:paraId="1FE07AE9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>- на актуализацию схемы теплоснабжения на территории МО Сертолово с учетом перспективы развития - 980,0 тыс. руб.</w:t>
      </w:r>
    </w:p>
    <w:p w14:paraId="1FE07AEB" w14:textId="26903799" w:rsidR="003012FB" w:rsidRPr="00594B51" w:rsidRDefault="003012FB" w:rsidP="003012FB">
      <w:pPr>
        <w:ind w:firstLine="720"/>
        <w:jc w:val="both"/>
        <w:rPr>
          <w:szCs w:val="24"/>
        </w:rPr>
      </w:pPr>
      <w:proofErr w:type="gramStart"/>
      <w:r w:rsidRPr="00594B51">
        <w:rPr>
          <w:szCs w:val="24"/>
        </w:rPr>
        <w:t>На реализацию мероприятий программы «</w:t>
      </w:r>
      <w:r w:rsidRPr="00594B51">
        <w:rPr>
          <w:b/>
          <w:szCs w:val="24"/>
        </w:rPr>
        <w:t xml:space="preserve">Энергосбережение и повышение энергетической эффективности в сфере ЖКХ МО Сертолово» на 2020-2022 годы </w:t>
      </w:r>
      <w:r w:rsidRPr="00594B51">
        <w:rPr>
          <w:szCs w:val="24"/>
        </w:rPr>
        <w:t xml:space="preserve">финансовые средства за </w:t>
      </w:r>
      <w:r w:rsidR="00A44FDF" w:rsidRPr="00594B51">
        <w:rPr>
          <w:szCs w:val="24"/>
        </w:rPr>
        <w:t>2021 год</w:t>
      </w:r>
      <w:r w:rsidRPr="00594B51">
        <w:rPr>
          <w:szCs w:val="24"/>
        </w:rPr>
        <w:t xml:space="preserve"> составили 29014,45 тыс. руб., в том числе: 13031,0 тыс. руб. - средства бюджета МО Сертолово, 14469,0 тыс. руб. - средства областного бюджета, 1514,45 тыс. руб. - внебюджетные средства, и были направлены на выполнение следующих мероприятий:</w:t>
      </w:r>
      <w:proofErr w:type="gramEnd"/>
    </w:p>
    <w:p w14:paraId="1FE07AEC" w14:textId="77777777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>- разработка проектной документации и установка автоматизированных индивидуальных тепловых пунктов в многоквартирных домах №4, №5 корп.2, №6, №7 корп.2, №10 по ул. Заречная - 15900,0 тыс. руб., из них за счет средств областного бюджета - 14469,0 тыс. руб.;</w:t>
      </w:r>
    </w:p>
    <w:p w14:paraId="1FE07AED" w14:textId="77777777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 xml:space="preserve">- замена оконных блоков в подъездах многоквартирных домов №8 по ул. Ветеранов и №15 корп.1 по ул. </w:t>
      </w:r>
      <w:proofErr w:type="spellStart"/>
      <w:r w:rsidRPr="00594B51">
        <w:rPr>
          <w:szCs w:val="24"/>
        </w:rPr>
        <w:t>Молодцова</w:t>
      </w:r>
      <w:proofErr w:type="spellEnd"/>
      <w:r w:rsidRPr="00594B51">
        <w:rPr>
          <w:szCs w:val="24"/>
        </w:rPr>
        <w:t xml:space="preserve"> - 2866,35 тыс. руб., в том числе внебюджетные средства – 333,15 тыс. руб.;</w:t>
      </w:r>
    </w:p>
    <w:p w14:paraId="1FE07AEE" w14:textId="77777777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 xml:space="preserve">- замена стояков ГВС, ХВС и </w:t>
      </w:r>
      <w:proofErr w:type="spellStart"/>
      <w:r w:rsidRPr="00594B51">
        <w:rPr>
          <w:szCs w:val="24"/>
        </w:rPr>
        <w:t>полотенцесушителей</w:t>
      </w:r>
      <w:proofErr w:type="spellEnd"/>
      <w:r w:rsidRPr="00594B51">
        <w:rPr>
          <w:szCs w:val="24"/>
        </w:rPr>
        <w:t xml:space="preserve"> в многоквартирных домах №5 и №15 по ул. Заречная, а также разводящей магистрали ГВС в многоквартирном доме №9 корп.2 по ул. Заречная - 8928,1 тыс. руб., включая внебюджетные средства - 1061,3 тыс. руб.;</w:t>
      </w:r>
    </w:p>
    <w:p w14:paraId="1FE07AEF" w14:textId="77777777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 xml:space="preserve">- замена </w:t>
      </w:r>
      <w:proofErr w:type="spellStart"/>
      <w:r w:rsidRPr="00594B51">
        <w:rPr>
          <w:szCs w:val="24"/>
        </w:rPr>
        <w:t>внутритупиковой</w:t>
      </w:r>
      <w:proofErr w:type="spellEnd"/>
      <w:r w:rsidRPr="00594B51">
        <w:rPr>
          <w:szCs w:val="24"/>
        </w:rPr>
        <w:t xml:space="preserve"> системы ГВС на циркуляционную в многоквартирном доме №5 по ул. Заречная - 1320,0 тыс. руб., в том числе внебюджетные средства - 120,0 тыс. руб.</w:t>
      </w:r>
    </w:p>
    <w:p w14:paraId="1FE07AF1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На 01.01.2022 года стоимость предоставленных населению жилищно-коммунальных услуг по экономически обоснованным тарифам достигла 193,01 руб. на </w:t>
      </w:r>
      <w:smartTag w:uri="urn:schemas-microsoft-com:office:smarttags" w:element="metricconverter">
        <w:smartTagPr>
          <w:attr w:name="ProductID" w:val="1 кв. м"/>
        </w:smartTagPr>
        <w:r w:rsidRPr="00594B51">
          <w:rPr>
            <w:szCs w:val="24"/>
          </w:rPr>
          <w:t>1 кв. м</w:t>
        </w:r>
      </w:smartTag>
      <w:r w:rsidRPr="00594B51">
        <w:rPr>
          <w:szCs w:val="24"/>
        </w:rPr>
        <w:t xml:space="preserve"> общей площади</w:t>
      </w:r>
      <w:r w:rsidRPr="00594B51">
        <w:t xml:space="preserve"> жилья</w:t>
      </w:r>
      <w:r w:rsidRPr="00594B51">
        <w:rPr>
          <w:szCs w:val="24"/>
        </w:rPr>
        <w:t xml:space="preserve">. </w:t>
      </w:r>
    </w:p>
    <w:p w14:paraId="1FE07AF2" w14:textId="721D1CD9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Доля платежей населения в покрытии затрат на все виды жилищно-коммунальных услуг за </w:t>
      </w:r>
      <w:r w:rsidR="003F6835" w:rsidRPr="00594B51">
        <w:rPr>
          <w:szCs w:val="24"/>
        </w:rPr>
        <w:t>отчетный</w:t>
      </w:r>
      <w:r w:rsidR="00863445" w:rsidRPr="00594B51">
        <w:rPr>
          <w:szCs w:val="24"/>
        </w:rPr>
        <w:t xml:space="preserve"> </w:t>
      </w:r>
      <w:r w:rsidR="00357CDA" w:rsidRPr="00594B51">
        <w:rPr>
          <w:szCs w:val="24"/>
        </w:rPr>
        <w:t>период</w:t>
      </w:r>
      <w:r w:rsidRPr="00594B51">
        <w:rPr>
          <w:szCs w:val="24"/>
        </w:rPr>
        <w:t xml:space="preserve"> составляет 100%.</w:t>
      </w:r>
    </w:p>
    <w:p w14:paraId="1FE07AF3" w14:textId="26CB57CF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Уровень собираемости установленных населению платежей за предоставленные жилищно-коммунальные услуги в отчетном </w:t>
      </w:r>
      <w:r w:rsidR="00B02C2A" w:rsidRPr="00594B51">
        <w:rPr>
          <w:szCs w:val="24"/>
        </w:rPr>
        <w:t>периоде</w:t>
      </w:r>
      <w:r w:rsidRPr="00594B51">
        <w:rPr>
          <w:szCs w:val="24"/>
        </w:rPr>
        <w:t xml:space="preserve"> остался примерно на том же уровне, как и в 2020 году, и составил 93,4%. </w:t>
      </w:r>
    </w:p>
    <w:p w14:paraId="1FE07AF4" w14:textId="515F2BA4" w:rsidR="003012FB" w:rsidRPr="00594B51" w:rsidRDefault="003012FB" w:rsidP="003012FB">
      <w:pPr>
        <w:ind w:firstLine="709"/>
        <w:jc w:val="both"/>
        <w:rPr>
          <w:b/>
          <w:i/>
          <w:szCs w:val="24"/>
          <w:u w:val="single"/>
        </w:rPr>
      </w:pPr>
      <w:r w:rsidRPr="00594B51">
        <w:rPr>
          <w:szCs w:val="24"/>
        </w:rPr>
        <w:t>Сумма задолженности населения по оплате жилищно-коммунальных услуг                                на 01.01.2022 года составила 52660,7 тыс. руб., что на 11,7% меньше, чем на 01.01.2021 года.</w:t>
      </w:r>
    </w:p>
    <w:p w14:paraId="1FE07AF5" w14:textId="77777777" w:rsidR="003012FB" w:rsidRPr="00594B51" w:rsidRDefault="003012FB" w:rsidP="003012FB">
      <w:pPr>
        <w:jc w:val="center"/>
        <w:rPr>
          <w:b/>
          <w:sz w:val="20"/>
        </w:rPr>
      </w:pPr>
    </w:p>
    <w:p w14:paraId="4B1A1AA7" w14:textId="77777777" w:rsidR="003F6835" w:rsidRPr="00594B51" w:rsidRDefault="003F6835" w:rsidP="003012FB">
      <w:pPr>
        <w:jc w:val="center"/>
        <w:rPr>
          <w:b/>
          <w:sz w:val="20"/>
        </w:rPr>
      </w:pPr>
    </w:p>
    <w:p w14:paraId="1FE07AF6" w14:textId="77777777" w:rsidR="003012FB" w:rsidRPr="00594B51" w:rsidRDefault="003012FB" w:rsidP="003012FB">
      <w:pPr>
        <w:jc w:val="center"/>
        <w:rPr>
          <w:b/>
          <w:sz w:val="28"/>
          <w:szCs w:val="28"/>
        </w:rPr>
      </w:pPr>
      <w:r w:rsidRPr="00594B51">
        <w:rPr>
          <w:b/>
          <w:sz w:val="28"/>
          <w:szCs w:val="28"/>
        </w:rPr>
        <w:t>Социальная сфера территории</w:t>
      </w:r>
    </w:p>
    <w:p w14:paraId="1FE07AF7" w14:textId="77777777" w:rsidR="003012FB" w:rsidRPr="00594B51" w:rsidRDefault="003012FB" w:rsidP="003012FB">
      <w:pPr>
        <w:jc w:val="center"/>
        <w:rPr>
          <w:b/>
          <w:szCs w:val="24"/>
        </w:rPr>
      </w:pPr>
    </w:p>
    <w:p w14:paraId="1FE07AF8" w14:textId="77777777" w:rsidR="003012FB" w:rsidRPr="00594B51" w:rsidRDefault="003012FB" w:rsidP="003012FB">
      <w:pPr>
        <w:ind w:firstLine="720"/>
        <w:jc w:val="both"/>
        <w:rPr>
          <w:shd w:val="clear" w:color="auto" w:fill="FFFFFF"/>
        </w:rPr>
      </w:pPr>
      <w:r w:rsidRPr="00594B51">
        <w:rPr>
          <w:shd w:val="clear" w:color="auto" w:fill="FFFFFF"/>
        </w:rPr>
        <w:t>Социальная сфера жизни общества представляет собой систему, организованную для удовлетворения материальных и духовных человеческих потребностей.</w:t>
      </w:r>
    </w:p>
    <w:p w14:paraId="1FE07AF9" w14:textId="77777777" w:rsidR="003012FB" w:rsidRPr="00594B51" w:rsidRDefault="003012FB" w:rsidP="003012FB">
      <w:pPr>
        <w:ind w:firstLine="720"/>
        <w:jc w:val="both"/>
        <w:rPr>
          <w:bCs/>
          <w:sz w:val="20"/>
        </w:rPr>
      </w:pPr>
    </w:p>
    <w:p w14:paraId="1FE07AFA" w14:textId="77777777" w:rsidR="003012FB" w:rsidRPr="00594B51" w:rsidRDefault="003012FB" w:rsidP="003012F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594B51">
        <w:rPr>
          <w:rFonts w:eastAsia="Calibri"/>
          <w:b/>
          <w:sz w:val="28"/>
          <w:szCs w:val="28"/>
          <w:lang w:eastAsia="en-US"/>
        </w:rPr>
        <w:t>Молодежная политика</w:t>
      </w:r>
    </w:p>
    <w:p w14:paraId="1FE07AFB" w14:textId="77777777" w:rsidR="003012FB" w:rsidRPr="00594B51" w:rsidRDefault="003012FB" w:rsidP="003012FB">
      <w:pPr>
        <w:jc w:val="center"/>
        <w:rPr>
          <w:rFonts w:eastAsia="Calibri"/>
          <w:b/>
          <w:szCs w:val="24"/>
          <w:lang w:eastAsia="en-US"/>
        </w:rPr>
      </w:pPr>
    </w:p>
    <w:p w14:paraId="1FE07AFC" w14:textId="77777777" w:rsidR="003012FB" w:rsidRPr="00594B51" w:rsidRDefault="003012FB" w:rsidP="003012FB">
      <w:pPr>
        <w:ind w:firstLine="709"/>
        <w:jc w:val="both"/>
      </w:pPr>
      <w:r w:rsidRPr="00594B51">
        <w:rPr>
          <w:szCs w:val="24"/>
          <w:shd w:val="clear" w:color="auto" w:fill="FFFFFF"/>
        </w:rPr>
        <w:t xml:space="preserve">Для эффективного развития </w:t>
      </w:r>
      <w:r w:rsidRPr="00594B51">
        <w:t xml:space="preserve">молодежной политики в МО Сертолово </w:t>
      </w:r>
      <w:r w:rsidRPr="00594B51">
        <w:rPr>
          <w:szCs w:val="24"/>
          <w:shd w:val="clear" w:color="auto" w:fill="FFFFFF"/>
        </w:rPr>
        <w:t xml:space="preserve">реализуется </w:t>
      </w:r>
      <w:r w:rsidRPr="00594B51">
        <w:t xml:space="preserve">муниципальная программа </w:t>
      </w:r>
      <w:r w:rsidRPr="00594B51">
        <w:rPr>
          <w:b/>
        </w:rPr>
        <w:t>«Молодое поколение МО Сертолово» на 2020-2024 годы</w:t>
      </w:r>
      <w:r w:rsidRPr="00594B51">
        <w:t>, на выполнение мероприятий которой</w:t>
      </w:r>
      <w:r w:rsidRPr="00594B51">
        <w:rPr>
          <w:b/>
        </w:rPr>
        <w:t xml:space="preserve"> </w:t>
      </w:r>
      <w:r w:rsidRPr="00594B51">
        <w:t>из бюджета МО Сертолово в 2021 году направлено 4381,2 тыс. руб.</w:t>
      </w:r>
    </w:p>
    <w:p w14:paraId="1FE07AFD" w14:textId="77777777" w:rsidR="003012FB" w:rsidRPr="00594B51" w:rsidRDefault="003012FB" w:rsidP="003012FB">
      <w:pPr>
        <w:ind w:firstLine="709"/>
        <w:jc w:val="both"/>
      </w:pPr>
      <w:r w:rsidRPr="00594B51">
        <w:t>Программа предусматривает решение следующих задач:</w:t>
      </w:r>
    </w:p>
    <w:p w14:paraId="1FE07AFE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- </w:t>
      </w:r>
      <w:r w:rsidRPr="00594B51">
        <w:rPr>
          <w:bCs/>
          <w:szCs w:val="24"/>
        </w:rPr>
        <w:t>организация гражданско-патриотического воспитания детей, подростков и молодежи</w:t>
      </w:r>
      <w:r w:rsidRPr="00594B51">
        <w:rPr>
          <w:szCs w:val="24"/>
        </w:rPr>
        <w:t>;</w:t>
      </w:r>
    </w:p>
    <w:p w14:paraId="1FE07AFF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>- организация досуга и отдыха детей, подростков и молодежи;</w:t>
      </w:r>
    </w:p>
    <w:p w14:paraId="1FE07B00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lastRenderedPageBreak/>
        <w:t>- поддержка интеллектуального и творческого развития детей, подростков и молодежи;</w:t>
      </w:r>
    </w:p>
    <w:p w14:paraId="1FE07B01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bCs/>
          <w:szCs w:val="24"/>
        </w:rPr>
        <w:t>- поддержка деятельности молодежных общественных объединений, а также молодежных инициатив</w:t>
      </w:r>
      <w:r w:rsidRPr="00594B51">
        <w:rPr>
          <w:szCs w:val="24"/>
        </w:rPr>
        <w:t>;</w:t>
      </w:r>
    </w:p>
    <w:p w14:paraId="1FE07B02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>- профилактика асоциального поведения в подростковой и молодежной среде;</w:t>
      </w:r>
    </w:p>
    <w:p w14:paraId="1FE07B03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>- содействие трудовой адаптации и занятости молодежи;</w:t>
      </w:r>
    </w:p>
    <w:p w14:paraId="1FE07B04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>- развитие и укрепление материально-технической базы для организации мероприятий для детей, подростков и молодежи.</w:t>
      </w:r>
    </w:p>
    <w:p w14:paraId="36EC0671" w14:textId="77777777" w:rsidR="0048001E" w:rsidRPr="00594B51" w:rsidRDefault="003012FB" w:rsidP="003058BF">
      <w:pPr>
        <w:ind w:firstLine="709"/>
        <w:jc w:val="both"/>
        <w:rPr>
          <w:bCs/>
          <w:szCs w:val="24"/>
        </w:rPr>
      </w:pPr>
      <w:r w:rsidRPr="00594B51">
        <w:rPr>
          <w:bCs/>
          <w:szCs w:val="24"/>
        </w:rPr>
        <w:t xml:space="preserve">За </w:t>
      </w:r>
      <w:r w:rsidR="004B5DC1" w:rsidRPr="00594B51">
        <w:rPr>
          <w:bCs/>
          <w:szCs w:val="24"/>
        </w:rPr>
        <w:t>2021</w:t>
      </w:r>
      <w:r w:rsidRPr="00594B51">
        <w:rPr>
          <w:bCs/>
          <w:szCs w:val="24"/>
        </w:rPr>
        <w:t xml:space="preserve"> год, с учетом действующих в связи с пандемией </w:t>
      </w:r>
      <w:r w:rsidRPr="00594B51">
        <w:rPr>
          <w:szCs w:val="24"/>
          <w:shd w:val="clear" w:color="auto" w:fill="FFFFFF"/>
        </w:rPr>
        <w:t>COVID-19</w:t>
      </w:r>
      <w:r w:rsidRPr="00594B51">
        <w:rPr>
          <w:bCs/>
          <w:szCs w:val="24"/>
        </w:rPr>
        <w:t xml:space="preserve"> ограничений, для молодежи МО Сертолово организовано 64</w:t>
      </w:r>
      <w:r w:rsidRPr="00594B51">
        <w:rPr>
          <w:b/>
          <w:bCs/>
          <w:szCs w:val="24"/>
        </w:rPr>
        <w:t xml:space="preserve"> </w:t>
      </w:r>
      <w:r w:rsidRPr="00594B51">
        <w:rPr>
          <w:bCs/>
          <w:szCs w:val="24"/>
        </w:rPr>
        <w:t xml:space="preserve">общественно-значимых, спортивных и культурных мероприятий, акций. </w:t>
      </w:r>
    </w:p>
    <w:p w14:paraId="225E73CC" w14:textId="17BFDCBE" w:rsidR="003058BF" w:rsidRPr="00594B51" w:rsidRDefault="003058BF" w:rsidP="003058BF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Большинство мероприятий успешно проводилось в онлайн-формате. </w:t>
      </w:r>
    </w:p>
    <w:p w14:paraId="1FE07B06" w14:textId="0D985537" w:rsidR="003012FB" w:rsidRPr="00594B51" w:rsidRDefault="003012FB" w:rsidP="003012FB">
      <w:pPr>
        <w:ind w:firstLine="709"/>
        <w:jc w:val="both"/>
        <w:rPr>
          <w:szCs w:val="24"/>
        </w:rPr>
      </w:pPr>
      <w:proofErr w:type="gramStart"/>
      <w:r w:rsidRPr="00594B51">
        <w:rPr>
          <w:szCs w:val="24"/>
        </w:rPr>
        <w:t>В целях повышения уровня гражданско-патриотического и духовно-нравственного воспитания</w:t>
      </w:r>
      <w:r w:rsidRPr="00594B51">
        <w:rPr>
          <w:bCs/>
          <w:szCs w:val="24"/>
          <w:shd w:val="clear" w:color="auto" w:fill="FFFFFF"/>
        </w:rPr>
        <w:t xml:space="preserve"> </w:t>
      </w:r>
      <w:r w:rsidRPr="00594B51">
        <w:rPr>
          <w:szCs w:val="24"/>
        </w:rPr>
        <w:t>детей и молодежи</w:t>
      </w:r>
      <w:r w:rsidRPr="00594B51">
        <w:rPr>
          <w:szCs w:val="24"/>
          <w:shd w:val="clear" w:color="auto" w:fill="FFFFFF"/>
        </w:rPr>
        <w:t>,</w:t>
      </w:r>
      <w:r w:rsidRPr="00594B51">
        <w:rPr>
          <w:szCs w:val="24"/>
        </w:rPr>
        <w:t xml:space="preserve"> организации их досуговой занятости в </w:t>
      </w:r>
      <w:r w:rsidR="004B5DC1" w:rsidRPr="00594B51">
        <w:rPr>
          <w:szCs w:val="24"/>
        </w:rPr>
        <w:t>отчетном</w:t>
      </w:r>
      <w:r w:rsidRPr="00594B51">
        <w:rPr>
          <w:szCs w:val="24"/>
        </w:rPr>
        <w:t xml:space="preserve"> </w:t>
      </w:r>
      <w:r w:rsidR="004A4AE6" w:rsidRPr="00594B51">
        <w:rPr>
          <w:szCs w:val="24"/>
        </w:rPr>
        <w:t>периоде</w:t>
      </w:r>
      <w:r w:rsidRPr="00594B51">
        <w:rPr>
          <w:szCs w:val="24"/>
        </w:rPr>
        <w:t xml:space="preserve"> проведены: муниципальный конкурс «А ну-ка, парни» ко Дню защитника Отечества, военно-патриотическая игра «Зарница», патриотические акции «Блокадный хлеб Ленинграда», «Георгиевская ленточка» и </w:t>
      </w:r>
      <w:r w:rsidRPr="00594B51">
        <w:rPr>
          <w:bCs/>
          <w:szCs w:val="24"/>
        </w:rPr>
        <w:t xml:space="preserve">«Всероссийский День призывника», </w:t>
      </w:r>
      <w:r w:rsidRPr="00594B51">
        <w:rPr>
          <w:szCs w:val="24"/>
        </w:rPr>
        <w:t xml:space="preserve">четыре торжественных мероприятия, посвященных </w:t>
      </w:r>
      <w:r w:rsidRPr="00594B51">
        <w:rPr>
          <w:bCs/>
          <w:szCs w:val="24"/>
        </w:rPr>
        <w:t>вручению</w:t>
      </w:r>
      <w:r w:rsidRPr="00594B51">
        <w:rPr>
          <w:szCs w:val="24"/>
        </w:rPr>
        <w:t xml:space="preserve"> </w:t>
      </w:r>
      <w:r w:rsidRPr="00594B51">
        <w:rPr>
          <w:bCs/>
          <w:szCs w:val="24"/>
        </w:rPr>
        <w:t>паспорта</w:t>
      </w:r>
      <w:r w:rsidRPr="00594B51">
        <w:rPr>
          <w:szCs w:val="24"/>
        </w:rPr>
        <w:t xml:space="preserve"> гражданина РФ учащимся </w:t>
      </w:r>
      <w:r w:rsidRPr="00594B51">
        <w:t>школ города, литературная гостиная к 80-летию со дня начала</w:t>
      </w:r>
      <w:proofErr w:type="gramEnd"/>
      <w:r w:rsidRPr="00594B51">
        <w:t xml:space="preserve"> блокады Ленинграда, </w:t>
      </w:r>
      <w:r w:rsidRPr="00594B51">
        <w:rPr>
          <w:szCs w:val="24"/>
        </w:rPr>
        <w:t xml:space="preserve">социальные акции: «Безопасный пешеход», «Уличные библиотеки», «Жить, чтобы творить добро», шесть </w:t>
      </w:r>
      <w:r w:rsidRPr="00594B51">
        <w:rPr>
          <w:bCs/>
          <w:szCs w:val="24"/>
        </w:rPr>
        <w:t xml:space="preserve">акций «Обелиск» по </w:t>
      </w:r>
      <w:r w:rsidRPr="00594B51">
        <w:rPr>
          <w:szCs w:val="24"/>
        </w:rPr>
        <w:t xml:space="preserve">очистке от </w:t>
      </w:r>
      <w:r w:rsidRPr="00594B51">
        <w:rPr>
          <w:bCs/>
          <w:szCs w:val="24"/>
        </w:rPr>
        <w:t>снега</w:t>
      </w:r>
      <w:r w:rsidRPr="00594B51">
        <w:rPr>
          <w:szCs w:val="24"/>
        </w:rPr>
        <w:t xml:space="preserve"> и мусора монумента «Воинам, погибшим в локальных войнах и военных конфликтах» и воинских захоронений в </w:t>
      </w:r>
      <w:proofErr w:type="spellStart"/>
      <w:r w:rsidRPr="00594B51">
        <w:rPr>
          <w:szCs w:val="24"/>
        </w:rPr>
        <w:t>мкр</w:t>
      </w:r>
      <w:proofErr w:type="spellEnd"/>
      <w:r w:rsidRPr="00594B51">
        <w:rPr>
          <w:szCs w:val="24"/>
        </w:rPr>
        <w:t xml:space="preserve">. Сертолово-1 и </w:t>
      </w:r>
      <w:proofErr w:type="spellStart"/>
      <w:r w:rsidRPr="00594B51">
        <w:rPr>
          <w:szCs w:val="24"/>
        </w:rPr>
        <w:t>мкр</w:t>
      </w:r>
      <w:proofErr w:type="spellEnd"/>
      <w:r w:rsidRPr="00594B51">
        <w:rPr>
          <w:szCs w:val="24"/>
        </w:rPr>
        <w:t>. Черная Речка, две экологические акции «Чистый берег»</w:t>
      </w:r>
      <w:r w:rsidRPr="00594B51">
        <w:rPr>
          <w:rFonts w:ascii="Arial" w:hAnsi="Arial" w:cs="Arial"/>
          <w:szCs w:val="24"/>
          <w:shd w:val="clear" w:color="auto" w:fill="FFFFFF"/>
        </w:rPr>
        <w:t xml:space="preserve"> </w:t>
      </w:r>
      <w:r w:rsidRPr="00594B51">
        <w:rPr>
          <w:szCs w:val="24"/>
          <w:shd w:val="clear" w:color="auto" w:fill="FFFFFF"/>
        </w:rPr>
        <w:t xml:space="preserve">по уборке прибрежной территории вокруг </w:t>
      </w:r>
      <w:proofErr w:type="spellStart"/>
      <w:r w:rsidRPr="00594B51">
        <w:rPr>
          <w:szCs w:val="24"/>
          <w:shd w:val="clear" w:color="auto" w:fill="FFFFFF"/>
        </w:rPr>
        <w:t>Сертоловского</w:t>
      </w:r>
      <w:proofErr w:type="spellEnd"/>
      <w:r w:rsidRPr="00594B51">
        <w:rPr>
          <w:szCs w:val="24"/>
          <w:shd w:val="clear" w:color="auto" w:fill="FFFFFF"/>
        </w:rPr>
        <w:t xml:space="preserve"> водоема</w:t>
      </w:r>
      <w:r w:rsidRPr="00594B51">
        <w:rPr>
          <w:szCs w:val="24"/>
        </w:rPr>
        <w:t>, конкурсы детских рисунков, посвященные Году чистой воды в Ленинградской области и «Земля - колыбель человечества», конкурс сочинений, посвященный теме «Кто он</w:t>
      </w:r>
      <w:r w:rsidR="00B54A2C" w:rsidRPr="00594B51">
        <w:rPr>
          <w:szCs w:val="24"/>
        </w:rPr>
        <w:t>,</w:t>
      </w:r>
      <w:r w:rsidRPr="00594B51">
        <w:rPr>
          <w:szCs w:val="24"/>
        </w:rPr>
        <w:t xml:space="preserve"> герой нашего времени</w:t>
      </w:r>
      <w:r w:rsidR="00B54A2C" w:rsidRPr="00594B51">
        <w:rPr>
          <w:szCs w:val="24"/>
        </w:rPr>
        <w:t>?</w:t>
      </w:r>
      <w:r w:rsidRPr="00594B51">
        <w:rPr>
          <w:szCs w:val="24"/>
        </w:rPr>
        <w:t>», конкурсы молодежных проектов</w:t>
      </w:r>
      <w:r w:rsidRPr="00594B51">
        <w:rPr>
          <w:bCs/>
          <w:szCs w:val="24"/>
        </w:rPr>
        <w:t xml:space="preserve"> «Молодое поколение МО Сертолово» и </w:t>
      </w:r>
      <w:r w:rsidRPr="00594B51">
        <w:rPr>
          <w:szCs w:val="24"/>
        </w:rPr>
        <w:t>«Разработка маршрута туристической экологической тропы в МО Сертолово».</w:t>
      </w:r>
    </w:p>
    <w:p w14:paraId="1FE07B07" w14:textId="77777777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rPr>
          <w:bCs/>
          <w:szCs w:val="24"/>
        </w:rPr>
        <w:t xml:space="preserve">Организовано участие </w:t>
      </w:r>
      <w:proofErr w:type="spellStart"/>
      <w:r w:rsidRPr="00594B51">
        <w:rPr>
          <w:bCs/>
          <w:szCs w:val="24"/>
        </w:rPr>
        <w:t>сертоловской</w:t>
      </w:r>
      <w:proofErr w:type="spellEnd"/>
      <w:r w:rsidRPr="00594B51">
        <w:rPr>
          <w:bCs/>
          <w:szCs w:val="24"/>
        </w:rPr>
        <w:t xml:space="preserve"> молодежи в патриотических мероприятиях «Вахта памяти» </w:t>
      </w:r>
      <w:r w:rsidRPr="00594B51">
        <w:rPr>
          <w:szCs w:val="24"/>
        </w:rPr>
        <w:t xml:space="preserve">на территории </w:t>
      </w:r>
      <w:r w:rsidRPr="00594B51">
        <w:rPr>
          <w:bCs/>
          <w:szCs w:val="24"/>
        </w:rPr>
        <w:t xml:space="preserve">мемориала </w:t>
      </w:r>
      <w:r w:rsidRPr="00594B51">
        <w:rPr>
          <w:szCs w:val="24"/>
        </w:rPr>
        <w:t>«</w:t>
      </w:r>
      <w:r w:rsidRPr="00594B51">
        <w:rPr>
          <w:bCs/>
          <w:szCs w:val="24"/>
        </w:rPr>
        <w:t>Невский пятачок</w:t>
      </w:r>
      <w:r w:rsidRPr="00594B51">
        <w:rPr>
          <w:szCs w:val="24"/>
        </w:rPr>
        <w:t xml:space="preserve">» </w:t>
      </w:r>
      <w:r w:rsidRPr="00594B51">
        <w:rPr>
          <w:bCs/>
          <w:szCs w:val="24"/>
        </w:rPr>
        <w:t>в г. Кировск, «Волонтеры Победы» в г. Всеволожск, «Открытие Ледовой дороги жизни» на</w:t>
      </w:r>
      <w:r w:rsidRPr="00594B51">
        <w:rPr>
          <w:szCs w:val="24"/>
        </w:rPr>
        <w:t xml:space="preserve"> территории</w:t>
      </w:r>
      <w:r w:rsidRPr="00594B51">
        <w:rPr>
          <w:bCs/>
          <w:szCs w:val="24"/>
        </w:rPr>
        <w:t xml:space="preserve"> </w:t>
      </w:r>
      <w:r w:rsidRPr="00594B51">
        <w:rPr>
          <w:szCs w:val="24"/>
          <w:shd w:val="clear" w:color="auto" w:fill="FFFFFF"/>
        </w:rPr>
        <w:t>мемориала</w:t>
      </w:r>
      <w:r w:rsidRPr="00594B51">
        <w:rPr>
          <w:b/>
          <w:bCs/>
          <w:szCs w:val="24"/>
          <w:shd w:val="clear" w:color="auto" w:fill="FBFBFB"/>
        </w:rPr>
        <w:t xml:space="preserve"> </w:t>
      </w:r>
      <w:r w:rsidRPr="00594B51">
        <w:rPr>
          <w:bCs/>
          <w:szCs w:val="24"/>
        </w:rPr>
        <w:t>«Пискаревское кладбище» и «День героев Отечества» на территории Петропавловской крепости в г. Санкт-Петербург, в</w:t>
      </w:r>
      <w:r w:rsidRPr="00594B51">
        <w:rPr>
          <w:szCs w:val="24"/>
        </w:rPr>
        <w:t xml:space="preserve"> патриотической акции в город Брест «Россия - </w:t>
      </w:r>
      <w:proofErr w:type="spellStart"/>
      <w:r w:rsidRPr="00594B51">
        <w:rPr>
          <w:szCs w:val="24"/>
        </w:rPr>
        <w:t>Белорусь</w:t>
      </w:r>
      <w:proofErr w:type="spellEnd"/>
      <w:r w:rsidRPr="00594B51">
        <w:rPr>
          <w:szCs w:val="24"/>
        </w:rPr>
        <w:t xml:space="preserve">, единая история, единое будущее». </w:t>
      </w:r>
    </w:p>
    <w:p w14:paraId="1FE07B08" w14:textId="423E5B6A" w:rsidR="003012FB" w:rsidRPr="00594B51" w:rsidRDefault="003012FB" w:rsidP="003012FB">
      <w:pPr>
        <w:ind w:firstLine="720"/>
        <w:jc w:val="both"/>
        <w:rPr>
          <w:bCs/>
          <w:szCs w:val="24"/>
        </w:rPr>
      </w:pPr>
      <w:r w:rsidRPr="00594B51">
        <w:rPr>
          <w:szCs w:val="24"/>
        </w:rPr>
        <w:t>В целях изучения культурного и исторического наследия для активной и творческой молодежи г</w:t>
      </w:r>
      <w:r w:rsidR="00CE4134" w:rsidRPr="00594B51">
        <w:rPr>
          <w:szCs w:val="24"/>
        </w:rPr>
        <w:t>орода</w:t>
      </w:r>
      <w:r w:rsidRPr="00594B51">
        <w:rPr>
          <w:szCs w:val="24"/>
        </w:rPr>
        <w:t xml:space="preserve"> Сертолово организованы </w:t>
      </w:r>
      <w:r w:rsidRPr="00594B51">
        <w:rPr>
          <w:bCs/>
          <w:szCs w:val="24"/>
        </w:rPr>
        <w:t>экскурсии</w:t>
      </w:r>
      <w:r w:rsidRPr="00594B51">
        <w:rPr>
          <w:szCs w:val="24"/>
        </w:rPr>
        <w:t xml:space="preserve"> в г. Всеволожск </w:t>
      </w:r>
      <w:r w:rsidRPr="00594B51">
        <w:rPr>
          <w:bCs/>
          <w:szCs w:val="24"/>
        </w:rPr>
        <w:t xml:space="preserve">по Дороге Жизни, посвященные 77-й годовщине полного освобождения Ленинграда от фашисткой блокады, экскурсии </w:t>
      </w:r>
      <w:r w:rsidRPr="00594B51">
        <w:rPr>
          <w:szCs w:val="24"/>
          <w:shd w:val="clear" w:color="auto" w:fill="FFFFFF"/>
        </w:rPr>
        <w:t xml:space="preserve">в г. Сестрорецк, </w:t>
      </w:r>
      <w:r w:rsidRPr="00594B51">
        <w:rPr>
          <w:bCs/>
          <w:szCs w:val="24"/>
        </w:rPr>
        <w:t xml:space="preserve">в </w:t>
      </w:r>
      <w:proofErr w:type="spellStart"/>
      <w:r w:rsidRPr="00594B51">
        <w:rPr>
          <w:szCs w:val="24"/>
          <w:shd w:val="clear" w:color="auto" w:fill="FFFFFF"/>
        </w:rPr>
        <w:t>Тиверское</w:t>
      </w:r>
      <w:proofErr w:type="spellEnd"/>
      <w:r w:rsidRPr="00594B51">
        <w:rPr>
          <w:szCs w:val="24"/>
          <w:shd w:val="clear" w:color="auto" w:fill="FFFFFF"/>
        </w:rPr>
        <w:t xml:space="preserve"> городище (оста</w:t>
      </w:r>
      <w:r w:rsidR="00D42137" w:rsidRPr="00594B51">
        <w:rPr>
          <w:szCs w:val="24"/>
          <w:shd w:val="clear" w:color="auto" w:fill="FFFFFF"/>
        </w:rPr>
        <w:t>т</w:t>
      </w:r>
      <w:r w:rsidRPr="00594B51">
        <w:rPr>
          <w:szCs w:val="24"/>
          <w:shd w:val="clear" w:color="auto" w:fill="FFFFFF"/>
        </w:rPr>
        <w:t xml:space="preserve">ки древнего укрепленного поселения карелов и новгородцев) в </w:t>
      </w:r>
      <w:r w:rsidRPr="00594B51">
        <w:rPr>
          <w:bCs/>
          <w:szCs w:val="24"/>
        </w:rPr>
        <w:t xml:space="preserve">п. Васильево </w:t>
      </w:r>
      <w:proofErr w:type="spellStart"/>
      <w:r w:rsidRPr="00594B51">
        <w:rPr>
          <w:bCs/>
          <w:szCs w:val="24"/>
        </w:rPr>
        <w:t>Приозерского</w:t>
      </w:r>
      <w:proofErr w:type="spellEnd"/>
      <w:r w:rsidRPr="00594B51">
        <w:rPr>
          <w:bCs/>
          <w:szCs w:val="24"/>
        </w:rPr>
        <w:t xml:space="preserve"> района</w:t>
      </w:r>
      <w:r w:rsidRPr="00594B51">
        <w:rPr>
          <w:szCs w:val="24"/>
          <w:shd w:val="clear" w:color="auto" w:fill="FFFFFF"/>
        </w:rPr>
        <w:t xml:space="preserve"> и в </w:t>
      </w:r>
      <w:r w:rsidRPr="00594B51">
        <w:rPr>
          <w:bCs/>
          <w:szCs w:val="24"/>
        </w:rPr>
        <w:t xml:space="preserve">Церковь Андрея Первозванного на </w:t>
      </w:r>
      <w:proofErr w:type="spellStart"/>
      <w:r w:rsidRPr="00594B51">
        <w:rPr>
          <w:bCs/>
          <w:szCs w:val="24"/>
        </w:rPr>
        <w:t>Вуоксе</w:t>
      </w:r>
      <w:proofErr w:type="spellEnd"/>
      <w:r w:rsidRPr="00594B51">
        <w:rPr>
          <w:bCs/>
          <w:szCs w:val="24"/>
        </w:rPr>
        <w:t xml:space="preserve">, которая </w:t>
      </w:r>
      <w:r w:rsidRPr="00594B51">
        <w:rPr>
          <w:szCs w:val="24"/>
          <w:shd w:val="clear" w:color="auto" w:fill="FFFFFF"/>
        </w:rPr>
        <w:t>внесена в книгу рекордов Гиннеса как уникальная постройка, единственная в мире, расположенная на маленьком острове</w:t>
      </w:r>
      <w:r w:rsidRPr="00594B51">
        <w:rPr>
          <w:bCs/>
          <w:szCs w:val="24"/>
        </w:rPr>
        <w:t xml:space="preserve">, обзорная экскурсия по </w:t>
      </w:r>
      <w:r w:rsidRPr="00594B51">
        <w:t>г. Санкт-Петербургу</w:t>
      </w:r>
      <w:r w:rsidRPr="00594B51">
        <w:rPr>
          <w:bCs/>
          <w:szCs w:val="24"/>
        </w:rPr>
        <w:t xml:space="preserve"> «Новогодний Петербург», патриотические экскурсии </w:t>
      </w:r>
      <w:r w:rsidRPr="00594B51">
        <w:rPr>
          <w:szCs w:val="24"/>
          <w:shd w:val="clear" w:color="auto" w:fill="FFFFFF"/>
        </w:rPr>
        <w:t>в «</w:t>
      </w:r>
      <w:r w:rsidRPr="00594B51">
        <w:rPr>
          <w:szCs w:val="24"/>
        </w:rPr>
        <w:t xml:space="preserve">Военно-исторический </w:t>
      </w:r>
      <w:r w:rsidRPr="00594B51">
        <w:rPr>
          <w:bCs/>
          <w:szCs w:val="24"/>
        </w:rPr>
        <w:t>музей</w:t>
      </w:r>
      <w:r w:rsidRPr="00594B51">
        <w:rPr>
          <w:szCs w:val="24"/>
        </w:rPr>
        <w:t xml:space="preserve"> </w:t>
      </w:r>
      <w:r w:rsidRPr="00594B51">
        <w:rPr>
          <w:bCs/>
          <w:szCs w:val="24"/>
        </w:rPr>
        <w:t>артиллерии</w:t>
      </w:r>
      <w:r w:rsidRPr="00594B51">
        <w:rPr>
          <w:szCs w:val="24"/>
        </w:rPr>
        <w:t xml:space="preserve">, инженерных войск и войск связи» </w:t>
      </w:r>
      <w:r w:rsidRPr="00594B51">
        <w:rPr>
          <w:szCs w:val="24"/>
          <w:shd w:val="clear" w:color="auto" w:fill="FFFFFF"/>
        </w:rPr>
        <w:t xml:space="preserve">в г. Санкт-Петербурге, в </w:t>
      </w:r>
      <w:r w:rsidRPr="00594B51">
        <w:rPr>
          <w:bCs/>
          <w:szCs w:val="24"/>
        </w:rPr>
        <w:t>Музейно</w:t>
      </w:r>
      <w:r w:rsidRPr="00594B51">
        <w:rPr>
          <w:szCs w:val="24"/>
        </w:rPr>
        <w:t>-</w:t>
      </w:r>
      <w:r w:rsidRPr="00594B51">
        <w:rPr>
          <w:bCs/>
          <w:szCs w:val="24"/>
        </w:rPr>
        <w:t>исторический</w:t>
      </w:r>
      <w:r w:rsidRPr="00594B51">
        <w:rPr>
          <w:szCs w:val="24"/>
        </w:rPr>
        <w:t xml:space="preserve"> </w:t>
      </w:r>
      <w:r w:rsidRPr="00594B51">
        <w:rPr>
          <w:bCs/>
          <w:szCs w:val="24"/>
        </w:rPr>
        <w:t>парк</w:t>
      </w:r>
      <w:r w:rsidRPr="00594B51">
        <w:rPr>
          <w:szCs w:val="24"/>
        </w:rPr>
        <w:t xml:space="preserve"> «</w:t>
      </w:r>
      <w:r w:rsidRPr="00594B51">
        <w:rPr>
          <w:bCs/>
          <w:szCs w:val="24"/>
        </w:rPr>
        <w:t>Остров</w:t>
      </w:r>
      <w:r w:rsidRPr="00594B51">
        <w:rPr>
          <w:szCs w:val="24"/>
        </w:rPr>
        <w:t xml:space="preserve"> </w:t>
      </w:r>
      <w:r w:rsidRPr="00594B51">
        <w:rPr>
          <w:bCs/>
          <w:szCs w:val="24"/>
        </w:rPr>
        <w:t>фортов</w:t>
      </w:r>
      <w:r w:rsidRPr="00594B51">
        <w:rPr>
          <w:szCs w:val="24"/>
        </w:rPr>
        <w:t xml:space="preserve">» </w:t>
      </w:r>
      <w:r w:rsidRPr="00594B51">
        <w:rPr>
          <w:bCs/>
          <w:szCs w:val="24"/>
        </w:rPr>
        <w:t>в</w:t>
      </w:r>
      <w:r w:rsidRPr="00594B51">
        <w:rPr>
          <w:szCs w:val="24"/>
        </w:rPr>
        <w:t xml:space="preserve"> </w:t>
      </w:r>
      <w:r w:rsidRPr="00594B51">
        <w:rPr>
          <w:bCs/>
          <w:szCs w:val="24"/>
        </w:rPr>
        <w:t>Кронштадте</w:t>
      </w:r>
      <w:r w:rsidRPr="00594B51">
        <w:rPr>
          <w:szCs w:val="24"/>
        </w:rPr>
        <w:t xml:space="preserve">, </w:t>
      </w:r>
      <w:r w:rsidRPr="00594B51">
        <w:rPr>
          <w:bCs/>
          <w:szCs w:val="24"/>
        </w:rPr>
        <w:t xml:space="preserve">в </w:t>
      </w:r>
      <w:r w:rsidRPr="00594B51">
        <w:rPr>
          <w:kern w:val="36"/>
          <w:szCs w:val="24"/>
          <w:bdr w:val="none" w:sz="0" w:space="0" w:color="auto" w:frame="1"/>
        </w:rPr>
        <w:t xml:space="preserve">Пожарно-спасательную службу </w:t>
      </w:r>
      <w:r w:rsidRPr="00594B51">
        <w:rPr>
          <w:bCs/>
          <w:szCs w:val="24"/>
        </w:rPr>
        <w:t xml:space="preserve">в д. </w:t>
      </w:r>
      <w:proofErr w:type="spellStart"/>
      <w:r w:rsidR="00B54A2C" w:rsidRPr="00594B51">
        <w:rPr>
          <w:bCs/>
          <w:szCs w:val="24"/>
          <w:shd w:val="clear" w:color="auto" w:fill="FFFFFF"/>
        </w:rPr>
        <w:t>Вартемяги</w:t>
      </w:r>
      <w:proofErr w:type="spellEnd"/>
      <w:r w:rsidRPr="00594B51">
        <w:rPr>
          <w:bCs/>
          <w:szCs w:val="24"/>
          <w:shd w:val="clear" w:color="auto" w:fill="FFFFFF"/>
        </w:rPr>
        <w:t xml:space="preserve"> Всеволожского района.</w:t>
      </w:r>
    </w:p>
    <w:p w14:paraId="1FE07B09" w14:textId="77777777" w:rsidR="003012FB" w:rsidRPr="00594B51" w:rsidRDefault="003012FB" w:rsidP="003012FB">
      <w:pPr>
        <w:ind w:firstLine="720"/>
        <w:jc w:val="both"/>
        <w:rPr>
          <w:bCs/>
          <w:szCs w:val="24"/>
        </w:rPr>
      </w:pPr>
      <w:r w:rsidRPr="00594B51">
        <w:rPr>
          <w:bCs/>
          <w:szCs w:val="24"/>
        </w:rPr>
        <w:t xml:space="preserve">В рамках организации мероприятий по профилактике правонарушений и асоциального поведения в подростковой среде проведены два конкурса плакатов и две профилактические акции «Мы за ЗОЖ!», приуроченные ко Всемирному дню здоровья и ко Всемирному дню трезвости, две </w:t>
      </w:r>
      <w:r w:rsidRPr="00594B51">
        <w:rPr>
          <w:bCs/>
          <w:bdr w:val="none" w:sz="0" w:space="0" w:color="auto" w:frame="1"/>
          <w:shd w:val="clear" w:color="auto" w:fill="FFFFFF"/>
        </w:rPr>
        <w:t xml:space="preserve">профилактические акции «Жизнь вне зависимости», посвященные Международному дню борьбы с курением и Международному дню борьбы с наркоманией, профилактическая акция ко Всемирному Дню борьбы со СПИДом и акция по </w:t>
      </w:r>
      <w:r w:rsidRPr="00594B51">
        <w:rPr>
          <w:bCs/>
          <w:bdr w:val="none" w:sz="0" w:space="0" w:color="auto" w:frame="1"/>
          <w:shd w:val="clear" w:color="auto" w:fill="FFFFFF"/>
        </w:rPr>
        <w:lastRenderedPageBreak/>
        <w:t xml:space="preserve">профилактике терроризма «Антитеррор», экскурсия в Музей гигиены </w:t>
      </w:r>
      <w:r w:rsidRPr="00594B51">
        <w:rPr>
          <w:shd w:val="clear" w:color="auto" w:fill="FFFFFF"/>
        </w:rPr>
        <w:t xml:space="preserve">Городского центра медицинской профилактики </w:t>
      </w:r>
      <w:r w:rsidRPr="00594B51">
        <w:rPr>
          <w:bCs/>
          <w:bdr w:val="none" w:sz="0" w:space="0" w:color="auto" w:frame="1"/>
          <w:shd w:val="clear" w:color="auto" w:fill="FFFFFF"/>
        </w:rPr>
        <w:t>в г. Санкт-Петербург</w:t>
      </w:r>
      <w:r w:rsidRPr="00594B51">
        <w:rPr>
          <w:bCs/>
          <w:szCs w:val="24"/>
        </w:rPr>
        <w:t>.</w:t>
      </w:r>
    </w:p>
    <w:p w14:paraId="1FE07B0A" w14:textId="6F3B0E7D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>За выдающиеся способности в области образования, культуры и искусства, физической культуры и спорта 20 молодым гражданам с марта по декабрь 2021 года выплачивалась ежемесячная именная стипендия «Стипендиат года МО Сертолово» в размере по 1500 рублей.</w:t>
      </w:r>
      <w:r w:rsidRPr="00594B51">
        <w:rPr>
          <w:bCs/>
        </w:rPr>
        <w:t xml:space="preserve"> </w:t>
      </w:r>
      <w:r w:rsidRPr="00594B51">
        <w:t xml:space="preserve">Организованы торжественные мероприятия </w:t>
      </w:r>
      <w:r w:rsidRPr="00594B51">
        <w:rPr>
          <w:szCs w:val="24"/>
        </w:rPr>
        <w:t>по чествованию выпускников-золотых медалисто</w:t>
      </w:r>
      <w:r w:rsidRPr="00594B51">
        <w:t>в школ города по окончании 2020-2021 учебного года</w:t>
      </w:r>
      <w:r w:rsidR="004D0C89" w:rsidRPr="00594B51">
        <w:t xml:space="preserve">, а также </w:t>
      </w:r>
      <w:r w:rsidRPr="00594B51">
        <w:t xml:space="preserve">активной молодежи </w:t>
      </w:r>
      <w:r w:rsidRPr="00594B51">
        <w:rPr>
          <w:szCs w:val="24"/>
        </w:rPr>
        <w:t xml:space="preserve">МО Сертолово </w:t>
      </w:r>
      <w:r w:rsidRPr="00594B51">
        <w:rPr>
          <w:bCs/>
          <w:szCs w:val="24"/>
        </w:rPr>
        <w:t xml:space="preserve">по </w:t>
      </w:r>
      <w:r w:rsidRPr="00594B51">
        <w:rPr>
          <w:szCs w:val="24"/>
        </w:rPr>
        <w:t xml:space="preserve">итогам </w:t>
      </w:r>
      <w:r w:rsidR="004D0C89" w:rsidRPr="00594B51">
        <w:rPr>
          <w:szCs w:val="24"/>
        </w:rPr>
        <w:t xml:space="preserve">2021 </w:t>
      </w:r>
      <w:r w:rsidRPr="00594B51">
        <w:rPr>
          <w:bCs/>
          <w:szCs w:val="24"/>
        </w:rPr>
        <w:t>года</w:t>
      </w:r>
      <w:r w:rsidRPr="00594B51">
        <w:rPr>
          <w:szCs w:val="24"/>
        </w:rPr>
        <w:t>.</w:t>
      </w:r>
    </w:p>
    <w:p w14:paraId="1FE07B0B" w14:textId="77777777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>В 2021 году на территории МО Сертолово осуществляли свою деятельность                             15 детских и молодежных объединений и организаций с количеством участников                                582 человека, в том числе: подростково-молодежный центр «Ориентир» (далее - ПМЦ) с кружком</w:t>
      </w:r>
      <w:r w:rsidRPr="00594B51">
        <w:rPr>
          <w:bCs/>
          <w:szCs w:val="24"/>
        </w:rPr>
        <w:t xml:space="preserve"> по</w:t>
      </w:r>
      <w:r w:rsidRPr="00594B51">
        <w:rPr>
          <w:szCs w:val="24"/>
        </w:rPr>
        <w:t xml:space="preserve"> декоративно-прикладному творчеству «Умелые ручки», молодежные клубы «Счастливы вместе», «Робинзоны», «СМС» (Союз молодежи Сертолово), «Созвездие», «Выстрел», кружки «Вдохновение» и «Волшебная мастерская» при МАУ «</w:t>
      </w:r>
      <w:proofErr w:type="spellStart"/>
      <w:r w:rsidRPr="00594B51">
        <w:rPr>
          <w:bCs/>
          <w:szCs w:val="24"/>
        </w:rPr>
        <w:t>Сертоловский</w:t>
      </w:r>
      <w:proofErr w:type="spellEnd"/>
      <w:r w:rsidRPr="00594B51">
        <w:rPr>
          <w:szCs w:val="24"/>
        </w:rPr>
        <w:t xml:space="preserve"> </w:t>
      </w:r>
      <w:r w:rsidRPr="00594B51">
        <w:rPr>
          <w:bCs/>
          <w:szCs w:val="24"/>
        </w:rPr>
        <w:t>КСЦ</w:t>
      </w:r>
      <w:r w:rsidRPr="00594B51">
        <w:rPr>
          <w:szCs w:val="24"/>
        </w:rPr>
        <w:t xml:space="preserve"> «Спектр», </w:t>
      </w:r>
      <w:proofErr w:type="spellStart"/>
      <w:r w:rsidRPr="00594B51">
        <w:rPr>
          <w:szCs w:val="24"/>
        </w:rPr>
        <w:t>м</w:t>
      </w:r>
      <w:r w:rsidRPr="00594B51">
        <w:rPr>
          <w:kern w:val="36"/>
          <w:szCs w:val="24"/>
        </w:rPr>
        <w:t>олодежно</w:t>
      </w:r>
      <w:proofErr w:type="spellEnd"/>
      <w:r w:rsidRPr="00594B51">
        <w:rPr>
          <w:kern w:val="36"/>
          <w:szCs w:val="24"/>
        </w:rPr>
        <w:t>-подростковый клуб «Сириус» при МАУ МЦ «Альфа» МО «Всеволожский муниципальный район» Ленинградской области</w:t>
      </w:r>
      <w:r w:rsidRPr="00594B51">
        <w:rPr>
          <w:szCs w:val="24"/>
        </w:rPr>
        <w:t xml:space="preserve">, а также военно-патриотический клуб «Патриот», волонтерское движение «ЛУЧ» и школьный спортивный клуб «Галактика» в </w:t>
      </w:r>
      <w:r w:rsidRPr="00594B51">
        <w:t>МОБУ ССОШ №1</w:t>
      </w:r>
      <w:r w:rsidRPr="00594B51">
        <w:rPr>
          <w:szCs w:val="24"/>
        </w:rPr>
        <w:t xml:space="preserve">, волонтерское движение «Поколение» и школьный спортивный клуб «Старт» в </w:t>
      </w:r>
      <w:r w:rsidRPr="00594B51">
        <w:t>МОБУ «СОШ «</w:t>
      </w:r>
      <w:proofErr w:type="spellStart"/>
      <w:r w:rsidRPr="00594B51">
        <w:t>Сертоловский</w:t>
      </w:r>
      <w:proofErr w:type="spellEnd"/>
      <w:r w:rsidRPr="00594B51">
        <w:t xml:space="preserve"> ЦО №2».</w:t>
      </w:r>
    </w:p>
    <w:p w14:paraId="1FE07B0C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>Кроме того, в МО Сертолово функционирует 5 молодежных общественных формирований</w:t>
      </w:r>
      <w:r w:rsidRPr="00594B51">
        <w:t xml:space="preserve"> </w:t>
      </w:r>
      <w:r w:rsidRPr="00594B51">
        <w:rPr>
          <w:szCs w:val="24"/>
        </w:rPr>
        <w:t xml:space="preserve">с общим количеством участников 128 человек: Молодежный совет при главе администрации МО Сертолово, школьное ученическое самоуправление в </w:t>
      </w:r>
      <w:r w:rsidRPr="00594B51">
        <w:t>МОБУ ССОШ №1</w:t>
      </w:r>
      <w:r w:rsidRPr="00594B51">
        <w:rPr>
          <w:szCs w:val="24"/>
        </w:rPr>
        <w:t xml:space="preserve">, школьное ученическое самоуправление и российское движение школьников в МОУ «Гимназия», Совет старшеклассников «Элита» в </w:t>
      </w:r>
      <w:r w:rsidRPr="00594B51">
        <w:t>МОБУ «СОШ «</w:t>
      </w:r>
      <w:proofErr w:type="spellStart"/>
      <w:r w:rsidRPr="00594B51">
        <w:t>Сертоловский</w:t>
      </w:r>
      <w:proofErr w:type="spellEnd"/>
      <w:r w:rsidRPr="00594B51">
        <w:t xml:space="preserve"> ЦО № 2»</w:t>
      </w:r>
      <w:r w:rsidRPr="00594B51">
        <w:rPr>
          <w:szCs w:val="24"/>
        </w:rPr>
        <w:t>.</w:t>
      </w:r>
    </w:p>
    <w:p w14:paraId="1FE07B0D" w14:textId="3C6AAA46" w:rsidR="003012FB" w:rsidRPr="00594B51" w:rsidRDefault="003012FB" w:rsidP="003012FB">
      <w:pPr>
        <w:shd w:val="clear" w:color="auto" w:fill="FFFFFF"/>
        <w:ind w:firstLine="720"/>
        <w:jc w:val="both"/>
      </w:pPr>
      <w:r w:rsidRPr="00594B51">
        <w:rPr>
          <w:szCs w:val="24"/>
        </w:rPr>
        <w:t xml:space="preserve">ПМЦ осуществляет свою </w:t>
      </w:r>
      <w:r w:rsidRPr="00594B51">
        <w:rPr>
          <w:bCs/>
          <w:szCs w:val="24"/>
          <w:shd w:val="clear" w:color="auto" w:fill="FFFFFF"/>
        </w:rPr>
        <w:t>деятельность по организации</w:t>
      </w:r>
      <w:r w:rsidRPr="00594B51">
        <w:rPr>
          <w:szCs w:val="24"/>
          <w:shd w:val="clear" w:color="auto" w:fill="FFFFFF"/>
        </w:rPr>
        <w:t xml:space="preserve"> досуговой </w:t>
      </w:r>
      <w:r w:rsidRPr="00594B51">
        <w:rPr>
          <w:bCs/>
          <w:szCs w:val="24"/>
          <w:shd w:val="clear" w:color="auto" w:fill="FFFFFF"/>
        </w:rPr>
        <w:t xml:space="preserve">работы </w:t>
      </w:r>
      <w:r w:rsidRPr="00594B51">
        <w:rPr>
          <w:szCs w:val="24"/>
          <w:shd w:val="clear" w:color="auto" w:fill="FFFFFF"/>
        </w:rPr>
        <w:t xml:space="preserve">с детьми и </w:t>
      </w:r>
      <w:r w:rsidRPr="00594B51">
        <w:rPr>
          <w:bCs/>
          <w:szCs w:val="24"/>
          <w:shd w:val="clear" w:color="auto" w:fill="FFFFFF"/>
        </w:rPr>
        <w:t xml:space="preserve">молодежью </w:t>
      </w:r>
      <w:r w:rsidRPr="00594B51">
        <w:rPr>
          <w:szCs w:val="24"/>
          <w:shd w:val="clear" w:color="auto" w:fill="FFFFFF"/>
        </w:rPr>
        <w:t>по месту жительства</w:t>
      </w:r>
      <w:r w:rsidRPr="00594B51">
        <w:rPr>
          <w:szCs w:val="24"/>
        </w:rPr>
        <w:t xml:space="preserve"> в </w:t>
      </w:r>
      <w:proofErr w:type="spellStart"/>
      <w:r w:rsidRPr="00594B51">
        <w:rPr>
          <w:szCs w:val="24"/>
        </w:rPr>
        <w:t>мкр</w:t>
      </w:r>
      <w:proofErr w:type="spellEnd"/>
      <w:r w:rsidRPr="00594B51">
        <w:rPr>
          <w:szCs w:val="24"/>
        </w:rPr>
        <w:t xml:space="preserve">. Черная Речка. </w:t>
      </w:r>
      <w:r w:rsidRPr="00594B51">
        <w:t xml:space="preserve">В Центре работает тренажерный зал для индивидуальных занятий, организованы занятия в кружке «Умелые ручки», проводятся различные культурно-развлекательные и спортивно-оздоровительные мероприятия.                          </w:t>
      </w:r>
      <w:r w:rsidRPr="00594B51">
        <w:rPr>
          <w:szCs w:val="24"/>
        </w:rPr>
        <w:t xml:space="preserve">В отчетном </w:t>
      </w:r>
      <w:r w:rsidR="004A4AE6" w:rsidRPr="00594B51">
        <w:rPr>
          <w:szCs w:val="24"/>
        </w:rPr>
        <w:t>периоде</w:t>
      </w:r>
      <w:r w:rsidRPr="00594B51">
        <w:t xml:space="preserve"> активисты ПМЦ приняли участие в мероприятиях, </w:t>
      </w:r>
      <w:r w:rsidRPr="00594B51">
        <w:rPr>
          <w:bCs/>
          <w:szCs w:val="24"/>
        </w:rPr>
        <w:t xml:space="preserve">посвященных 77-й годовщине полного освобождения Ленинграда от фашисткой блокады, в </w:t>
      </w:r>
      <w:r w:rsidRPr="00594B51">
        <w:t xml:space="preserve">торжественно-траурных митингах «Не дай, Отчизна, умолчать» и «День памяти и скорби», </w:t>
      </w:r>
      <w:r w:rsidRPr="00594B51">
        <w:rPr>
          <w:bCs/>
          <w:szCs w:val="24"/>
        </w:rPr>
        <w:t>в</w:t>
      </w:r>
      <w:r w:rsidRPr="00594B51">
        <w:rPr>
          <w:bCs/>
        </w:rPr>
        <w:t xml:space="preserve"> </w:t>
      </w:r>
      <w:r w:rsidRPr="00594B51">
        <w:rPr>
          <w:bCs/>
          <w:szCs w:val="24"/>
        </w:rPr>
        <w:t xml:space="preserve">профилактической акции «Мы за ЗОЖ!», </w:t>
      </w:r>
      <w:r w:rsidRPr="00594B51">
        <w:rPr>
          <w:bCs/>
        </w:rPr>
        <w:t xml:space="preserve">в турнире </w:t>
      </w:r>
      <w:r w:rsidRPr="00594B51">
        <w:rPr>
          <w:bCs/>
          <w:szCs w:val="24"/>
        </w:rPr>
        <w:t>дворовых команд</w:t>
      </w:r>
      <w:r w:rsidRPr="00594B51">
        <w:rPr>
          <w:szCs w:val="24"/>
        </w:rPr>
        <w:t xml:space="preserve"> по </w:t>
      </w:r>
      <w:r w:rsidRPr="00594B51">
        <w:rPr>
          <w:bCs/>
          <w:szCs w:val="24"/>
        </w:rPr>
        <w:t xml:space="preserve">футболу, в конкурсах «А ну-ка, парни» и «Веселые старты», </w:t>
      </w:r>
      <w:r w:rsidRPr="00594B51">
        <w:t xml:space="preserve">оказывали помощь в изготовлении реквизита, в оформлении площадок для </w:t>
      </w:r>
      <w:r w:rsidRPr="00594B51">
        <w:rPr>
          <w:bCs/>
        </w:rPr>
        <w:t>организации</w:t>
      </w:r>
      <w:r w:rsidRPr="00594B51">
        <w:t xml:space="preserve"> и проведения культурно-массовых мероприятий, городских муниципальных фестивалей и конкурсов, постоянно проводили мастер-классы по декоративно-прикладному творчеству </w:t>
      </w:r>
      <w:r w:rsidRPr="00594B51">
        <w:rPr>
          <w:szCs w:val="24"/>
          <w:shd w:val="clear" w:color="auto" w:fill="FFFFFF"/>
        </w:rPr>
        <w:t xml:space="preserve">в режиме </w:t>
      </w:r>
      <w:r w:rsidRPr="00594B51">
        <w:rPr>
          <w:bCs/>
          <w:szCs w:val="24"/>
          <w:shd w:val="clear" w:color="auto" w:fill="FFFFFF"/>
        </w:rPr>
        <w:t>онлайн</w:t>
      </w:r>
      <w:r w:rsidRPr="00594B51">
        <w:t>.</w:t>
      </w:r>
    </w:p>
    <w:p w14:paraId="1FE07B0E" w14:textId="77777777" w:rsidR="003012FB" w:rsidRPr="00594B51" w:rsidRDefault="003012FB" w:rsidP="003012FB">
      <w:pPr>
        <w:shd w:val="clear" w:color="auto" w:fill="FFFFFF"/>
        <w:ind w:firstLine="720"/>
        <w:jc w:val="both"/>
        <w:rPr>
          <w:szCs w:val="24"/>
        </w:rPr>
      </w:pPr>
      <w:r w:rsidRPr="00594B51">
        <w:rPr>
          <w:szCs w:val="24"/>
        </w:rPr>
        <w:t>Работу с молодыми семьями проводит клуб молодых семей «Счастливы вместе», где созданы все условия для общения, обмена опытом, полноценного проведения семейного досуга.</w:t>
      </w:r>
      <w:r w:rsidRPr="00594B51">
        <w:rPr>
          <w:bCs/>
          <w:szCs w:val="24"/>
        </w:rPr>
        <w:t xml:space="preserve"> </w:t>
      </w:r>
      <w:r w:rsidRPr="00594B51">
        <w:rPr>
          <w:szCs w:val="24"/>
        </w:rPr>
        <w:t xml:space="preserve">Клуб организует и проводит тренинги, семинары и семейные праздники, </w:t>
      </w:r>
      <w:r w:rsidRPr="00594B51">
        <w:t>интерактивные занятия для малышей и младших школьников.</w:t>
      </w:r>
      <w:r w:rsidRPr="00594B51">
        <w:rPr>
          <w:szCs w:val="24"/>
        </w:rPr>
        <w:t xml:space="preserve"> Молодые семьи клуба в отчетном периоде участвовали в патриотических акциях </w:t>
      </w:r>
      <w:r w:rsidRPr="00594B51">
        <w:rPr>
          <w:szCs w:val="24"/>
          <w:shd w:val="clear" w:color="auto" w:fill="FFFFFF"/>
        </w:rPr>
        <w:t xml:space="preserve">ко Дню </w:t>
      </w:r>
      <w:r w:rsidRPr="00594B51">
        <w:rPr>
          <w:bCs/>
          <w:szCs w:val="24"/>
        </w:rPr>
        <w:t>полного освобождения Ленинграда от фашистской блокады</w:t>
      </w:r>
      <w:r w:rsidRPr="00594B51">
        <w:rPr>
          <w:szCs w:val="24"/>
          <w:shd w:val="clear" w:color="auto" w:fill="FFFFFF"/>
        </w:rPr>
        <w:t>, в досуговых семейных программах «Папа может!» к 23 февраля и «Мама может!» к</w:t>
      </w:r>
      <w:r w:rsidRPr="00594B51">
        <w:rPr>
          <w:rFonts w:ascii="Arial" w:hAnsi="Arial" w:cs="Arial"/>
          <w:sz w:val="20"/>
          <w:shd w:val="clear" w:color="auto" w:fill="FFFFFF"/>
        </w:rPr>
        <w:t xml:space="preserve"> </w:t>
      </w:r>
      <w:r w:rsidRPr="00594B51">
        <w:rPr>
          <w:szCs w:val="24"/>
          <w:shd w:val="clear" w:color="auto" w:fill="FFFFFF"/>
        </w:rPr>
        <w:t xml:space="preserve">8 Марта, в онлайн выставке детских рисунков «Моя любимая мама», в онлайн-викторине ко Дню знаний, в спортивном семейном состязании «Забег в ползунках», в проведении в Парке героев мастер-классов «Голубь мира» и «Объемная гвоздика» в рамках праздничных мероприятий, посвященных Дню Победы. Организовано участие членов клуба в Областном конкурсе «Дружная семья», где </w:t>
      </w:r>
      <w:proofErr w:type="spellStart"/>
      <w:r w:rsidRPr="00594B51">
        <w:rPr>
          <w:szCs w:val="24"/>
          <w:shd w:val="clear" w:color="auto" w:fill="FFFFFF"/>
        </w:rPr>
        <w:t>сертоловские</w:t>
      </w:r>
      <w:proofErr w:type="spellEnd"/>
      <w:r w:rsidRPr="00594B51">
        <w:rPr>
          <w:szCs w:val="24"/>
          <w:shd w:val="clear" w:color="auto" w:fill="FFFFFF"/>
        </w:rPr>
        <w:t xml:space="preserve"> семьи завоевали дипломы победителей в номинациях «Семейная </w:t>
      </w:r>
      <w:proofErr w:type="spellStart"/>
      <w:r w:rsidRPr="00594B51">
        <w:rPr>
          <w:szCs w:val="24"/>
          <w:shd w:val="clear" w:color="auto" w:fill="FFFFFF"/>
        </w:rPr>
        <w:t>вкусняшка</w:t>
      </w:r>
      <w:proofErr w:type="spellEnd"/>
      <w:r w:rsidRPr="00594B51">
        <w:rPr>
          <w:szCs w:val="24"/>
          <w:shd w:val="clear" w:color="auto" w:fill="FFFFFF"/>
        </w:rPr>
        <w:t xml:space="preserve">» и «Самая креативная семья», в Форуме клубов </w:t>
      </w:r>
      <w:hyperlink r:id="rId20" w:tooltip="молодых" w:history="1">
        <w:r w:rsidRPr="00594B51">
          <w:rPr>
            <w:szCs w:val="24"/>
            <w:shd w:val="clear" w:color="auto" w:fill="FFFFFF"/>
          </w:rPr>
          <w:t>молодых</w:t>
        </w:r>
      </w:hyperlink>
      <w:r w:rsidRPr="00594B51">
        <w:rPr>
          <w:szCs w:val="24"/>
        </w:rPr>
        <w:t xml:space="preserve"> </w:t>
      </w:r>
      <w:r w:rsidRPr="00594B51">
        <w:rPr>
          <w:szCs w:val="24"/>
          <w:shd w:val="clear" w:color="auto" w:fill="FFFFFF"/>
        </w:rPr>
        <w:t>семей Ленинградской области, где м</w:t>
      </w:r>
      <w:r w:rsidRPr="00594B51">
        <w:rPr>
          <w:szCs w:val="24"/>
        </w:rPr>
        <w:t>олодые семьи поделились опытом создания гармоничных отношений и выхода из кризисных ситуаций, обсудили воспитание духовно-нравственных качеств личности, а также региональную поддержку семей.</w:t>
      </w:r>
    </w:p>
    <w:p w14:paraId="1FE07B0F" w14:textId="4FB04070" w:rsidR="003012FB" w:rsidRPr="00594B51" w:rsidRDefault="003012FB" w:rsidP="003012FB">
      <w:pPr>
        <w:ind w:firstLine="720"/>
        <w:jc w:val="both"/>
      </w:pPr>
      <w:r w:rsidRPr="00594B51">
        <w:rPr>
          <w:szCs w:val="24"/>
        </w:rPr>
        <w:lastRenderedPageBreak/>
        <w:t xml:space="preserve">Укрепление здоровья детей и подростков, развитие навыков спортивного туризма, направленных на повышение их работоспособности, пропаганда здорового образа жизни - основная задача деятельности молодежного туристического клуба «Робинзоны». </w:t>
      </w:r>
      <w:proofErr w:type="gramStart"/>
      <w:r w:rsidRPr="00594B51">
        <w:rPr>
          <w:szCs w:val="24"/>
        </w:rPr>
        <w:t>В отчетном периоде в рамках работы клуба организованы три туристических слета и два туристических похода выходного дня, лыжный поход по маршруту</w:t>
      </w:r>
      <w:r w:rsidR="00046CE2" w:rsidRPr="00594B51">
        <w:rPr>
          <w:szCs w:val="24"/>
        </w:rPr>
        <w:t xml:space="preserve"> «</w:t>
      </w:r>
      <w:r w:rsidRPr="00594B51">
        <w:rPr>
          <w:szCs w:val="24"/>
        </w:rPr>
        <w:t xml:space="preserve">озеро Малое Новосельское в                                п. Мельниково - озеро </w:t>
      </w:r>
      <w:proofErr w:type="spellStart"/>
      <w:r w:rsidRPr="00594B51">
        <w:rPr>
          <w:szCs w:val="24"/>
        </w:rPr>
        <w:t>Сурри</w:t>
      </w:r>
      <w:proofErr w:type="spellEnd"/>
      <w:r w:rsidRPr="00594B51">
        <w:rPr>
          <w:szCs w:val="24"/>
        </w:rPr>
        <w:t xml:space="preserve"> в п. Кузнечное </w:t>
      </w:r>
      <w:proofErr w:type="spellStart"/>
      <w:r w:rsidRPr="00594B51">
        <w:rPr>
          <w:szCs w:val="24"/>
        </w:rPr>
        <w:t>Приозерского</w:t>
      </w:r>
      <w:proofErr w:type="spellEnd"/>
      <w:r w:rsidRPr="00594B51">
        <w:rPr>
          <w:szCs w:val="24"/>
        </w:rPr>
        <w:t xml:space="preserve"> района</w:t>
      </w:r>
      <w:r w:rsidR="00046CE2" w:rsidRPr="00594B51">
        <w:rPr>
          <w:szCs w:val="24"/>
        </w:rPr>
        <w:t>»</w:t>
      </w:r>
      <w:r w:rsidRPr="00594B51">
        <w:rPr>
          <w:szCs w:val="24"/>
        </w:rPr>
        <w:t xml:space="preserve">, </w:t>
      </w:r>
      <w:r w:rsidRPr="00594B51">
        <w:t>рафтинг по «</w:t>
      </w:r>
      <w:proofErr w:type="spellStart"/>
      <w:r w:rsidRPr="00594B51">
        <w:t>Лосевским</w:t>
      </w:r>
      <w:proofErr w:type="spellEnd"/>
      <w:r w:rsidRPr="00594B51">
        <w:t xml:space="preserve"> порогам», </w:t>
      </w:r>
      <w:r w:rsidRPr="00594B51">
        <w:rPr>
          <w:szCs w:val="24"/>
        </w:rPr>
        <w:t xml:space="preserve">байдарочный поход по маршруту «п. </w:t>
      </w:r>
      <w:proofErr w:type="spellStart"/>
      <w:r w:rsidRPr="00594B51">
        <w:rPr>
          <w:szCs w:val="24"/>
        </w:rPr>
        <w:t>Лосево</w:t>
      </w:r>
      <w:proofErr w:type="spellEnd"/>
      <w:r w:rsidRPr="00594B51">
        <w:rPr>
          <w:szCs w:val="24"/>
        </w:rPr>
        <w:t xml:space="preserve"> - п. Васильево - п. Мельниково - Финская канавка - п. </w:t>
      </w:r>
      <w:proofErr w:type="spellStart"/>
      <w:r w:rsidRPr="00594B51">
        <w:rPr>
          <w:szCs w:val="24"/>
        </w:rPr>
        <w:t>Лосево</w:t>
      </w:r>
      <w:proofErr w:type="spellEnd"/>
      <w:r w:rsidRPr="00594B51">
        <w:rPr>
          <w:szCs w:val="24"/>
        </w:rPr>
        <w:t xml:space="preserve">» и 4 лодочных похода </w:t>
      </w:r>
      <w:r w:rsidRPr="00594B51">
        <w:t xml:space="preserve">по маршрутам: «п. </w:t>
      </w:r>
      <w:proofErr w:type="spellStart"/>
      <w:r w:rsidRPr="00594B51">
        <w:t>Лосево</w:t>
      </w:r>
      <w:proofErr w:type="spellEnd"/>
      <w:proofErr w:type="gramEnd"/>
      <w:r w:rsidRPr="00594B51">
        <w:t xml:space="preserve"> - мыс </w:t>
      </w:r>
      <w:proofErr w:type="spellStart"/>
      <w:r w:rsidRPr="00594B51">
        <w:t>Песчанный</w:t>
      </w:r>
      <w:proofErr w:type="spellEnd"/>
      <w:r w:rsidRPr="00594B51">
        <w:t xml:space="preserve"> - п. </w:t>
      </w:r>
      <w:proofErr w:type="spellStart"/>
      <w:r w:rsidRPr="00594B51">
        <w:t>Лосево</w:t>
      </w:r>
      <w:proofErr w:type="spellEnd"/>
      <w:r w:rsidRPr="00594B51">
        <w:t xml:space="preserve">» и «п. </w:t>
      </w:r>
      <w:proofErr w:type="spellStart"/>
      <w:r w:rsidRPr="00594B51">
        <w:t>Лосево</w:t>
      </w:r>
      <w:proofErr w:type="spellEnd"/>
      <w:r w:rsidRPr="00594B51">
        <w:t xml:space="preserve"> - о. Ловчий - п. </w:t>
      </w:r>
      <w:proofErr w:type="spellStart"/>
      <w:r w:rsidRPr="00594B51">
        <w:t>Лосево</w:t>
      </w:r>
      <w:proofErr w:type="spellEnd"/>
      <w:r w:rsidRPr="00594B51">
        <w:t>», молодежный туристический поход выходного дня.</w:t>
      </w:r>
    </w:p>
    <w:p w14:paraId="1FE07B10" w14:textId="77777777" w:rsidR="003012FB" w:rsidRPr="00594B51" w:rsidRDefault="003012FB" w:rsidP="003012FB">
      <w:pPr>
        <w:ind w:firstLine="720"/>
        <w:jc w:val="both"/>
        <w:rPr>
          <w:b/>
          <w:bCs/>
          <w:szCs w:val="24"/>
          <w:bdr w:val="none" w:sz="0" w:space="0" w:color="auto" w:frame="1"/>
          <w:shd w:val="clear" w:color="auto" w:fill="FFFFFF"/>
        </w:rPr>
      </w:pPr>
      <w:r w:rsidRPr="00594B51">
        <w:rPr>
          <w:szCs w:val="24"/>
        </w:rPr>
        <w:t xml:space="preserve">В целях </w:t>
      </w:r>
      <w:r w:rsidRPr="00594B51">
        <w:rPr>
          <w:szCs w:val="24"/>
          <w:shd w:val="clear" w:color="auto" w:fill="FFFFFF"/>
        </w:rPr>
        <w:t xml:space="preserve">вовлечения </w:t>
      </w:r>
      <w:r w:rsidRPr="00594B51">
        <w:rPr>
          <w:bCs/>
          <w:szCs w:val="24"/>
          <w:shd w:val="clear" w:color="auto" w:fill="FFFFFF"/>
        </w:rPr>
        <w:t xml:space="preserve">молодежи </w:t>
      </w:r>
      <w:r w:rsidRPr="00594B51">
        <w:rPr>
          <w:szCs w:val="24"/>
          <w:shd w:val="clear" w:color="auto" w:fill="FFFFFF"/>
        </w:rPr>
        <w:t xml:space="preserve">в </w:t>
      </w:r>
      <w:r w:rsidRPr="00594B51">
        <w:rPr>
          <w:bCs/>
          <w:szCs w:val="24"/>
          <w:shd w:val="clear" w:color="auto" w:fill="FFFFFF"/>
        </w:rPr>
        <w:t>социально полезную деятельность</w:t>
      </w:r>
      <w:r w:rsidRPr="00594B51">
        <w:rPr>
          <w:szCs w:val="24"/>
        </w:rPr>
        <w:t xml:space="preserve">, формирования и развития творческой и социально-активной молодежи работает подростково-молодежный клуб «СМС» (Союз молодежи Сертолово). </w:t>
      </w:r>
      <w:r w:rsidRPr="00594B51">
        <w:t xml:space="preserve">Основными направлениями </w:t>
      </w:r>
      <w:r w:rsidRPr="00594B51">
        <w:rPr>
          <w:szCs w:val="24"/>
        </w:rPr>
        <w:t xml:space="preserve">работы клуба </w:t>
      </w:r>
      <w:r w:rsidRPr="00594B51">
        <w:t xml:space="preserve">являются организация и проведение мероприятий </w:t>
      </w:r>
      <w:r w:rsidRPr="00594B51">
        <w:rPr>
          <w:szCs w:val="24"/>
        </w:rPr>
        <w:t xml:space="preserve">по нравственному, эстетическому, гражданско-патриотическому воспитанию молодежи, по профилактике </w:t>
      </w:r>
      <w:proofErr w:type="spellStart"/>
      <w:r w:rsidRPr="00594B51">
        <w:rPr>
          <w:szCs w:val="24"/>
        </w:rPr>
        <w:t>девиантного</w:t>
      </w:r>
      <w:proofErr w:type="spellEnd"/>
      <w:r w:rsidRPr="00594B51">
        <w:rPr>
          <w:szCs w:val="24"/>
        </w:rPr>
        <w:t xml:space="preserve"> поведения в молодежной среде. За отчетный период участники клуба приняли участие в межрегиональной торжественно-траурной акции, посвященной </w:t>
      </w:r>
      <w:r w:rsidRPr="00594B51">
        <w:rPr>
          <w:shd w:val="clear" w:color="auto" w:fill="FFFFFF"/>
        </w:rPr>
        <w:t>78-й годовщине прорыва блокады Ленинграда «На рубеже бессмертия», в торжественных митингах, посвященных                 77-й годовщине полного освобождения Ленинграда от фашистской блокады,</w:t>
      </w:r>
      <w:r w:rsidRPr="00594B51">
        <w:rPr>
          <w:shd w:val="clear" w:color="auto" w:fill="F9F9F9"/>
        </w:rPr>
        <w:t xml:space="preserve"> </w:t>
      </w:r>
      <w:r w:rsidRPr="00594B51">
        <w:rPr>
          <w:bCs/>
          <w:bdr w:val="none" w:sz="0" w:space="0" w:color="auto" w:frame="1"/>
          <w:shd w:val="clear" w:color="auto" w:fill="FFFFFF"/>
        </w:rPr>
        <w:t xml:space="preserve">32-й годовщине со дня вывода советских войск из Афганистана и </w:t>
      </w:r>
      <w:r w:rsidRPr="00594B51">
        <w:rPr>
          <w:rFonts w:ascii="Roboto" w:hAnsi="Roboto"/>
          <w:bCs/>
          <w:bdr w:val="none" w:sz="0" w:space="0" w:color="auto" w:frame="1"/>
        </w:rPr>
        <w:t>Дню Героев Отечества в России</w:t>
      </w:r>
      <w:r w:rsidRPr="00594B51">
        <w:rPr>
          <w:bCs/>
          <w:bdr w:val="none" w:sz="0" w:space="0" w:color="auto" w:frame="1"/>
          <w:shd w:val="clear" w:color="auto" w:fill="FFFFFF"/>
        </w:rPr>
        <w:t xml:space="preserve">, в праздничной акции к 8 Марту </w:t>
      </w:r>
      <w:r w:rsidRPr="00594B51">
        <w:rPr>
          <w:szCs w:val="24"/>
        </w:rPr>
        <w:t xml:space="preserve">«Цветы к празднику», в конкурсе плакатов «Всемирный день здорового питания», в мероприятиях, направленных на </w:t>
      </w:r>
      <w:r w:rsidRPr="00594B51">
        <w:rPr>
          <w:bCs/>
          <w:szCs w:val="24"/>
        </w:rPr>
        <w:t xml:space="preserve">профилактику </w:t>
      </w:r>
      <w:r w:rsidRPr="00594B51">
        <w:rPr>
          <w:szCs w:val="24"/>
        </w:rPr>
        <w:t>алкоголизма,  н</w:t>
      </w:r>
      <w:r w:rsidRPr="00594B51">
        <w:rPr>
          <w:bCs/>
          <w:szCs w:val="24"/>
        </w:rPr>
        <w:t>аркомании</w:t>
      </w:r>
      <w:r w:rsidRPr="00594B51">
        <w:rPr>
          <w:szCs w:val="24"/>
        </w:rPr>
        <w:t xml:space="preserve"> и </w:t>
      </w:r>
      <w:proofErr w:type="spellStart"/>
      <w:r w:rsidRPr="00594B51">
        <w:rPr>
          <w:bCs/>
          <w:szCs w:val="24"/>
        </w:rPr>
        <w:t>табакокурения</w:t>
      </w:r>
      <w:proofErr w:type="spellEnd"/>
      <w:r w:rsidRPr="00594B51">
        <w:rPr>
          <w:bCs/>
          <w:szCs w:val="24"/>
        </w:rPr>
        <w:t>, профилактику СПИДа</w:t>
      </w:r>
      <w:r w:rsidRPr="00594B51">
        <w:rPr>
          <w:szCs w:val="24"/>
        </w:rPr>
        <w:t xml:space="preserve"> среди несовершеннолетних. </w:t>
      </w:r>
    </w:p>
    <w:p w14:paraId="1FE07B11" w14:textId="77777777" w:rsidR="003012FB" w:rsidRPr="00594B51" w:rsidRDefault="003012FB" w:rsidP="003012FB">
      <w:pPr>
        <w:autoSpaceDE w:val="0"/>
        <w:autoSpaceDN w:val="0"/>
        <w:ind w:firstLine="720"/>
        <w:jc w:val="both"/>
        <w:rPr>
          <w:szCs w:val="24"/>
        </w:rPr>
      </w:pPr>
      <w:r w:rsidRPr="00594B51">
        <w:rPr>
          <w:rFonts w:ascii="inherit" w:hAnsi="inherit" w:cs="Arial"/>
          <w:szCs w:val="24"/>
        </w:rPr>
        <w:t xml:space="preserve">Подростково-молодежный клуб «Созвездие» создан в целях формирования и развития социально приемлемой и полезной деятельности, развития и поддержания лидерских качеств у молодого поколения, активизации и развития волонтерского движения в МО Сертолово. </w:t>
      </w:r>
      <w:r w:rsidRPr="00594B51">
        <w:rPr>
          <w:bCs/>
          <w:szCs w:val="24"/>
          <w:bdr w:val="none" w:sz="0" w:space="0" w:color="auto" w:frame="1"/>
        </w:rPr>
        <w:t>Основными направлениями деятельности клуба являются: п</w:t>
      </w:r>
      <w:r w:rsidRPr="00594B51">
        <w:rPr>
          <w:szCs w:val="24"/>
        </w:rPr>
        <w:t xml:space="preserve">роведение и участие в общегородских мероприятиях, молодежных акциях, спортивных и культурно-массовых мероприятиях, олимпиадах, конкурсах, КВН, молодежных сборах, мероприятиях по профилактике </w:t>
      </w:r>
      <w:proofErr w:type="spellStart"/>
      <w:r w:rsidRPr="00594B51">
        <w:rPr>
          <w:szCs w:val="24"/>
        </w:rPr>
        <w:t>табакокурения</w:t>
      </w:r>
      <w:proofErr w:type="spellEnd"/>
      <w:r w:rsidRPr="00594B51">
        <w:rPr>
          <w:szCs w:val="24"/>
        </w:rPr>
        <w:t>, алкоголизма, наркомании и др. Участники клуба в отчетном периоде в качестве волонтеров помогали в подготовке и проведении общегородских мероприятий, принимали участие в проведении торжественных митингов «Не дай Отчизна умолчать» и «Блокадный хлеб Ленинграда», в акциях «Обелиск», «Будь здоров!», «Мы за ЗОЖ», «Жизнь вне зависимости», в акции, посвященной Дню борьбы с терроризмом.</w:t>
      </w:r>
    </w:p>
    <w:p w14:paraId="1FE07B12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bCs/>
          <w:szCs w:val="24"/>
        </w:rPr>
        <w:t>С 2020 года</w:t>
      </w:r>
      <w:r w:rsidRPr="00594B51">
        <w:rPr>
          <w:szCs w:val="24"/>
        </w:rPr>
        <w:t xml:space="preserve"> на территории МО </w:t>
      </w:r>
      <w:r w:rsidRPr="00594B51">
        <w:rPr>
          <w:bCs/>
          <w:szCs w:val="24"/>
        </w:rPr>
        <w:t>Сертолово</w:t>
      </w:r>
      <w:r w:rsidRPr="00594B51">
        <w:rPr>
          <w:szCs w:val="24"/>
        </w:rPr>
        <w:t xml:space="preserve"> работает </w:t>
      </w:r>
      <w:proofErr w:type="spellStart"/>
      <w:r w:rsidRPr="00594B51">
        <w:rPr>
          <w:bCs/>
          <w:szCs w:val="24"/>
        </w:rPr>
        <w:t>молодежно</w:t>
      </w:r>
      <w:proofErr w:type="spellEnd"/>
      <w:r w:rsidRPr="00594B51">
        <w:rPr>
          <w:szCs w:val="24"/>
        </w:rPr>
        <w:t>-</w:t>
      </w:r>
      <w:r w:rsidRPr="00594B51">
        <w:rPr>
          <w:bCs/>
          <w:szCs w:val="24"/>
        </w:rPr>
        <w:t>подростковый</w:t>
      </w:r>
      <w:r w:rsidRPr="00594B51">
        <w:rPr>
          <w:szCs w:val="24"/>
        </w:rPr>
        <w:t xml:space="preserve"> </w:t>
      </w:r>
      <w:r w:rsidRPr="00594B51">
        <w:rPr>
          <w:bCs/>
          <w:szCs w:val="24"/>
        </w:rPr>
        <w:t>клуб</w:t>
      </w:r>
      <w:r w:rsidRPr="00594B51">
        <w:rPr>
          <w:szCs w:val="24"/>
        </w:rPr>
        <w:t xml:space="preserve"> «</w:t>
      </w:r>
      <w:r w:rsidRPr="00594B51">
        <w:rPr>
          <w:bCs/>
          <w:szCs w:val="24"/>
        </w:rPr>
        <w:t>Сириус</w:t>
      </w:r>
      <w:r w:rsidRPr="00594B51">
        <w:rPr>
          <w:szCs w:val="24"/>
        </w:rPr>
        <w:t>»</w:t>
      </w:r>
      <w:r w:rsidRPr="00594B51">
        <w:rPr>
          <w:kern w:val="36"/>
          <w:szCs w:val="24"/>
        </w:rPr>
        <w:t xml:space="preserve"> МАУ МЦ «Альфа» МО «Всеволожский муниципальный район» Ленинградской области</w:t>
      </w:r>
      <w:r w:rsidRPr="00594B51">
        <w:rPr>
          <w:szCs w:val="24"/>
        </w:rPr>
        <w:t xml:space="preserve">, в котором для молодежи организованы уютные зоны для настольных игр и </w:t>
      </w:r>
      <w:proofErr w:type="spellStart"/>
      <w:r w:rsidRPr="00594B51">
        <w:rPr>
          <w:szCs w:val="24"/>
        </w:rPr>
        <w:t>коворкинга</w:t>
      </w:r>
      <w:proofErr w:type="spellEnd"/>
      <w:r w:rsidRPr="00594B51">
        <w:rPr>
          <w:szCs w:val="24"/>
        </w:rPr>
        <w:t xml:space="preserve">, пространство для творчества и лекторий с проектором, есть </w:t>
      </w:r>
      <w:proofErr w:type="spellStart"/>
      <w:r w:rsidRPr="00594B51">
        <w:rPr>
          <w:szCs w:val="24"/>
        </w:rPr>
        <w:t>Wi-Fi</w:t>
      </w:r>
      <w:proofErr w:type="spellEnd"/>
      <w:r w:rsidRPr="00594B51">
        <w:rPr>
          <w:szCs w:val="24"/>
        </w:rPr>
        <w:t xml:space="preserve"> зона, музыкальная студия с профессиональными инструментами. </w:t>
      </w:r>
    </w:p>
    <w:p w14:paraId="1FE07B13" w14:textId="77777777" w:rsidR="003012FB" w:rsidRPr="00594B51" w:rsidRDefault="003012FB" w:rsidP="003012FB">
      <w:pPr>
        <w:autoSpaceDE w:val="0"/>
        <w:autoSpaceDN w:val="0"/>
        <w:ind w:firstLine="720"/>
        <w:jc w:val="both"/>
        <w:rPr>
          <w:szCs w:val="24"/>
        </w:rPr>
      </w:pPr>
      <w:r w:rsidRPr="00594B51">
        <w:rPr>
          <w:szCs w:val="24"/>
        </w:rPr>
        <w:t>С 1 января 2021 года в МО Сертолово на базе МАУ «</w:t>
      </w:r>
      <w:proofErr w:type="spellStart"/>
      <w:r w:rsidRPr="00594B51">
        <w:rPr>
          <w:bCs/>
          <w:szCs w:val="24"/>
        </w:rPr>
        <w:t>Сертоловский</w:t>
      </w:r>
      <w:proofErr w:type="spellEnd"/>
      <w:r w:rsidRPr="00594B51">
        <w:rPr>
          <w:szCs w:val="24"/>
        </w:rPr>
        <w:t xml:space="preserve"> </w:t>
      </w:r>
      <w:r w:rsidRPr="00594B51">
        <w:rPr>
          <w:bCs/>
          <w:szCs w:val="24"/>
        </w:rPr>
        <w:t>КСЦ</w:t>
      </w:r>
      <w:r w:rsidRPr="00594B51">
        <w:rPr>
          <w:szCs w:val="24"/>
        </w:rPr>
        <w:t xml:space="preserve"> «Спектр» начали свою работу с детьми и молодежью клуб патриотического воспитания «Выстрел», кружки «Вдохновение» и «Волшебная мастерская». </w:t>
      </w:r>
    </w:p>
    <w:p w14:paraId="1FE07B14" w14:textId="232BCB4A" w:rsidR="003012FB" w:rsidRPr="00594B51" w:rsidRDefault="003012FB" w:rsidP="003012FB">
      <w:pPr>
        <w:autoSpaceDE w:val="0"/>
        <w:autoSpaceDN w:val="0"/>
        <w:ind w:firstLine="720"/>
        <w:jc w:val="both"/>
        <w:rPr>
          <w:rFonts w:ascii="Noto Serif" w:hAnsi="Noto Serif"/>
        </w:rPr>
      </w:pPr>
      <w:r w:rsidRPr="00594B51">
        <w:rPr>
          <w:szCs w:val="24"/>
        </w:rPr>
        <w:t xml:space="preserve">Клуб патриотического воспитания «Выстрел» создан в целях формирования развития патриотических качеств молодых граждан, пропаганды ценностей гуманизма, патриотизма, милосердия и здорового образа жизни, организации активного досуга, а также развития и поддержания физического и психологического здоровья молодого поколения. В состав клуба входят подростки в возрасте от 8 до 14 лет, проявляющие интерес к военно-патриотическому движению. В отчетном периоде юные члены клуба </w:t>
      </w:r>
      <w:r w:rsidRPr="00594B51">
        <w:rPr>
          <w:szCs w:val="24"/>
          <w:shd w:val="clear" w:color="auto" w:fill="FFFFFF"/>
        </w:rPr>
        <w:t xml:space="preserve">приняли участие в двух военно-полевых сборах в пос. </w:t>
      </w:r>
      <w:proofErr w:type="spellStart"/>
      <w:r w:rsidRPr="00594B51">
        <w:rPr>
          <w:szCs w:val="24"/>
          <w:shd w:val="clear" w:color="auto" w:fill="FFFFFF"/>
        </w:rPr>
        <w:t>Лосево</w:t>
      </w:r>
      <w:proofErr w:type="spellEnd"/>
      <w:r w:rsidRPr="00594B51">
        <w:rPr>
          <w:szCs w:val="24"/>
          <w:shd w:val="clear" w:color="auto" w:fill="FFFFFF"/>
        </w:rPr>
        <w:t xml:space="preserve"> и дер. </w:t>
      </w:r>
      <w:hyperlink r:id="rId21" w:tooltip="Варшко" w:history="1">
        <w:r w:rsidRPr="00594B51">
          <w:rPr>
            <w:szCs w:val="24"/>
            <w:shd w:val="clear" w:color="auto" w:fill="FFFFFF"/>
          </w:rPr>
          <w:t>Варшко</w:t>
        </w:r>
      </w:hyperlink>
      <w:r w:rsidRPr="00594B51">
        <w:rPr>
          <w:szCs w:val="24"/>
          <w:shd w:val="clear" w:color="auto" w:fill="FFFFFF"/>
        </w:rPr>
        <w:t xml:space="preserve"> </w:t>
      </w:r>
      <w:proofErr w:type="spellStart"/>
      <w:r w:rsidRPr="00594B51">
        <w:rPr>
          <w:szCs w:val="24"/>
          <w:shd w:val="clear" w:color="auto" w:fill="FFFFFF"/>
        </w:rPr>
        <w:t>Приозерского</w:t>
      </w:r>
      <w:proofErr w:type="spellEnd"/>
      <w:r w:rsidRPr="00594B51">
        <w:rPr>
          <w:szCs w:val="24"/>
          <w:shd w:val="clear" w:color="auto" w:fill="FFFFFF"/>
        </w:rPr>
        <w:t xml:space="preserve"> района, в мероприятии «День защитника Отечества» в парке «Песчанка» г. Всеволожска, где соревновались в Юнармейском </w:t>
      </w:r>
      <w:proofErr w:type="spellStart"/>
      <w:r w:rsidRPr="00594B51">
        <w:rPr>
          <w:szCs w:val="24"/>
          <w:shd w:val="clear" w:color="auto" w:fill="FFFFFF"/>
        </w:rPr>
        <w:t>квесте</w:t>
      </w:r>
      <w:proofErr w:type="spellEnd"/>
      <w:r w:rsidRPr="00594B51">
        <w:rPr>
          <w:szCs w:val="24"/>
          <w:shd w:val="clear" w:color="auto" w:fill="FFFFFF"/>
        </w:rPr>
        <w:t xml:space="preserve"> среди 16 команд Всеволожского района, в Юнармейских показательных выступлениях молодых патриотов</w:t>
      </w:r>
      <w:r w:rsidRPr="00594B51">
        <w:rPr>
          <w:shd w:val="clear" w:color="auto" w:fill="FFFFFF"/>
        </w:rPr>
        <w:t xml:space="preserve"> России </w:t>
      </w:r>
      <w:r w:rsidRPr="00594B51">
        <w:rPr>
          <w:szCs w:val="24"/>
          <w:shd w:val="clear" w:color="auto" w:fill="FFFFFF"/>
        </w:rPr>
        <w:t xml:space="preserve">«Вместе сильнее» в п. </w:t>
      </w:r>
      <w:proofErr w:type="spellStart"/>
      <w:r w:rsidRPr="00594B51">
        <w:rPr>
          <w:szCs w:val="24"/>
          <w:shd w:val="clear" w:color="auto" w:fill="FFFFFF"/>
        </w:rPr>
        <w:t>Агалатово</w:t>
      </w:r>
      <w:proofErr w:type="spellEnd"/>
      <w:r w:rsidRPr="00594B51">
        <w:rPr>
          <w:szCs w:val="24"/>
          <w:shd w:val="clear" w:color="auto" w:fill="FFFFFF"/>
        </w:rPr>
        <w:t xml:space="preserve">, </w:t>
      </w:r>
      <w:r w:rsidRPr="00594B51">
        <w:rPr>
          <w:shd w:val="clear" w:color="auto" w:fill="FFFFFF"/>
        </w:rPr>
        <w:t xml:space="preserve">где соревновались </w:t>
      </w:r>
      <w:r w:rsidRPr="00594B51">
        <w:rPr>
          <w:rFonts w:ascii="Noto Serif" w:hAnsi="Noto Serif"/>
        </w:rPr>
        <w:t xml:space="preserve">друг с </w:t>
      </w:r>
      <w:r w:rsidRPr="00594B51">
        <w:rPr>
          <w:rFonts w:ascii="Noto Serif" w:hAnsi="Noto Serif"/>
        </w:rPr>
        <w:lastRenderedPageBreak/>
        <w:t xml:space="preserve">другом в военно-спортивных состязаниях, показав судьям и зрителям свое мастерство, силу и ловкость. </w:t>
      </w:r>
    </w:p>
    <w:p w14:paraId="1FE07B15" w14:textId="77777777" w:rsidR="003012FB" w:rsidRPr="00594B51" w:rsidRDefault="003012FB" w:rsidP="003012FB">
      <w:pPr>
        <w:ind w:right="-30" w:firstLine="709"/>
        <w:jc w:val="both"/>
        <w:rPr>
          <w:szCs w:val="24"/>
        </w:rPr>
      </w:pPr>
      <w:r w:rsidRPr="00594B51">
        <w:rPr>
          <w:szCs w:val="24"/>
        </w:rPr>
        <w:t>Кружок «Вдохновение» создан в целях организации досуга и развития личностного и творческого потенциала детей от 6 до 9 лет. Деятельность кружка направлена на развитие творческих, художественных способностей детей посредством приобщения детей к декоративно-прикладному искусству, воспитания художественного вкуса в восприятии произведений искусства, освоения современных видов техники декоративно-прикладного творчества.</w:t>
      </w:r>
      <w:r w:rsidRPr="00594B51">
        <w:t xml:space="preserve"> В отчетном периоде кружком организованы</w:t>
      </w:r>
      <w:r w:rsidRPr="00594B51">
        <w:rPr>
          <w:rFonts w:ascii="Arial" w:hAnsi="Arial" w:cs="Arial"/>
          <w:b/>
          <w:bCs/>
          <w:sz w:val="20"/>
          <w:shd w:val="clear" w:color="auto" w:fill="FBFBFB"/>
        </w:rPr>
        <w:t xml:space="preserve"> </w:t>
      </w:r>
      <w:r w:rsidRPr="00594B51">
        <w:rPr>
          <w:szCs w:val="24"/>
          <w:shd w:val="clear" w:color="auto" w:fill="FFFFFF"/>
        </w:rPr>
        <w:t>мастер-классы, посвященные Дню Победы и 85-летию города Сертолово,</w:t>
      </w:r>
      <w:r w:rsidRPr="00594B51">
        <w:t xml:space="preserve"> онлайн мастер-классы в сети Интернет по детскому рукоделию </w:t>
      </w:r>
      <w:r w:rsidRPr="00594B51">
        <w:rPr>
          <w:szCs w:val="24"/>
        </w:rPr>
        <w:t xml:space="preserve">«Декоративная </w:t>
      </w:r>
      <w:r w:rsidRPr="00594B51">
        <w:rPr>
          <w:bCs/>
          <w:szCs w:val="24"/>
        </w:rPr>
        <w:t>подвеска</w:t>
      </w:r>
      <w:r w:rsidRPr="00594B51">
        <w:rPr>
          <w:szCs w:val="24"/>
        </w:rPr>
        <w:t>-</w:t>
      </w:r>
      <w:proofErr w:type="spellStart"/>
      <w:r w:rsidRPr="00594B51">
        <w:rPr>
          <w:bCs/>
          <w:szCs w:val="24"/>
        </w:rPr>
        <w:t>валентинка</w:t>
      </w:r>
      <w:proofErr w:type="spellEnd"/>
      <w:r w:rsidRPr="00594B51">
        <w:rPr>
          <w:szCs w:val="24"/>
        </w:rPr>
        <w:t>»,</w:t>
      </w:r>
      <w:r w:rsidRPr="00594B51">
        <w:t xml:space="preserve"> </w:t>
      </w:r>
      <w:r w:rsidRPr="00594B51">
        <w:rPr>
          <w:szCs w:val="24"/>
        </w:rPr>
        <w:t>«Птица - Веснянка», «Тропический веер» и т.д., проведены онлайн конкурсы творческих работ «</w:t>
      </w:r>
      <w:r w:rsidRPr="00594B51">
        <w:rPr>
          <w:szCs w:val="24"/>
          <w:shd w:val="clear" w:color="auto" w:fill="FFFFFF"/>
        </w:rPr>
        <w:t xml:space="preserve">Мой любимый писатель» к Всемирному Дню писателя и </w:t>
      </w:r>
      <w:r w:rsidRPr="00594B51">
        <w:rPr>
          <w:szCs w:val="24"/>
        </w:rPr>
        <w:t xml:space="preserve">«Открытый космос» ко Дню космонавтики, онлайн выставка детских работ «Уж верба вся пушистая раскинулась кругом…», </w:t>
      </w:r>
      <w:r w:rsidRPr="00594B51">
        <w:rPr>
          <w:szCs w:val="24"/>
          <w:shd w:val="clear" w:color="auto" w:fill="FFFFFF"/>
        </w:rPr>
        <w:t xml:space="preserve">поздравительный онлайн-марафон «Моя милая мама» </w:t>
      </w:r>
      <w:r w:rsidRPr="00594B51">
        <w:rPr>
          <w:szCs w:val="24"/>
        </w:rPr>
        <w:t xml:space="preserve">ко Дню матери, новогодний </w:t>
      </w:r>
      <w:r w:rsidRPr="00594B51">
        <w:rPr>
          <w:bCs/>
          <w:szCs w:val="24"/>
        </w:rPr>
        <w:t>интернет</w:t>
      </w:r>
      <w:r w:rsidRPr="00594B51">
        <w:rPr>
          <w:szCs w:val="24"/>
        </w:rPr>
        <w:t>-</w:t>
      </w:r>
      <w:proofErr w:type="spellStart"/>
      <w:r w:rsidRPr="00594B51">
        <w:rPr>
          <w:bCs/>
          <w:szCs w:val="24"/>
        </w:rPr>
        <w:t>флешмоб</w:t>
      </w:r>
      <w:proofErr w:type="spellEnd"/>
      <w:r w:rsidRPr="00594B51">
        <w:rPr>
          <w:szCs w:val="24"/>
        </w:rPr>
        <w:t xml:space="preserve"> «Поздравь друга оригинальным образом и подари новогоднюю поделку».</w:t>
      </w:r>
      <w:r w:rsidRPr="00594B51">
        <w:rPr>
          <w:rFonts w:ascii="Roboto" w:hAnsi="Roboto"/>
          <w:sz w:val="20"/>
          <w:shd w:val="clear" w:color="auto" w:fill="FFFFFF"/>
        </w:rPr>
        <w:t xml:space="preserve"> </w:t>
      </w:r>
    </w:p>
    <w:p w14:paraId="1FE07B16" w14:textId="77777777" w:rsidR="003012FB" w:rsidRPr="00594B51" w:rsidRDefault="003012FB" w:rsidP="003012FB">
      <w:pPr>
        <w:autoSpaceDE w:val="0"/>
        <w:autoSpaceDN w:val="0"/>
        <w:ind w:firstLine="709"/>
        <w:jc w:val="both"/>
        <w:rPr>
          <w:szCs w:val="24"/>
          <w:shd w:val="clear" w:color="auto" w:fill="FFFFFF"/>
        </w:rPr>
      </w:pPr>
      <w:r w:rsidRPr="00594B51">
        <w:rPr>
          <w:szCs w:val="24"/>
        </w:rPr>
        <w:t xml:space="preserve">Целью кружка «Волшебная мастерская» является объединить молодых граждан с ограниченными возможностями здоровья </w:t>
      </w:r>
      <w:r w:rsidRPr="00594B51">
        <w:rPr>
          <w:szCs w:val="24"/>
          <w:shd w:val="clear" w:color="auto" w:fill="FFFFFF"/>
        </w:rPr>
        <w:t>в возрасте</w:t>
      </w:r>
      <w:r w:rsidRPr="00594B51">
        <w:rPr>
          <w:szCs w:val="24"/>
        </w:rPr>
        <w:t xml:space="preserve"> от 7 до 18 лет для организации досуга и развития молодых дарований в области декоративно-прикладного творчества, формирование позитивной социальной адаптации молодежи. Занятия в кружке способствуют приобретению навыков работы с природным материалом, пластилином, тканью, мехом, кожей, бисером и т.д., получению знаний в области культуры и искусства. В отчетном периоде кружком проводились различные </w:t>
      </w:r>
      <w:r w:rsidRPr="00594B51">
        <w:t xml:space="preserve">онлайн мастер-классы в сети Интернет, </w:t>
      </w:r>
      <w:r w:rsidRPr="00594B51">
        <w:rPr>
          <w:szCs w:val="24"/>
        </w:rPr>
        <w:t>такие как «</w:t>
      </w:r>
      <w:r w:rsidRPr="00594B51">
        <w:rPr>
          <w:szCs w:val="24"/>
          <w:shd w:val="clear" w:color="auto" w:fill="FFFFFF"/>
        </w:rPr>
        <w:t>Гирлянда сердечки», «Открытка к 23 февраля», «Брошь «Георгиевская ленточка», «Осенний букет», «Праздничная открытка для папы ко Дню отца», «Праздничная открытка для мамы к Дню матери» и т.д., принимали участие в онлайн выставке работ по декоративно-прикладному творчеству «Рождественские чудеса».</w:t>
      </w:r>
    </w:p>
    <w:p w14:paraId="1FE07B17" w14:textId="77777777" w:rsidR="003012FB" w:rsidRPr="00594B51" w:rsidRDefault="003012FB" w:rsidP="003012FB">
      <w:pPr>
        <w:autoSpaceDE w:val="0"/>
        <w:autoSpaceDN w:val="0"/>
        <w:ind w:firstLine="709"/>
        <w:jc w:val="both"/>
        <w:rPr>
          <w:szCs w:val="24"/>
        </w:rPr>
      </w:pPr>
      <w:r w:rsidRPr="00594B51">
        <w:rPr>
          <w:szCs w:val="24"/>
        </w:rPr>
        <w:t xml:space="preserve">С апреля 2021 года традиционно на территории МО Сертолово работал </w:t>
      </w:r>
      <w:r w:rsidRPr="00594B51">
        <w:rPr>
          <w:szCs w:val="24"/>
          <w:bdr w:val="none" w:sz="0" w:space="0" w:color="auto" w:frame="1"/>
        </w:rPr>
        <w:t>Молодежный трудовой лагерь «Росток»</w:t>
      </w:r>
      <w:r w:rsidRPr="00594B51">
        <w:rPr>
          <w:szCs w:val="24"/>
        </w:rPr>
        <w:t xml:space="preserve"> (далее - МТЛ </w:t>
      </w:r>
      <w:r w:rsidRPr="00594B51">
        <w:rPr>
          <w:b/>
          <w:szCs w:val="24"/>
        </w:rPr>
        <w:t>«</w:t>
      </w:r>
      <w:r w:rsidRPr="00594B51">
        <w:rPr>
          <w:bCs/>
          <w:szCs w:val="24"/>
        </w:rPr>
        <w:t>Росток</w:t>
      </w:r>
      <w:r w:rsidRPr="00594B51">
        <w:rPr>
          <w:b/>
          <w:szCs w:val="24"/>
        </w:rPr>
        <w:t>»</w:t>
      </w:r>
      <w:r w:rsidRPr="00594B51">
        <w:rPr>
          <w:szCs w:val="24"/>
        </w:rPr>
        <w:t>)</w:t>
      </w:r>
      <w:r w:rsidRPr="00594B51">
        <w:rPr>
          <w:szCs w:val="24"/>
          <w:bdr w:val="none" w:sz="0" w:space="0" w:color="auto" w:frame="1"/>
        </w:rPr>
        <w:t xml:space="preserve">, в программу </w:t>
      </w:r>
      <w:r w:rsidRPr="00594B51">
        <w:rPr>
          <w:szCs w:val="24"/>
        </w:rPr>
        <w:t xml:space="preserve">деятельности которого входят благоустройство и озеленение территории города, помощь в организации общегородских мероприятий, обслуживание открытых уличных библиотек. </w:t>
      </w:r>
    </w:p>
    <w:p w14:paraId="1FE07B18" w14:textId="2E4E6453" w:rsidR="003012FB" w:rsidRPr="00594B51" w:rsidRDefault="003012FB" w:rsidP="003012FB">
      <w:pPr>
        <w:autoSpaceDE w:val="0"/>
        <w:autoSpaceDN w:val="0"/>
        <w:ind w:firstLine="709"/>
        <w:jc w:val="both"/>
        <w:rPr>
          <w:szCs w:val="24"/>
        </w:rPr>
      </w:pPr>
      <w:r w:rsidRPr="00594B51">
        <w:t>У</w:t>
      </w:r>
      <w:r w:rsidRPr="00594B51">
        <w:rPr>
          <w:szCs w:val="24"/>
        </w:rPr>
        <w:t>частники МТЛ «</w:t>
      </w:r>
      <w:r w:rsidRPr="00594B51">
        <w:rPr>
          <w:bCs/>
          <w:szCs w:val="24"/>
        </w:rPr>
        <w:t>Росток</w:t>
      </w:r>
      <w:r w:rsidRPr="00594B51">
        <w:rPr>
          <w:szCs w:val="24"/>
        </w:rPr>
        <w:t xml:space="preserve">» активно работали в лесу около </w:t>
      </w:r>
      <w:proofErr w:type="spellStart"/>
      <w:r w:rsidRPr="00594B51">
        <w:rPr>
          <w:szCs w:val="24"/>
        </w:rPr>
        <w:t>Сертоловского</w:t>
      </w:r>
      <w:proofErr w:type="spellEnd"/>
      <w:r w:rsidRPr="00594B51">
        <w:rPr>
          <w:szCs w:val="24"/>
        </w:rPr>
        <w:t xml:space="preserve"> водоёма, на общественных территориях города, на территории около </w:t>
      </w:r>
      <w:proofErr w:type="spellStart"/>
      <w:r w:rsidRPr="00594B51">
        <w:rPr>
          <w:szCs w:val="24"/>
        </w:rPr>
        <w:t>скейт</w:t>
      </w:r>
      <w:proofErr w:type="spellEnd"/>
      <w:r w:rsidRPr="00594B51">
        <w:rPr>
          <w:szCs w:val="24"/>
        </w:rPr>
        <w:t>-парка, на детских площадках, в лесополосе вдоль улицы Дмитрия Кожемякина, участвовали в акциях экологического движения «</w:t>
      </w:r>
      <w:hyperlink r:id="rId22" w:tooltip="Чистый Сертолово!" w:history="1">
        <w:r w:rsidRPr="00594B51">
          <w:rPr>
            <w:szCs w:val="24"/>
          </w:rPr>
          <w:t>Чистый Сертолово</w:t>
        </w:r>
      </w:hyperlink>
      <w:r w:rsidRPr="00594B51">
        <w:rPr>
          <w:szCs w:val="24"/>
        </w:rPr>
        <w:t>», собирая огромное количество мусора и наводя там чистоту и порядок. Также молодые люди занимались наполнением уличных библиотек разнообразной литературой. На территориях детских садов и школ помогали в работах по озеленению. Отряд «</w:t>
      </w:r>
      <w:hyperlink r:id="rId23" w:tooltip="Милосердие" w:history="1">
        <w:r w:rsidRPr="00594B51">
          <w:rPr>
            <w:szCs w:val="24"/>
          </w:rPr>
          <w:t>Милосердие</w:t>
        </w:r>
      </w:hyperlink>
      <w:r w:rsidRPr="00594B51">
        <w:rPr>
          <w:szCs w:val="24"/>
        </w:rPr>
        <w:t>»</w:t>
      </w:r>
      <w:r w:rsidRPr="00594B51">
        <w:t>, сформированный из участников летнего трудового лагеря «Росток», оказывал</w:t>
      </w:r>
      <w:r w:rsidRPr="00594B51">
        <w:rPr>
          <w:szCs w:val="24"/>
        </w:rPr>
        <w:t xml:space="preserve"> необходимую помощь пожилым </w:t>
      </w:r>
      <w:proofErr w:type="spellStart"/>
      <w:r w:rsidRPr="00594B51">
        <w:rPr>
          <w:szCs w:val="24"/>
        </w:rPr>
        <w:t>сертоловчанам</w:t>
      </w:r>
      <w:proofErr w:type="spellEnd"/>
      <w:r w:rsidRPr="00594B51">
        <w:rPr>
          <w:szCs w:val="24"/>
        </w:rPr>
        <w:t>.</w:t>
      </w:r>
    </w:p>
    <w:p w14:paraId="1FE07B19" w14:textId="77777777" w:rsidR="003012FB" w:rsidRPr="00594B51" w:rsidRDefault="003012FB" w:rsidP="003012FB">
      <w:pPr>
        <w:autoSpaceDE w:val="0"/>
        <w:autoSpaceDN w:val="0"/>
        <w:ind w:firstLine="709"/>
        <w:jc w:val="both"/>
        <w:rPr>
          <w:rFonts w:ascii="Roboto" w:hAnsi="Roboto"/>
          <w:shd w:val="clear" w:color="auto" w:fill="F9FAFA"/>
        </w:rPr>
      </w:pPr>
      <w:r w:rsidRPr="00594B51">
        <w:rPr>
          <w:szCs w:val="24"/>
        </w:rPr>
        <w:t xml:space="preserve">Для подростков МТЛ </w:t>
      </w:r>
      <w:r w:rsidRPr="00594B51">
        <w:rPr>
          <w:b/>
          <w:szCs w:val="24"/>
        </w:rPr>
        <w:t>«</w:t>
      </w:r>
      <w:r w:rsidRPr="00594B51">
        <w:rPr>
          <w:bCs/>
          <w:szCs w:val="24"/>
        </w:rPr>
        <w:t>Росток</w:t>
      </w:r>
      <w:r w:rsidRPr="00594B51">
        <w:rPr>
          <w:b/>
          <w:szCs w:val="24"/>
        </w:rPr>
        <w:t>»</w:t>
      </w:r>
      <w:r w:rsidRPr="00594B51">
        <w:rPr>
          <w:szCs w:val="24"/>
        </w:rPr>
        <w:t xml:space="preserve"> был о</w:t>
      </w:r>
      <w:r w:rsidRPr="00594B51">
        <w:rPr>
          <w:rFonts w:ascii="Roboto" w:hAnsi="Roboto"/>
        </w:rPr>
        <w:t>рганизован активный досуг, проводились экскурсии, туристические походы и слеты, профилактические акции и спортивные мероприятия.</w:t>
      </w:r>
    </w:p>
    <w:p w14:paraId="1FE07B1A" w14:textId="77777777" w:rsidR="003012FB" w:rsidRPr="00594B51" w:rsidRDefault="003012FB" w:rsidP="003012FB">
      <w:pPr>
        <w:autoSpaceDE w:val="0"/>
        <w:autoSpaceDN w:val="0"/>
        <w:ind w:firstLine="709"/>
        <w:jc w:val="both"/>
        <w:rPr>
          <w:bCs/>
          <w:szCs w:val="24"/>
        </w:rPr>
      </w:pPr>
      <w:r w:rsidRPr="00594B51">
        <w:rPr>
          <w:bCs/>
          <w:szCs w:val="24"/>
          <w:shd w:val="clear" w:color="auto" w:fill="FFFFFF"/>
        </w:rPr>
        <w:t xml:space="preserve">За отчетный период в рамках муниципальной программы </w:t>
      </w:r>
      <w:r w:rsidRPr="00594B51">
        <w:rPr>
          <w:szCs w:val="24"/>
          <w:shd w:val="clear" w:color="auto" w:fill="FFFFFF"/>
        </w:rPr>
        <w:t xml:space="preserve">организована временная занятость </w:t>
      </w:r>
      <w:r w:rsidRPr="00594B51">
        <w:rPr>
          <w:bCs/>
          <w:szCs w:val="24"/>
          <w:shd w:val="clear" w:color="auto" w:fill="FFFFFF"/>
        </w:rPr>
        <w:t xml:space="preserve">100 </w:t>
      </w:r>
      <w:r w:rsidRPr="00594B51">
        <w:rPr>
          <w:szCs w:val="24"/>
        </w:rPr>
        <w:t xml:space="preserve">несовершеннолетних граждан </w:t>
      </w:r>
      <w:r w:rsidRPr="00594B51">
        <w:rPr>
          <w:bCs/>
          <w:szCs w:val="24"/>
        </w:rPr>
        <w:t>в</w:t>
      </w:r>
      <w:r w:rsidRPr="00594B51">
        <w:rPr>
          <w:szCs w:val="24"/>
        </w:rPr>
        <w:t xml:space="preserve"> </w:t>
      </w:r>
      <w:r w:rsidRPr="00594B51">
        <w:rPr>
          <w:bCs/>
          <w:szCs w:val="24"/>
        </w:rPr>
        <w:t>возрасте</w:t>
      </w:r>
      <w:r w:rsidRPr="00594B51">
        <w:rPr>
          <w:szCs w:val="24"/>
        </w:rPr>
        <w:t xml:space="preserve"> </w:t>
      </w:r>
      <w:r w:rsidRPr="00594B51">
        <w:rPr>
          <w:bCs/>
          <w:szCs w:val="24"/>
        </w:rPr>
        <w:t>от</w:t>
      </w:r>
      <w:r w:rsidRPr="00594B51">
        <w:rPr>
          <w:szCs w:val="24"/>
        </w:rPr>
        <w:t xml:space="preserve"> </w:t>
      </w:r>
      <w:r w:rsidRPr="00594B51">
        <w:rPr>
          <w:bCs/>
          <w:szCs w:val="24"/>
        </w:rPr>
        <w:t>14</w:t>
      </w:r>
      <w:r w:rsidRPr="00594B51">
        <w:rPr>
          <w:szCs w:val="24"/>
        </w:rPr>
        <w:t xml:space="preserve"> </w:t>
      </w:r>
      <w:r w:rsidRPr="00594B51">
        <w:rPr>
          <w:bCs/>
          <w:szCs w:val="24"/>
        </w:rPr>
        <w:t>до</w:t>
      </w:r>
      <w:r w:rsidRPr="00594B51">
        <w:rPr>
          <w:szCs w:val="24"/>
        </w:rPr>
        <w:t xml:space="preserve"> </w:t>
      </w:r>
      <w:r w:rsidRPr="00594B51">
        <w:rPr>
          <w:bCs/>
          <w:szCs w:val="24"/>
        </w:rPr>
        <w:t>18</w:t>
      </w:r>
      <w:r w:rsidRPr="00594B51">
        <w:rPr>
          <w:szCs w:val="24"/>
        </w:rPr>
        <w:t xml:space="preserve"> </w:t>
      </w:r>
      <w:r w:rsidRPr="00594B51">
        <w:rPr>
          <w:bCs/>
          <w:szCs w:val="24"/>
        </w:rPr>
        <w:t>лет.</w:t>
      </w:r>
    </w:p>
    <w:p w14:paraId="1FE07B1B" w14:textId="77777777" w:rsidR="003012FB" w:rsidRPr="00594B51" w:rsidRDefault="003012FB" w:rsidP="003012FB">
      <w:pPr>
        <w:jc w:val="center"/>
        <w:rPr>
          <w:rFonts w:eastAsia="Calibri"/>
          <w:b/>
          <w:sz w:val="20"/>
          <w:lang w:eastAsia="en-US"/>
        </w:rPr>
      </w:pPr>
    </w:p>
    <w:p w14:paraId="1FE07B1C" w14:textId="77777777" w:rsidR="003012FB" w:rsidRPr="00594B51" w:rsidRDefault="003012FB" w:rsidP="003012FB">
      <w:pPr>
        <w:jc w:val="center"/>
        <w:rPr>
          <w:rFonts w:eastAsia="Calibri"/>
          <w:b/>
          <w:sz w:val="20"/>
          <w:lang w:eastAsia="en-US"/>
        </w:rPr>
      </w:pPr>
    </w:p>
    <w:p w14:paraId="1FE07B1D" w14:textId="77777777" w:rsidR="003012FB" w:rsidRPr="00594B51" w:rsidRDefault="003012FB" w:rsidP="003012FB">
      <w:pPr>
        <w:jc w:val="center"/>
        <w:rPr>
          <w:b/>
          <w:sz w:val="28"/>
          <w:szCs w:val="28"/>
        </w:rPr>
      </w:pPr>
      <w:r w:rsidRPr="00594B51">
        <w:rPr>
          <w:b/>
          <w:sz w:val="28"/>
          <w:szCs w:val="28"/>
        </w:rPr>
        <w:t>Культура</w:t>
      </w:r>
    </w:p>
    <w:p w14:paraId="1FE07B1E" w14:textId="77777777" w:rsidR="003012FB" w:rsidRPr="00594B51" w:rsidRDefault="003012FB" w:rsidP="003012FB">
      <w:pPr>
        <w:jc w:val="center"/>
        <w:rPr>
          <w:b/>
          <w:szCs w:val="24"/>
        </w:rPr>
      </w:pPr>
    </w:p>
    <w:p w14:paraId="1FE07B1F" w14:textId="77777777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>По состоянию на 01.01.2022 года на территории МО Сертолово в сфере культуры функционируют: МАУ «</w:t>
      </w:r>
      <w:proofErr w:type="spellStart"/>
      <w:r w:rsidRPr="00594B51">
        <w:rPr>
          <w:bCs/>
          <w:szCs w:val="24"/>
        </w:rPr>
        <w:t>Сертоловский</w:t>
      </w:r>
      <w:proofErr w:type="spellEnd"/>
      <w:r w:rsidRPr="00594B51">
        <w:rPr>
          <w:szCs w:val="24"/>
        </w:rPr>
        <w:t xml:space="preserve"> </w:t>
      </w:r>
      <w:r w:rsidRPr="00594B51">
        <w:rPr>
          <w:bCs/>
          <w:szCs w:val="24"/>
        </w:rPr>
        <w:t>КСЦ</w:t>
      </w:r>
      <w:r w:rsidRPr="00594B51">
        <w:rPr>
          <w:szCs w:val="24"/>
        </w:rPr>
        <w:t xml:space="preserve"> «</w:t>
      </w:r>
      <w:r w:rsidRPr="00594B51">
        <w:rPr>
          <w:bCs/>
          <w:szCs w:val="24"/>
        </w:rPr>
        <w:t>Спектр</w:t>
      </w:r>
      <w:r w:rsidRPr="00594B51">
        <w:rPr>
          <w:szCs w:val="24"/>
        </w:rPr>
        <w:t>», две муниципальные библиотеки, а также МБУДО «Сертоловская ДШИ», которая обучает 581 учащихся по программам музыкального, художественного, хореографического искусства.</w:t>
      </w:r>
    </w:p>
    <w:p w14:paraId="1FE07B20" w14:textId="77777777" w:rsidR="003012FB" w:rsidRPr="00594B51" w:rsidRDefault="003012FB" w:rsidP="003012FB">
      <w:pPr>
        <w:ind w:firstLine="720"/>
        <w:jc w:val="both"/>
        <w:rPr>
          <w:bCs/>
        </w:rPr>
      </w:pPr>
      <w:r w:rsidRPr="00594B51">
        <w:rPr>
          <w:bCs/>
          <w:szCs w:val="24"/>
        </w:rPr>
        <w:lastRenderedPageBreak/>
        <w:t xml:space="preserve">В целях </w:t>
      </w:r>
      <w:r w:rsidRPr="00594B51">
        <w:rPr>
          <w:bCs/>
        </w:rPr>
        <w:t>обеспечения</w:t>
      </w:r>
      <w:r w:rsidRPr="00594B51">
        <w:t xml:space="preserve"> </w:t>
      </w:r>
      <w:r w:rsidRPr="00594B51">
        <w:rPr>
          <w:bCs/>
        </w:rPr>
        <w:t>духовного</w:t>
      </w:r>
      <w:r w:rsidRPr="00594B51">
        <w:t xml:space="preserve">, </w:t>
      </w:r>
      <w:r w:rsidRPr="00594B51">
        <w:rPr>
          <w:bCs/>
        </w:rPr>
        <w:t>культурного</w:t>
      </w:r>
      <w:r w:rsidRPr="00594B51">
        <w:t xml:space="preserve"> </w:t>
      </w:r>
      <w:r w:rsidRPr="00594B51">
        <w:rPr>
          <w:bCs/>
        </w:rPr>
        <w:t>и</w:t>
      </w:r>
      <w:r w:rsidRPr="00594B51">
        <w:t xml:space="preserve"> </w:t>
      </w:r>
      <w:r w:rsidRPr="00594B51">
        <w:rPr>
          <w:bCs/>
        </w:rPr>
        <w:t>творческого</w:t>
      </w:r>
      <w:r w:rsidRPr="00594B51">
        <w:t xml:space="preserve"> развития </w:t>
      </w:r>
      <w:r w:rsidRPr="00594B51">
        <w:rPr>
          <w:szCs w:val="24"/>
        </w:rPr>
        <w:t>населения</w:t>
      </w:r>
      <w:r w:rsidRPr="00594B51">
        <w:rPr>
          <w:bCs/>
          <w:szCs w:val="24"/>
        </w:rPr>
        <w:t xml:space="preserve">                      в МО Сертолово </w:t>
      </w:r>
      <w:r w:rsidRPr="00594B51">
        <w:rPr>
          <w:szCs w:val="24"/>
        </w:rPr>
        <w:t xml:space="preserve">реализуется муниципальная программа </w:t>
      </w:r>
      <w:r w:rsidRPr="00594B51">
        <w:rPr>
          <w:b/>
          <w:szCs w:val="24"/>
        </w:rPr>
        <w:t>«Развитие культуры в МО Сертолово» на 2020-2024 годы</w:t>
      </w:r>
      <w:r w:rsidRPr="00594B51">
        <w:rPr>
          <w:szCs w:val="24"/>
        </w:rPr>
        <w:t>, на выполнение мероприятий которой из б</w:t>
      </w:r>
      <w:r w:rsidRPr="00594B51">
        <w:t>юджета МО Сертолово за 2021 год выделено 31870,1 тыс. руб.</w:t>
      </w:r>
      <w:r w:rsidRPr="00594B51">
        <w:rPr>
          <w:bCs/>
        </w:rPr>
        <w:t xml:space="preserve"> </w:t>
      </w:r>
    </w:p>
    <w:p w14:paraId="1FE07B21" w14:textId="77777777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>Программа предусматривает решение следующих задач:</w:t>
      </w:r>
    </w:p>
    <w:p w14:paraId="1FE07B22" w14:textId="77777777" w:rsidR="003012FB" w:rsidRPr="00594B51" w:rsidRDefault="003012FB" w:rsidP="003012FB">
      <w:pPr>
        <w:ind w:firstLine="709"/>
        <w:jc w:val="both"/>
      </w:pPr>
      <w:r w:rsidRPr="00594B51">
        <w:t>- обеспечение участия населения в культурной жизни МО Сертолово;</w:t>
      </w:r>
    </w:p>
    <w:p w14:paraId="1FE07B23" w14:textId="77777777" w:rsidR="003012FB" w:rsidRPr="00594B51" w:rsidRDefault="003012FB" w:rsidP="003012FB">
      <w:pPr>
        <w:ind w:firstLine="709"/>
        <w:jc w:val="both"/>
      </w:pPr>
      <w:r w:rsidRPr="00594B51">
        <w:t>- обеспечение доступности и разнообразия форм досуга, распространение культурных ценностей;</w:t>
      </w:r>
    </w:p>
    <w:p w14:paraId="1FE07B24" w14:textId="77777777" w:rsidR="003012FB" w:rsidRPr="00594B51" w:rsidRDefault="003012FB" w:rsidP="003012FB">
      <w:pPr>
        <w:ind w:firstLine="709"/>
        <w:jc w:val="both"/>
      </w:pPr>
      <w:r w:rsidRPr="00594B51">
        <w:t>- выявление, развитие и поддержка творческой самодеятельности населения              МО Сертолово;</w:t>
      </w:r>
    </w:p>
    <w:p w14:paraId="1FE07B25" w14:textId="77777777" w:rsidR="003012FB" w:rsidRPr="00594B51" w:rsidRDefault="003012FB" w:rsidP="003012FB">
      <w:pPr>
        <w:ind w:firstLine="709"/>
        <w:jc w:val="both"/>
      </w:pPr>
      <w:r w:rsidRPr="00594B51">
        <w:t>- организация культурного досуга старшего поколения и вовлечение жителей                   МО Сертолово в патриотическое воспитание;</w:t>
      </w:r>
    </w:p>
    <w:p w14:paraId="1FE07B26" w14:textId="77777777" w:rsidR="003012FB" w:rsidRPr="00594B51" w:rsidRDefault="003012FB" w:rsidP="003012FB">
      <w:pPr>
        <w:ind w:firstLine="709"/>
        <w:jc w:val="both"/>
      </w:pPr>
      <w:r w:rsidRPr="00594B51">
        <w:t>- укрепление материально-технической базы отрасли «Культура»;</w:t>
      </w:r>
    </w:p>
    <w:p w14:paraId="1FE07B27" w14:textId="77777777" w:rsidR="003012FB" w:rsidRPr="00594B51" w:rsidRDefault="003012FB" w:rsidP="003012FB">
      <w:pPr>
        <w:ind w:firstLine="709"/>
        <w:jc w:val="both"/>
      </w:pPr>
      <w:r w:rsidRPr="00594B51">
        <w:t>- обеспечение реализации мероприятий программы.</w:t>
      </w:r>
    </w:p>
    <w:p w14:paraId="1FE07B28" w14:textId="54F6BAB6" w:rsidR="003012FB" w:rsidRPr="00594B51" w:rsidRDefault="003012FB" w:rsidP="003012FB">
      <w:pPr>
        <w:ind w:firstLine="709"/>
        <w:jc w:val="both"/>
        <w:rPr>
          <w:szCs w:val="24"/>
          <w:shd w:val="clear" w:color="auto" w:fill="FFFFFF"/>
        </w:rPr>
      </w:pPr>
      <w:r w:rsidRPr="00594B51">
        <w:rPr>
          <w:szCs w:val="24"/>
          <w:shd w:val="clear" w:color="auto" w:fill="FFFFFF"/>
        </w:rPr>
        <w:t xml:space="preserve">Многие мероприятия программы, в связи с ограничениями по </w:t>
      </w:r>
      <w:r w:rsidRPr="00594B51">
        <w:rPr>
          <w:szCs w:val="24"/>
        </w:rPr>
        <w:t xml:space="preserve">COVID-19, </w:t>
      </w:r>
      <w:r w:rsidRPr="00594B51">
        <w:rPr>
          <w:szCs w:val="24"/>
          <w:shd w:val="clear" w:color="auto" w:fill="FFFFFF"/>
        </w:rPr>
        <w:t>проводились в форматах</w:t>
      </w:r>
      <w:r w:rsidR="00953270" w:rsidRPr="00594B51">
        <w:rPr>
          <w:szCs w:val="24"/>
          <w:shd w:val="clear" w:color="auto" w:fill="FFFFFF"/>
        </w:rPr>
        <w:t xml:space="preserve"> </w:t>
      </w:r>
      <w:r w:rsidRPr="00594B51">
        <w:rPr>
          <w:bCs/>
          <w:szCs w:val="24"/>
          <w:shd w:val="clear" w:color="auto" w:fill="FFFFFF"/>
        </w:rPr>
        <w:t>дистанционно</w:t>
      </w:r>
      <w:r w:rsidR="00953270" w:rsidRPr="00594B51">
        <w:rPr>
          <w:bCs/>
          <w:szCs w:val="24"/>
          <w:shd w:val="clear" w:color="auto" w:fill="FFFFFF"/>
        </w:rPr>
        <w:t xml:space="preserve"> и</w:t>
      </w:r>
      <w:r w:rsidRPr="00594B51">
        <w:rPr>
          <w:szCs w:val="24"/>
          <w:shd w:val="clear" w:color="auto" w:fill="FFFFFF"/>
        </w:rPr>
        <w:t xml:space="preserve"> в онлайн-формате.</w:t>
      </w:r>
    </w:p>
    <w:p w14:paraId="0857E90D" w14:textId="77777777" w:rsidR="007B1873" w:rsidRPr="00594B51" w:rsidRDefault="007B1873" w:rsidP="007B1873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Благодаря онлайн-технологиям и удаленному доступу жители МО Сертолово, несмотря на </w:t>
      </w:r>
      <w:proofErr w:type="spellStart"/>
      <w:r w:rsidRPr="00594B51">
        <w:rPr>
          <w:szCs w:val="24"/>
        </w:rPr>
        <w:t>антиковидные</w:t>
      </w:r>
      <w:proofErr w:type="spellEnd"/>
      <w:r w:rsidRPr="00594B51">
        <w:rPr>
          <w:szCs w:val="24"/>
        </w:rPr>
        <w:t xml:space="preserve"> ограничения смогли посещать творческие мастерские, мастер-классы, концертные программы, участвовать в онлайн фестивалях, конкурсах, выставках. </w:t>
      </w:r>
    </w:p>
    <w:p w14:paraId="1FE07B29" w14:textId="5D5B5599" w:rsidR="003012FB" w:rsidRPr="00594B51" w:rsidRDefault="003012FB" w:rsidP="003012FB">
      <w:pPr>
        <w:ind w:firstLine="709"/>
        <w:jc w:val="both"/>
        <w:rPr>
          <w:szCs w:val="24"/>
          <w:shd w:val="clear" w:color="auto" w:fill="FFFFFF"/>
        </w:rPr>
      </w:pPr>
      <w:r w:rsidRPr="00594B51">
        <w:t xml:space="preserve">В </w:t>
      </w:r>
      <w:r w:rsidRPr="00594B51">
        <w:rPr>
          <w:szCs w:val="24"/>
        </w:rPr>
        <w:t>2021 году</w:t>
      </w:r>
      <w:r w:rsidRPr="00594B51">
        <w:rPr>
          <w:bCs/>
          <w:szCs w:val="24"/>
        </w:rPr>
        <w:t xml:space="preserve"> </w:t>
      </w:r>
      <w:r w:rsidRPr="00594B51">
        <w:rPr>
          <w:bCs/>
        </w:rPr>
        <w:t>на территории МО Сертолово проведено</w:t>
      </w:r>
      <w:r w:rsidRPr="00594B51">
        <w:t xml:space="preserve"> 44 </w:t>
      </w:r>
      <w:r w:rsidRPr="00594B51">
        <w:rPr>
          <w:szCs w:val="24"/>
        </w:rPr>
        <w:t xml:space="preserve">культурно-массовых </w:t>
      </w:r>
      <w:r w:rsidRPr="00594B51">
        <w:t>и зрелищных мероприятий различной тематики</w:t>
      </w:r>
      <w:r w:rsidRPr="00594B51">
        <w:rPr>
          <w:szCs w:val="24"/>
        </w:rPr>
        <w:t xml:space="preserve">, такие как: </w:t>
      </w:r>
      <w:r w:rsidRPr="00594B51">
        <w:t xml:space="preserve">«Гуляй Масленица!», торжественные мероприятия, </w:t>
      </w:r>
      <w:r w:rsidRPr="00594B51">
        <w:rPr>
          <w:szCs w:val="24"/>
          <w:shd w:val="clear" w:color="auto" w:fill="FFFFFF"/>
        </w:rPr>
        <w:t xml:space="preserve">посвященные </w:t>
      </w:r>
      <w:r w:rsidRPr="00594B51">
        <w:rPr>
          <w:bCs/>
          <w:szCs w:val="24"/>
        </w:rPr>
        <w:t>76-ой годовщине Победы в</w:t>
      </w:r>
      <w:r w:rsidRPr="00594B51">
        <w:rPr>
          <w:bCs/>
        </w:rPr>
        <w:t xml:space="preserve"> </w:t>
      </w:r>
      <w:r w:rsidRPr="00594B51">
        <w:rPr>
          <w:bCs/>
          <w:szCs w:val="24"/>
        </w:rPr>
        <w:t xml:space="preserve">Великой Отечественной войне </w:t>
      </w:r>
      <w:r w:rsidRPr="00594B51">
        <w:rPr>
          <w:bCs/>
        </w:rPr>
        <w:t>1941-1945 г</w:t>
      </w:r>
      <w:r w:rsidRPr="00594B51">
        <w:rPr>
          <w:bCs/>
          <w:szCs w:val="24"/>
        </w:rPr>
        <w:t>г.</w:t>
      </w:r>
      <w:r w:rsidRPr="00594B51">
        <w:rPr>
          <w:bCs/>
        </w:rPr>
        <w:t xml:space="preserve">, </w:t>
      </w:r>
      <w:r w:rsidRPr="00594B51">
        <w:rPr>
          <w:szCs w:val="24"/>
          <w:shd w:val="clear" w:color="auto" w:fill="FFFFFF"/>
        </w:rPr>
        <w:t xml:space="preserve">праздничные мероприятия к Международному Дню защиты детей, ко Дню России, ко Дню народного единства, </w:t>
      </w:r>
      <w:r w:rsidRPr="00594B51">
        <w:t xml:space="preserve">концертные программы и творческие встречи ко Дню Защитника Отечества, к Международному женскому дню, </w:t>
      </w:r>
      <w:r w:rsidRPr="00594B51">
        <w:rPr>
          <w:szCs w:val="24"/>
        </w:rPr>
        <w:t xml:space="preserve">к Международному Дню пожилых людей, </w:t>
      </w:r>
      <w:proofErr w:type="gramStart"/>
      <w:r w:rsidRPr="00594B51">
        <w:rPr>
          <w:szCs w:val="24"/>
        </w:rPr>
        <w:t>к</w:t>
      </w:r>
      <w:proofErr w:type="gramEnd"/>
      <w:r w:rsidRPr="00594B51">
        <w:rPr>
          <w:szCs w:val="24"/>
        </w:rPr>
        <w:t xml:space="preserve"> Дню матери,</w:t>
      </w:r>
      <w:r w:rsidRPr="00594B51">
        <w:t xml:space="preserve"> к профессиональным праздникам, творческие вечера жителей с творческими коллективами и интересными талантливыми людьми МО Сертолово, праздничная программа «Здравствуй Новый год!» и детские новогодние едки, 12 </w:t>
      </w:r>
      <w:r w:rsidRPr="00594B51">
        <w:rPr>
          <w:szCs w:val="24"/>
          <w:shd w:val="clear" w:color="auto" w:fill="FFFFFF"/>
        </w:rPr>
        <w:t>детских интерактивных программ на разных площадках города.</w:t>
      </w:r>
    </w:p>
    <w:p w14:paraId="364D6761" w14:textId="77777777" w:rsidR="00A70584" w:rsidRPr="00594B51" w:rsidRDefault="00A70584" w:rsidP="00A70584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К </w:t>
      </w:r>
      <w:r w:rsidRPr="00594B51">
        <w:rPr>
          <w:szCs w:val="24"/>
          <w:shd w:val="clear" w:color="auto" w:fill="FFFFFF"/>
        </w:rPr>
        <w:t>85-летней годовщине со дня образования города Сертолово</w:t>
      </w:r>
      <w:r w:rsidRPr="00594B51">
        <w:rPr>
          <w:szCs w:val="24"/>
        </w:rPr>
        <w:t xml:space="preserve"> для жителей и гостей города была подготовлена обширная праздничная программа </w:t>
      </w:r>
      <w:r w:rsidRPr="00594B51">
        <w:rPr>
          <w:szCs w:val="24"/>
          <w:shd w:val="clear" w:color="auto" w:fill="FFFFFF"/>
        </w:rPr>
        <w:t>«Тебе, любимый город Сертолово»</w:t>
      </w:r>
      <w:r w:rsidRPr="00594B51">
        <w:rPr>
          <w:szCs w:val="24"/>
        </w:rPr>
        <w:t xml:space="preserve">. </w:t>
      </w:r>
      <w:proofErr w:type="spellStart"/>
      <w:r w:rsidRPr="00594B51">
        <w:rPr>
          <w:szCs w:val="24"/>
        </w:rPr>
        <w:t>Сертоловские</w:t>
      </w:r>
      <w:proofErr w:type="spellEnd"/>
      <w:r w:rsidRPr="00594B51">
        <w:rPr>
          <w:szCs w:val="24"/>
        </w:rPr>
        <w:t xml:space="preserve"> творческие коллективы и артисты из г. Санкт-Петербурга посетили с выездными концертами дворовые территории в микрорайонах города. </w:t>
      </w:r>
    </w:p>
    <w:p w14:paraId="1FE07B2A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Проведены мероприятия, посвященных дням воинской славы и памятным датам страны: патриотическая акция «Свеча памяти» и торжественно-траурные мероприятия «Непокоренный Ленинград», «Мужество и стойкость Ленинграда!», </w:t>
      </w:r>
      <w:r w:rsidRPr="00594B51">
        <w:rPr>
          <w:bCs/>
          <w:spacing w:val="-5"/>
          <w:szCs w:val="24"/>
        </w:rPr>
        <w:t>посвященные 77-й годовщине полного освобождения Ленинграда от фашистской блокады в годы Великой Отечественной войны 1941-1945 годов</w:t>
      </w:r>
      <w:r w:rsidRPr="00594B51">
        <w:rPr>
          <w:szCs w:val="24"/>
        </w:rPr>
        <w:t>, торжественный митинг «</w:t>
      </w:r>
      <w:r w:rsidRPr="00594B51">
        <w:rPr>
          <w:bCs/>
          <w:szCs w:val="24"/>
        </w:rPr>
        <w:t>Не</w:t>
      </w:r>
      <w:r w:rsidRPr="00594B51">
        <w:rPr>
          <w:szCs w:val="24"/>
        </w:rPr>
        <w:t xml:space="preserve"> </w:t>
      </w:r>
      <w:r w:rsidRPr="00594B51">
        <w:rPr>
          <w:bCs/>
          <w:szCs w:val="24"/>
        </w:rPr>
        <w:t>дай</w:t>
      </w:r>
      <w:r w:rsidRPr="00594B51">
        <w:rPr>
          <w:szCs w:val="24"/>
        </w:rPr>
        <w:t xml:space="preserve">, </w:t>
      </w:r>
      <w:r w:rsidRPr="00594B51">
        <w:rPr>
          <w:bCs/>
          <w:szCs w:val="24"/>
        </w:rPr>
        <w:t>Отчизна</w:t>
      </w:r>
      <w:r w:rsidRPr="00594B51">
        <w:rPr>
          <w:szCs w:val="24"/>
        </w:rPr>
        <w:t xml:space="preserve">, </w:t>
      </w:r>
      <w:r w:rsidRPr="00594B51">
        <w:rPr>
          <w:bCs/>
          <w:szCs w:val="24"/>
        </w:rPr>
        <w:t>умолчать!</w:t>
      </w:r>
      <w:r w:rsidRPr="00594B51">
        <w:rPr>
          <w:szCs w:val="24"/>
        </w:rPr>
        <w:t>», посвященный</w:t>
      </w:r>
      <w:r w:rsidRPr="00594B51">
        <w:rPr>
          <w:bCs/>
          <w:szCs w:val="24"/>
        </w:rPr>
        <w:t xml:space="preserve"> Дню</w:t>
      </w:r>
      <w:r w:rsidRPr="00594B51">
        <w:rPr>
          <w:szCs w:val="24"/>
        </w:rPr>
        <w:t xml:space="preserve"> </w:t>
      </w:r>
      <w:r w:rsidRPr="00594B51">
        <w:rPr>
          <w:bCs/>
          <w:szCs w:val="24"/>
        </w:rPr>
        <w:t>памяти</w:t>
      </w:r>
      <w:r w:rsidRPr="00594B51">
        <w:rPr>
          <w:szCs w:val="24"/>
        </w:rPr>
        <w:t xml:space="preserve"> </w:t>
      </w:r>
      <w:r w:rsidRPr="00594B51">
        <w:rPr>
          <w:bCs/>
          <w:szCs w:val="24"/>
        </w:rPr>
        <w:t>о</w:t>
      </w:r>
      <w:r w:rsidRPr="00594B51">
        <w:rPr>
          <w:szCs w:val="24"/>
        </w:rPr>
        <w:t xml:space="preserve"> </w:t>
      </w:r>
      <w:r w:rsidRPr="00594B51">
        <w:rPr>
          <w:bCs/>
          <w:szCs w:val="24"/>
        </w:rPr>
        <w:t>россиянах</w:t>
      </w:r>
      <w:r w:rsidRPr="00594B51">
        <w:rPr>
          <w:szCs w:val="24"/>
        </w:rPr>
        <w:t>, исполнявших долг за пределами Отечества, памятные мероприятия ко Дню памяти и скорби - началу Великой Отечественной войны 1941 года.</w:t>
      </w:r>
    </w:p>
    <w:p w14:paraId="1FE07B2B" w14:textId="77777777" w:rsidR="003012FB" w:rsidRPr="00594B51" w:rsidRDefault="003012FB" w:rsidP="003012FB">
      <w:pPr>
        <w:ind w:firstLine="720"/>
        <w:jc w:val="both"/>
        <w:rPr>
          <w:bCs/>
          <w:szCs w:val="24"/>
          <w:bdr w:val="none" w:sz="0" w:space="0" w:color="auto" w:frame="1"/>
          <w:shd w:val="clear" w:color="auto" w:fill="FFFFFF"/>
        </w:rPr>
      </w:pPr>
      <w:r w:rsidRPr="00594B51">
        <w:rPr>
          <w:bCs/>
          <w:szCs w:val="24"/>
        </w:rPr>
        <w:t>О</w:t>
      </w:r>
      <w:r w:rsidRPr="00594B51">
        <w:rPr>
          <w:szCs w:val="24"/>
        </w:rPr>
        <w:t>рганизовано участие делегаций</w:t>
      </w:r>
      <w:r w:rsidRPr="00594B51">
        <w:rPr>
          <w:bCs/>
          <w:szCs w:val="24"/>
        </w:rPr>
        <w:t xml:space="preserve"> МО Сертолово,</w:t>
      </w:r>
      <w:r w:rsidRPr="00594B51">
        <w:rPr>
          <w:szCs w:val="24"/>
        </w:rPr>
        <w:t xml:space="preserve"> в состав которых вошли представители С</w:t>
      </w:r>
      <w:r w:rsidRPr="00594B51">
        <w:rPr>
          <w:bCs/>
          <w:szCs w:val="24"/>
        </w:rPr>
        <w:t>овета ветеранов</w:t>
      </w:r>
      <w:r w:rsidRPr="00594B51">
        <w:rPr>
          <w:i/>
          <w:iCs/>
        </w:rPr>
        <w:t xml:space="preserve"> </w:t>
      </w:r>
      <w:r w:rsidRPr="00594B51">
        <w:rPr>
          <w:iCs/>
        </w:rPr>
        <w:t>и других</w:t>
      </w:r>
      <w:r w:rsidRPr="00594B51">
        <w:rPr>
          <w:i/>
          <w:iCs/>
        </w:rPr>
        <w:t xml:space="preserve"> </w:t>
      </w:r>
      <w:r w:rsidRPr="00594B51">
        <w:rPr>
          <w:szCs w:val="24"/>
        </w:rPr>
        <w:t xml:space="preserve">общественных </w:t>
      </w:r>
      <w:r w:rsidRPr="00594B51">
        <w:rPr>
          <w:bCs/>
          <w:szCs w:val="24"/>
        </w:rPr>
        <w:t xml:space="preserve">организаций, </w:t>
      </w:r>
      <w:r w:rsidRPr="00594B51">
        <w:rPr>
          <w:szCs w:val="24"/>
        </w:rPr>
        <w:t xml:space="preserve">в районной патриотической акции «Афганистан - живая связь», посвященной 32-й годовщине вывода </w:t>
      </w:r>
      <w:r w:rsidRPr="00594B51">
        <w:rPr>
          <w:bCs/>
        </w:rPr>
        <w:t>ограниченного</w:t>
      </w:r>
      <w:r w:rsidRPr="00594B51">
        <w:t xml:space="preserve"> </w:t>
      </w:r>
      <w:r w:rsidRPr="00594B51">
        <w:rPr>
          <w:bCs/>
        </w:rPr>
        <w:t>контингента</w:t>
      </w:r>
      <w:r w:rsidRPr="00594B51">
        <w:t xml:space="preserve"> </w:t>
      </w:r>
      <w:r w:rsidRPr="00594B51">
        <w:rPr>
          <w:bCs/>
        </w:rPr>
        <w:t>советский</w:t>
      </w:r>
      <w:r w:rsidRPr="00594B51">
        <w:t xml:space="preserve"> </w:t>
      </w:r>
      <w:r w:rsidRPr="00594B51">
        <w:rPr>
          <w:bCs/>
        </w:rPr>
        <w:t>войск</w:t>
      </w:r>
      <w:r w:rsidRPr="00594B51">
        <w:t xml:space="preserve"> </w:t>
      </w:r>
      <w:r w:rsidRPr="00594B51">
        <w:rPr>
          <w:bCs/>
        </w:rPr>
        <w:t>из</w:t>
      </w:r>
      <w:r w:rsidRPr="00594B51">
        <w:t xml:space="preserve"> </w:t>
      </w:r>
      <w:r w:rsidRPr="00594B51">
        <w:rPr>
          <w:bCs/>
        </w:rPr>
        <w:t>Афганистана,</w:t>
      </w:r>
      <w:r w:rsidRPr="00594B51">
        <w:t xml:space="preserve"> в районной памятной акции «Помни Чернобыль», посвященной 35-й годовщине со дня аварии на Чернобыльской АЭС, в районных мероприятиях, посвященных Международному женскому дню и Дню России, </w:t>
      </w:r>
      <w:r w:rsidRPr="00594B51">
        <w:rPr>
          <w:bCs/>
          <w:szCs w:val="24"/>
          <w:bdr w:val="none" w:sz="0" w:space="0" w:color="auto" w:frame="1"/>
          <w:shd w:val="clear" w:color="auto" w:fill="FFFFFF"/>
        </w:rPr>
        <w:t>в районной акции, посвященной 80-й годовщине водной трассы Дороги жизни,</w:t>
      </w:r>
      <w:r w:rsidRPr="00594B51">
        <w:t xml:space="preserve"> в </w:t>
      </w:r>
      <w:r w:rsidRPr="00594B51">
        <w:rPr>
          <w:bCs/>
          <w:szCs w:val="24"/>
          <w:bdr w:val="none" w:sz="0" w:space="0" w:color="auto" w:frame="1"/>
          <w:shd w:val="clear" w:color="auto" w:fill="FFFFFF"/>
        </w:rPr>
        <w:t>областном торжественно-траурном митинге, посвященном Дню ветеранов боевых действий.</w:t>
      </w:r>
    </w:p>
    <w:p w14:paraId="1FE07B2C" w14:textId="77777777" w:rsidR="003012FB" w:rsidRPr="00594B51" w:rsidRDefault="003012FB" w:rsidP="003012FB">
      <w:pPr>
        <w:ind w:firstLine="720"/>
        <w:jc w:val="both"/>
        <w:rPr>
          <w:bCs/>
          <w:szCs w:val="24"/>
          <w:shd w:val="clear" w:color="auto" w:fill="FBFBFB"/>
        </w:rPr>
      </w:pPr>
      <w:r w:rsidRPr="00594B51">
        <w:rPr>
          <w:szCs w:val="24"/>
        </w:rPr>
        <w:t xml:space="preserve">В целях изучения культурного и исторического наследия организованы обзорные экскурсии по городу Санкт-Петербургу по программам </w:t>
      </w:r>
      <w:r w:rsidRPr="00594B51">
        <w:rPr>
          <w:bCs/>
          <w:kern w:val="36"/>
          <w:szCs w:val="24"/>
          <w:bdr w:val="none" w:sz="0" w:space="0" w:color="auto" w:frame="1"/>
        </w:rPr>
        <w:t xml:space="preserve">«Золотой век архитектуры: 18 и 19 века», «Ленинград - город морской славы» и </w:t>
      </w:r>
      <w:r w:rsidRPr="00594B51">
        <w:rPr>
          <w:bCs/>
          <w:szCs w:val="24"/>
          <w:shd w:val="clear" w:color="auto" w:fill="FFFFFF"/>
        </w:rPr>
        <w:t xml:space="preserve">«Рождественский Петербург», </w:t>
      </w:r>
      <w:r w:rsidRPr="00594B51">
        <w:rPr>
          <w:bCs/>
          <w:kern w:val="36"/>
          <w:szCs w:val="24"/>
          <w:bdr w:val="none" w:sz="0" w:space="0" w:color="auto" w:frame="1"/>
        </w:rPr>
        <w:t xml:space="preserve">а также </w:t>
      </w:r>
      <w:r w:rsidRPr="00594B51">
        <w:rPr>
          <w:bCs/>
          <w:kern w:val="36"/>
          <w:szCs w:val="24"/>
          <w:bdr w:val="none" w:sz="0" w:space="0" w:color="auto" w:frame="1"/>
        </w:rPr>
        <w:lastRenderedPageBreak/>
        <w:t xml:space="preserve">экскурсии в </w:t>
      </w:r>
      <w:r w:rsidRPr="00594B51">
        <w:rPr>
          <w:szCs w:val="24"/>
          <w:shd w:val="clear" w:color="auto" w:fill="FFFFFF"/>
        </w:rPr>
        <w:t>Мемориальный военно-исторический комплекс «Невский пятачок» с посещением музея-диорамы «</w:t>
      </w:r>
      <w:r w:rsidRPr="00594B51">
        <w:rPr>
          <w:bCs/>
          <w:szCs w:val="24"/>
          <w:shd w:val="clear" w:color="auto" w:fill="FFFFFF"/>
        </w:rPr>
        <w:t xml:space="preserve">Прорыв блокады Ленинграда», </w:t>
      </w:r>
      <w:r w:rsidRPr="00594B51">
        <w:rPr>
          <w:bCs/>
          <w:kern w:val="36"/>
          <w:szCs w:val="24"/>
          <w:bdr w:val="none" w:sz="0" w:space="0" w:color="auto" w:frame="1"/>
        </w:rPr>
        <w:t xml:space="preserve">в г. Пушкин (Царское село),              </w:t>
      </w:r>
      <w:r w:rsidRPr="00594B51">
        <w:rPr>
          <w:bCs/>
          <w:szCs w:val="24"/>
          <w:shd w:val="clear" w:color="auto" w:fill="FFFFFF"/>
        </w:rPr>
        <w:t>в г. Выборг с посещением парка «</w:t>
      </w:r>
      <w:proofErr w:type="spellStart"/>
      <w:r w:rsidRPr="00594B51">
        <w:rPr>
          <w:bCs/>
          <w:szCs w:val="24"/>
          <w:shd w:val="clear" w:color="auto" w:fill="FFFFFF"/>
        </w:rPr>
        <w:t>Монрепо</w:t>
      </w:r>
      <w:proofErr w:type="spellEnd"/>
      <w:r w:rsidRPr="00594B51">
        <w:rPr>
          <w:bCs/>
          <w:szCs w:val="24"/>
          <w:shd w:val="clear" w:color="auto" w:fill="FFFFFF"/>
        </w:rPr>
        <w:t xml:space="preserve">», в г. Ломоносов с посещением дворцово-паркового ансамбля «Ораниенбаум», в г. Стрельну с посещением Константиновского дворца, в </w:t>
      </w:r>
      <w:r w:rsidRPr="00594B51">
        <w:rPr>
          <w:bCs/>
          <w:szCs w:val="24"/>
        </w:rPr>
        <w:t>Свято</w:t>
      </w:r>
      <w:r w:rsidRPr="00594B51">
        <w:rPr>
          <w:szCs w:val="24"/>
        </w:rPr>
        <w:t>-</w:t>
      </w:r>
      <w:r w:rsidRPr="00594B51">
        <w:rPr>
          <w:bCs/>
          <w:szCs w:val="24"/>
        </w:rPr>
        <w:t>Троицкую Александро</w:t>
      </w:r>
      <w:r w:rsidRPr="00594B51">
        <w:rPr>
          <w:szCs w:val="24"/>
        </w:rPr>
        <w:t>-</w:t>
      </w:r>
      <w:r w:rsidRPr="00594B51">
        <w:rPr>
          <w:bCs/>
          <w:szCs w:val="24"/>
        </w:rPr>
        <w:t>Невскую лавру.</w:t>
      </w:r>
    </w:p>
    <w:p w14:paraId="1FE07B2D" w14:textId="3CA903B0" w:rsidR="003012FB" w:rsidRPr="00594B51" w:rsidRDefault="003012FB" w:rsidP="003012FB">
      <w:pPr>
        <w:ind w:firstLine="720"/>
        <w:jc w:val="both"/>
        <w:rPr>
          <w:szCs w:val="24"/>
        </w:rPr>
      </w:pPr>
      <w:proofErr w:type="gramStart"/>
      <w:r w:rsidRPr="00594B51">
        <w:rPr>
          <w:szCs w:val="24"/>
        </w:rPr>
        <w:t xml:space="preserve">В </w:t>
      </w:r>
      <w:r w:rsidR="003719C8" w:rsidRPr="00594B51">
        <w:rPr>
          <w:szCs w:val="24"/>
        </w:rPr>
        <w:t>2021 году</w:t>
      </w:r>
      <w:r w:rsidRPr="00594B51">
        <w:rPr>
          <w:szCs w:val="24"/>
        </w:rPr>
        <w:t xml:space="preserve"> на территории МО Сертолово осуществляло свою деятельность </w:t>
      </w:r>
      <w:r w:rsidR="00951BF6" w:rsidRPr="00594B51">
        <w:rPr>
          <w:szCs w:val="24"/>
        </w:rPr>
        <w:t xml:space="preserve">              </w:t>
      </w:r>
      <w:r w:rsidRPr="00594B51">
        <w:rPr>
          <w:szCs w:val="24"/>
        </w:rPr>
        <w:t>14 творческих коллективов и клубных формирований: народный коллектив хор русской песни «</w:t>
      </w:r>
      <w:proofErr w:type="spellStart"/>
      <w:r w:rsidRPr="00594B51">
        <w:rPr>
          <w:szCs w:val="24"/>
        </w:rPr>
        <w:t>Сертоловчанка</w:t>
      </w:r>
      <w:proofErr w:type="spellEnd"/>
      <w:r w:rsidRPr="00594B51">
        <w:rPr>
          <w:szCs w:val="24"/>
        </w:rPr>
        <w:t xml:space="preserve">», народный вокальный ансамбль «Канцона», образцовый театральный коллектив «Волшебная флейта», фольклорный коллектив «Сударушка», творческий вокальный коллектив «HELLO», образцовый хореографический коллектив «Квазар», хореографические коллективы «Школьные годы» и «Вираж», детский хоровой коллектив «Кантабиле», </w:t>
      </w:r>
      <w:r w:rsidRPr="00594B51">
        <w:rPr>
          <w:szCs w:val="24"/>
          <w:shd w:val="clear" w:color="auto" w:fill="FFFFFF"/>
        </w:rPr>
        <w:t xml:space="preserve">детский ансамбль русской песни </w:t>
      </w:r>
      <w:r w:rsidRPr="00594B51">
        <w:rPr>
          <w:szCs w:val="24"/>
          <w:bdr w:val="none" w:sz="0" w:space="0" w:color="auto" w:frame="1"/>
          <w:shd w:val="clear" w:color="auto" w:fill="FFFFFF"/>
        </w:rPr>
        <w:t>«Гостьюшки» (2 возрастные группы</w:t>
      </w:r>
      <w:proofErr w:type="gramEnd"/>
      <w:r w:rsidRPr="00594B51">
        <w:rPr>
          <w:szCs w:val="24"/>
          <w:bdr w:val="none" w:sz="0" w:space="0" w:color="auto" w:frame="1"/>
          <w:shd w:val="clear" w:color="auto" w:fill="FFFFFF"/>
        </w:rPr>
        <w:t xml:space="preserve">), коллектив барабанщиц «Алые паруса», </w:t>
      </w:r>
      <w:r w:rsidRPr="00594B51">
        <w:t xml:space="preserve">клуб социальной адаптации «Гармония», </w:t>
      </w:r>
      <w:r w:rsidRPr="00594B51">
        <w:rPr>
          <w:szCs w:val="24"/>
        </w:rPr>
        <w:t>патриотический клуб «Ветеран», в которых постоянно занимается 326 человек.</w:t>
      </w:r>
    </w:p>
    <w:p w14:paraId="1FE07B2E" w14:textId="77777777" w:rsidR="003012FB" w:rsidRPr="00594B51" w:rsidRDefault="003012FB" w:rsidP="003012FB">
      <w:pPr>
        <w:ind w:firstLine="709"/>
        <w:jc w:val="both"/>
      </w:pPr>
      <w:r w:rsidRPr="00594B51">
        <w:t xml:space="preserve">Все двенадцать творческих коллективов </w:t>
      </w:r>
      <w:r w:rsidRPr="00594B51">
        <w:rPr>
          <w:bCs/>
        </w:rPr>
        <w:t>активно</w:t>
      </w:r>
      <w:r w:rsidRPr="00594B51">
        <w:t xml:space="preserve"> ведут концертную </w:t>
      </w:r>
      <w:r w:rsidRPr="00594B51">
        <w:rPr>
          <w:bCs/>
        </w:rPr>
        <w:t xml:space="preserve">деятельность, принимают участие в праздничных городских мероприятиях </w:t>
      </w:r>
      <w:r w:rsidRPr="00594B51">
        <w:t xml:space="preserve">и </w:t>
      </w:r>
      <w:r w:rsidRPr="00594B51">
        <w:rPr>
          <w:bCs/>
        </w:rPr>
        <w:t>являются</w:t>
      </w:r>
      <w:r w:rsidRPr="00594B51">
        <w:t xml:space="preserve"> </w:t>
      </w:r>
      <w:r w:rsidRPr="00594B51">
        <w:rPr>
          <w:bCs/>
        </w:rPr>
        <w:t>постоянными</w:t>
      </w:r>
      <w:r w:rsidRPr="00594B51">
        <w:t xml:space="preserve"> </w:t>
      </w:r>
      <w:r w:rsidRPr="00594B51">
        <w:rPr>
          <w:bCs/>
        </w:rPr>
        <w:t>участниками</w:t>
      </w:r>
      <w:r w:rsidRPr="00594B51">
        <w:t xml:space="preserve"> культурных мероприятий </w:t>
      </w:r>
      <w:r w:rsidRPr="00594B51">
        <w:rPr>
          <w:bCs/>
        </w:rPr>
        <w:t>различного</w:t>
      </w:r>
      <w:r w:rsidRPr="00594B51">
        <w:t xml:space="preserve"> </w:t>
      </w:r>
      <w:r w:rsidRPr="00594B51">
        <w:rPr>
          <w:bCs/>
        </w:rPr>
        <w:t>уровня</w:t>
      </w:r>
      <w:r w:rsidRPr="00594B51">
        <w:t xml:space="preserve">. </w:t>
      </w:r>
    </w:p>
    <w:p w14:paraId="1FE07B2F" w14:textId="77777777" w:rsidR="003012FB" w:rsidRPr="00594B51" w:rsidRDefault="003012FB" w:rsidP="003012FB">
      <w:pPr>
        <w:ind w:firstLine="709"/>
        <w:jc w:val="both"/>
      </w:pPr>
      <w:r w:rsidRPr="00594B51">
        <w:t xml:space="preserve">Наиболее значимые результаты творческих коллективов МО Сертолово в </w:t>
      </w:r>
      <w:r w:rsidRPr="00594B51">
        <w:rPr>
          <w:bCs/>
        </w:rPr>
        <w:t>конкурсных мероприятиях</w:t>
      </w:r>
      <w:r w:rsidRPr="00594B51">
        <w:t xml:space="preserve"> различного уровня за 2021 год:</w:t>
      </w:r>
    </w:p>
    <w:p w14:paraId="1FE07B30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t xml:space="preserve">- вокальный коллектив </w:t>
      </w:r>
      <w:r w:rsidRPr="00594B51">
        <w:rPr>
          <w:szCs w:val="24"/>
        </w:rPr>
        <w:t xml:space="preserve">«HELLO» удостоился диплома победителя за 1 место в Международном конкурсе «Твори! Участвуй! Побеждай!», диплома лауреата 1 степени в Международном конкурсе-фестивале «Детские забавы», дипломов за 1, 2 место во Всероссийском конкурсе талантов «Таланты великой России» в г. Москва, завоевал звание дипломанта </w:t>
      </w:r>
      <w:r w:rsidRPr="00594B51">
        <w:rPr>
          <w:bCs/>
          <w:szCs w:val="24"/>
        </w:rPr>
        <w:t>I степени</w:t>
      </w:r>
      <w:r w:rsidRPr="00594B51">
        <w:rPr>
          <w:szCs w:val="24"/>
        </w:rPr>
        <w:t xml:space="preserve"> конкурса современного вокала «Молодые голоса» в г. Санкт-Петербурге, удостоился Гран-При и двух первых мест в традиционном Фестивале Санкт-Петербурга детского и юношеского творчества «Здравствуй, Парголово!»;</w:t>
      </w:r>
    </w:p>
    <w:p w14:paraId="1FE07B31" w14:textId="77777777" w:rsidR="003012FB" w:rsidRPr="00594B51" w:rsidRDefault="003012FB" w:rsidP="003012FB">
      <w:pPr>
        <w:ind w:firstLine="720"/>
        <w:jc w:val="both"/>
        <w:rPr>
          <w:bCs/>
          <w:szCs w:val="24"/>
          <w:shd w:val="clear" w:color="auto" w:fill="FFFFFF"/>
        </w:rPr>
      </w:pPr>
      <w:r w:rsidRPr="00594B51">
        <w:t xml:space="preserve">- </w:t>
      </w:r>
      <w:r w:rsidRPr="00594B51">
        <w:rPr>
          <w:szCs w:val="24"/>
        </w:rPr>
        <w:t xml:space="preserve">образцовый театральный коллектив «Волшебная флейта» награжден дипломом лауреата </w:t>
      </w:r>
      <w:r w:rsidRPr="00594B51">
        <w:rPr>
          <w:bCs/>
          <w:szCs w:val="24"/>
          <w:shd w:val="clear" w:color="auto" w:fill="FFFFFF"/>
        </w:rPr>
        <w:t>I</w:t>
      </w:r>
      <w:r w:rsidRPr="00594B51">
        <w:rPr>
          <w:szCs w:val="24"/>
        </w:rPr>
        <w:t xml:space="preserve"> степени, а народный вокальный коллектив «Канцона» получил диплом лауреата </w:t>
      </w:r>
      <w:r w:rsidRPr="00594B51">
        <w:rPr>
          <w:bCs/>
          <w:szCs w:val="24"/>
          <w:shd w:val="clear" w:color="auto" w:fill="FFFFFF"/>
        </w:rPr>
        <w:t>II</w:t>
      </w:r>
      <w:r w:rsidRPr="00594B51">
        <w:rPr>
          <w:szCs w:val="24"/>
        </w:rPr>
        <w:t xml:space="preserve"> степени, ф</w:t>
      </w:r>
      <w:r w:rsidRPr="00594B51">
        <w:rPr>
          <w:szCs w:val="24"/>
          <w:shd w:val="clear" w:color="auto" w:fill="FFFFFF"/>
        </w:rPr>
        <w:t>ольклорный коллектив «</w:t>
      </w:r>
      <w:hyperlink r:id="rId24" w:tooltip="Сударушка" w:history="1">
        <w:r w:rsidRPr="00594B51">
          <w:rPr>
            <w:szCs w:val="24"/>
            <w:shd w:val="clear" w:color="auto" w:fill="FFFFFF"/>
          </w:rPr>
          <w:t>Сударушка</w:t>
        </w:r>
      </w:hyperlink>
      <w:r w:rsidRPr="00594B51">
        <w:rPr>
          <w:szCs w:val="24"/>
          <w:shd w:val="clear" w:color="auto" w:fill="FFFFFF"/>
        </w:rPr>
        <w:t xml:space="preserve">» стал дипломантом </w:t>
      </w:r>
      <w:r w:rsidRPr="00594B51">
        <w:rPr>
          <w:bCs/>
          <w:szCs w:val="24"/>
          <w:shd w:val="clear" w:color="auto" w:fill="FFFFFF"/>
        </w:rPr>
        <w:t>I</w:t>
      </w:r>
      <w:r w:rsidRPr="00594B51">
        <w:rPr>
          <w:szCs w:val="24"/>
          <w:shd w:val="clear" w:color="auto" w:fill="FFFFFF"/>
        </w:rPr>
        <w:t xml:space="preserve"> степени </w:t>
      </w:r>
      <w:r w:rsidRPr="00594B51">
        <w:rPr>
          <w:szCs w:val="24"/>
        </w:rPr>
        <w:t xml:space="preserve">на Международном конкурсе-фестивале народного и музыкально-художественного творчества «Малахитовая шкатулка» в </w:t>
      </w:r>
      <w:proofErr w:type="spellStart"/>
      <w:r w:rsidRPr="00594B51">
        <w:rPr>
          <w:szCs w:val="24"/>
        </w:rPr>
        <w:t>г.Санкт</w:t>
      </w:r>
      <w:proofErr w:type="spellEnd"/>
      <w:r w:rsidRPr="00594B51">
        <w:rPr>
          <w:szCs w:val="24"/>
        </w:rPr>
        <w:t>-Петербурге</w:t>
      </w:r>
      <w:r w:rsidRPr="00594B51">
        <w:rPr>
          <w:bCs/>
          <w:szCs w:val="24"/>
          <w:shd w:val="clear" w:color="auto" w:fill="FFFFFF"/>
        </w:rPr>
        <w:t>;</w:t>
      </w:r>
    </w:p>
    <w:p w14:paraId="1FE07B32" w14:textId="77777777" w:rsidR="003012FB" w:rsidRPr="00594B51" w:rsidRDefault="003012FB" w:rsidP="003012FB">
      <w:pPr>
        <w:ind w:firstLine="709"/>
        <w:jc w:val="both"/>
      </w:pPr>
      <w:r w:rsidRPr="00594B51">
        <w:t xml:space="preserve">- образцовый хореографический коллектив «Квазар» завоевал диплом лауреата                           </w:t>
      </w:r>
      <w:r w:rsidRPr="00594B51">
        <w:rPr>
          <w:bCs/>
          <w:szCs w:val="24"/>
          <w:shd w:val="clear" w:color="auto" w:fill="FFFFFF"/>
        </w:rPr>
        <w:t>I</w:t>
      </w:r>
      <w:r w:rsidRPr="00594B51">
        <w:t xml:space="preserve"> степени, а хореографический коллектив «Школьные годы» удостоен звания дипломанта                            </w:t>
      </w:r>
      <w:r w:rsidRPr="00594B51">
        <w:rPr>
          <w:bCs/>
          <w:szCs w:val="24"/>
          <w:shd w:val="clear" w:color="auto" w:fill="FFFFFF"/>
        </w:rPr>
        <w:t>II</w:t>
      </w:r>
      <w:r w:rsidRPr="00594B51">
        <w:t xml:space="preserve"> степени на Всероссийском открытом конкурсе «Столица танца - Петербург»; </w:t>
      </w:r>
    </w:p>
    <w:p w14:paraId="1FE07B33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  <w:shd w:val="clear" w:color="auto" w:fill="FFFFFF"/>
        </w:rPr>
        <w:t xml:space="preserve">- хореографический коллектив «Вираж» </w:t>
      </w:r>
      <w:r w:rsidRPr="00594B51">
        <w:rPr>
          <w:szCs w:val="24"/>
        </w:rPr>
        <w:t xml:space="preserve">награжден </w:t>
      </w:r>
      <w:r w:rsidRPr="00594B51">
        <w:t xml:space="preserve">дипломами лауреата </w:t>
      </w:r>
      <w:r w:rsidRPr="00594B51">
        <w:rPr>
          <w:bCs/>
          <w:szCs w:val="24"/>
          <w:shd w:val="clear" w:color="auto" w:fill="FFFFFF"/>
        </w:rPr>
        <w:t>I, II и</w:t>
      </w:r>
      <w:r w:rsidRPr="00594B51">
        <w:t xml:space="preserve"> </w:t>
      </w:r>
      <w:r w:rsidRPr="00594B51">
        <w:rPr>
          <w:bCs/>
          <w:szCs w:val="24"/>
          <w:shd w:val="clear" w:color="auto" w:fill="FFFFFF"/>
        </w:rPr>
        <w:t xml:space="preserve">III степеней </w:t>
      </w:r>
      <w:r w:rsidRPr="00594B51">
        <w:rPr>
          <w:szCs w:val="24"/>
        </w:rPr>
        <w:t xml:space="preserve">Международного фестиваля-конкурса детского и юношеского творчества «Русская летопись» в г. Владимир и дипломом лауреата </w:t>
      </w:r>
      <w:r w:rsidRPr="00594B51">
        <w:rPr>
          <w:bCs/>
          <w:szCs w:val="24"/>
          <w:shd w:val="clear" w:color="auto" w:fill="FFFFFF"/>
        </w:rPr>
        <w:t>II</w:t>
      </w:r>
      <w:r w:rsidRPr="00594B51">
        <w:rPr>
          <w:szCs w:val="24"/>
        </w:rPr>
        <w:t xml:space="preserve"> степени </w:t>
      </w:r>
      <w:r w:rsidRPr="00594B51">
        <w:t>Всероссийского открытого конкурса «Столица танца - Петербург»</w:t>
      </w:r>
      <w:r w:rsidRPr="00594B51">
        <w:rPr>
          <w:szCs w:val="24"/>
        </w:rPr>
        <w:t>;</w:t>
      </w:r>
    </w:p>
    <w:p w14:paraId="1FE07B34" w14:textId="77777777" w:rsidR="003012FB" w:rsidRPr="00594B51" w:rsidRDefault="003012FB" w:rsidP="003012FB">
      <w:pPr>
        <w:ind w:firstLine="709"/>
        <w:jc w:val="both"/>
        <w:rPr>
          <w:bCs/>
          <w:szCs w:val="24"/>
          <w:shd w:val="clear" w:color="auto" w:fill="FFFFFF"/>
        </w:rPr>
      </w:pPr>
      <w:r w:rsidRPr="00594B51">
        <w:rPr>
          <w:szCs w:val="24"/>
          <w:shd w:val="clear" w:color="auto" w:fill="FFFFFF"/>
        </w:rPr>
        <w:t xml:space="preserve">- детский ансамбль русской песни </w:t>
      </w:r>
      <w:r w:rsidRPr="00594B51">
        <w:rPr>
          <w:szCs w:val="24"/>
          <w:bdr w:val="none" w:sz="0" w:space="0" w:color="auto" w:frame="1"/>
          <w:shd w:val="clear" w:color="auto" w:fill="FFFFFF"/>
        </w:rPr>
        <w:t>«Гостьюшки» стал дипломантом и лауреатом</w:t>
      </w:r>
      <w:r w:rsidRPr="00594B51">
        <w:rPr>
          <w:szCs w:val="24"/>
        </w:rPr>
        <w:t xml:space="preserve"> </w:t>
      </w:r>
      <w:r w:rsidRPr="00594B51">
        <w:rPr>
          <w:bCs/>
          <w:szCs w:val="24"/>
          <w:shd w:val="clear" w:color="auto" w:fill="FFFFFF"/>
        </w:rPr>
        <w:t>III степени открытого областного хорового фестиваля-конкурса «Когда душа поет», дипломантом II степени открытого молодежного фестиваля конкурса национальных культур «В кругу друзей» в г. Санкт-Петербург, завоевал гран-при в Царскосельском фольклорном фестивале «Храни себя, Россия!» в г. Пушкин.</w:t>
      </w:r>
    </w:p>
    <w:p w14:paraId="1FE07B35" w14:textId="77777777" w:rsidR="003012FB" w:rsidRPr="00594B51" w:rsidRDefault="003012FB" w:rsidP="003012FB">
      <w:pPr>
        <w:ind w:firstLine="720"/>
        <w:jc w:val="both"/>
        <w:rPr>
          <w:szCs w:val="24"/>
          <w:shd w:val="clear" w:color="auto" w:fill="FFFFFF"/>
        </w:rPr>
      </w:pPr>
      <w:r w:rsidRPr="00594B51">
        <w:rPr>
          <w:szCs w:val="24"/>
          <w:shd w:val="clear" w:color="auto" w:fill="FFFFFF"/>
        </w:rPr>
        <w:t xml:space="preserve">В целях выявления, развития и поддержки талантливых и одаренных детей </w:t>
      </w:r>
      <w:r w:rsidRPr="00594B51">
        <w:rPr>
          <w:szCs w:val="24"/>
        </w:rPr>
        <w:t xml:space="preserve">и подростков в МО Сертолово </w:t>
      </w:r>
      <w:r w:rsidRPr="00594B51">
        <w:rPr>
          <w:szCs w:val="24"/>
          <w:shd w:val="clear" w:color="auto" w:fill="FFFFFF"/>
        </w:rPr>
        <w:t xml:space="preserve">в отчетном периоде </w:t>
      </w:r>
      <w:r w:rsidRPr="00594B51">
        <w:rPr>
          <w:szCs w:val="24"/>
        </w:rPr>
        <w:t>традиционно проведен муниципальный фестиваль-конкурс «Восходящая звезда», в котором 440 юных талантов показывали свое мастерство в различных номинациях, в которых представлены: театр, художественное слово, хор, вокал, исполнение на музыкальных инструментах, хореография, декоративно-прикладное творчество, оригинальный жанр</w:t>
      </w:r>
      <w:r w:rsidRPr="00594B51">
        <w:rPr>
          <w:szCs w:val="24"/>
          <w:shd w:val="clear" w:color="auto" w:fill="FFFFFF"/>
        </w:rPr>
        <w:t xml:space="preserve">. </w:t>
      </w:r>
    </w:p>
    <w:p w14:paraId="1FE07B36" w14:textId="16B9A838" w:rsidR="003012FB" w:rsidRPr="00594B51" w:rsidRDefault="003012FB" w:rsidP="003012FB">
      <w:pPr>
        <w:ind w:firstLine="720"/>
        <w:jc w:val="both"/>
        <w:rPr>
          <w:szCs w:val="24"/>
          <w:shd w:val="clear" w:color="auto" w:fill="F0EFE2"/>
        </w:rPr>
      </w:pPr>
      <w:r w:rsidRPr="00594B51">
        <w:rPr>
          <w:szCs w:val="24"/>
          <w:shd w:val="clear" w:color="auto" w:fill="FFFFFF"/>
        </w:rPr>
        <w:t xml:space="preserve">Для детей дошкольного возраста проведен традиционный муниципальный фестиваль-конкурс вокального и хореографического искусства, посвященный 60-летию первого полета </w:t>
      </w:r>
      <w:r w:rsidRPr="00594B51">
        <w:rPr>
          <w:szCs w:val="24"/>
          <w:shd w:val="clear" w:color="auto" w:fill="FFFFFF"/>
        </w:rPr>
        <w:lastRenderedPageBreak/>
        <w:t>человека в космос. Участниками конкурса стало 200 человек, которые претендовали на победу в 15 разных творческих номинациях.</w:t>
      </w:r>
    </w:p>
    <w:p w14:paraId="1FE07B37" w14:textId="6F1B3583" w:rsidR="003012FB" w:rsidRPr="00594B51" w:rsidRDefault="003012FB" w:rsidP="003012FB">
      <w:pPr>
        <w:ind w:firstLine="720"/>
        <w:jc w:val="both"/>
        <w:rPr>
          <w:bCs/>
          <w:bdr w:val="none" w:sz="0" w:space="0" w:color="auto" w:frame="1"/>
          <w:shd w:val="clear" w:color="auto" w:fill="FFFFFF"/>
        </w:rPr>
      </w:pPr>
      <w:r w:rsidRPr="00594B51">
        <w:rPr>
          <w:szCs w:val="24"/>
          <w:shd w:val="clear" w:color="auto" w:fill="FFFFFF"/>
        </w:rPr>
        <w:t>В целях знакомства с православными традициями, а также поддержки талантливых детей в</w:t>
      </w:r>
      <w:r w:rsidRPr="00594B51">
        <w:rPr>
          <w:szCs w:val="24"/>
        </w:rPr>
        <w:t xml:space="preserve"> МО Сертолово впервые в 2021 году состоялся 1-й муниципальный конкурс-фестиваль «Ангелы Рождества», посвященный празднику Рождества Христова. Всего в дистанционном конкурсе-фестивале приняли участие 78 конкурсантов в номинациях: </w:t>
      </w:r>
      <w:r w:rsidRPr="00594B51">
        <w:rPr>
          <w:szCs w:val="24"/>
          <w:shd w:val="clear" w:color="auto" w:fill="FFFFFF"/>
        </w:rPr>
        <w:t>«Изобразительное искусство», «Декоративно-прикладное творчество», «Фотография», «Театральное искусство», «Художественное чтение», «Вокальный ансамбль», «Вокал соло»,</w:t>
      </w:r>
      <w:r w:rsidRPr="00594B51">
        <w:rPr>
          <w:szCs w:val="24"/>
          <w:shd w:val="clear" w:color="auto" w:fill="F0EFE2"/>
        </w:rPr>
        <w:t xml:space="preserve"> </w:t>
      </w:r>
      <w:r w:rsidRPr="00594B51">
        <w:rPr>
          <w:szCs w:val="24"/>
          <w:shd w:val="clear" w:color="auto" w:fill="FFFFFF"/>
        </w:rPr>
        <w:t>«Хореография».</w:t>
      </w:r>
      <w:r w:rsidRPr="00594B51">
        <w:rPr>
          <w:rFonts w:ascii="Trebuchet MS" w:hAnsi="Trebuchet MS"/>
          <w:bdr w:val="none" w:sz="0" w:space="0" w:color="auto" w:frame="1"/>
          <w:shd w:val="clear" w:color="auto" w:fill="FFFFFF"/>
        </w:rPr>
        <w:t xml:space="preserve"> </w:t>
      </w:r>
      <w:r w:rsidRPr="00594B51">
        <w:rPr>
          <w:bdr w:val="none" w:sz="0" w:space="0" w:color="auto" w:frame="1"/>
          <w:shd w:val="clear" w:color="auto" w:fill="FFFFFF"/>
        </w:rPr>
        <w:t xml:space="preserve">Также впервые в отчетном году в МО Сертолово </w:t>
      </w:r>
      <w:r w:rsidRPr="00594B51">
        <w:rPr>
          <w:bCs/>
          <w:bdr w:val="none" w:sz="0" w:space="0" w:color="auto" w:frame="1"/>
          <w:shd w:val="clear" w:color="auto" w:fill="FFFFFF"/>
        </w:rPr>
        <w:t>проведены фотоконкурсы «Моя семья - мо</w:t>
      </w:r>
      <w:r w:rsidR="005A4ECC" w:rsidRPr="00594B51">
        <w:rPr>
          <w:bCs/>
          <w:bdr w:val="none" w:sz="0" w:space="0" w:color="auto" w:frame="1"/>
          <w:shd w:val="clear" w:color="auto" w:fill="FFFFFF"/>
        </w:rPr>
        <w:t>е</w:t>
      </w:r>
      <w:r w:rsidRPr="00594B51">
        <w:rPr>
          <w:bCs/>
          <w:bdr w:val="none" w:sz="0" w:space="0" w:color="auto" w:frame="1"/>
          <w:shd w:val="clear" w:color="auto" w:fill="FFFFFF"/>
        </w:rPr>
        <w:t xml:space="preserve"> богатство» ко Дню семьи, любви и верности и «Сертолово-85», в которых приняло участие около </w:t>
      </w:r>
      <w:r w:rsidRPr="00594B51">
        <w:rPr>
          <w:bdr w:val="none" w:sz="0" w:space="0" w:color="auto" w:frame="1"/>
          <w:shd w:val="clear" w:color="auto" w:fill="FFFFFF"/>
        </w:rPr>
        <w:t>100</w:t>
      </w:r>
      <w:r w:rsidRPr="00594B51">
        <w:rPr>
          <w:b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594B51">
        <w:rPr>
          <w:bCs/>
          <w:bdr w:val="none" w:sz="0" w:space="0" w:color="auto" w:frame="1"/>
          <w:shd w:val="clear" w:color="auto" w:fill="FFFFFF"/>
        </w:rPr>
        <w:t>сертоловчан</w:t>
      </w:r>
      <w:proofErr w:type="spellEnd"/>
      <w:r w:rsidRPr="00594B51">
        <w:rPr>
          <w:bCs/>
          <w:bdr w:val="none" w:sz="0" w:space="0" w:color="auto" w:frame="1"/>
          <w:shd w:val="clear" w:color="auto" w:fill="FFFFFF"/>
        </w:rPr>
        <w:t xml:space="preserve">. </w:t>
      </w:r>
    </w:p>
    <w:p w14:paraId="1FE07B38" w14:textId="5BFD2651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rPr>
          <w:bCs/>
          <w:szCs w:val="24"/>
          <w:bdr w:val="none" w:sz="0" w:space="0" w:color="auto" w:frame="1"/>
        </w:rPr>
        <w:t xml:space="preserve">Для творческих и хозяйственных </w:t>
      </w:r>
      <w:proofErr w:type="spellStart"/>
      <w:r w:rsidRPr="00594B51">
        <w:rPr>
          <w:bCs/>
          <w:szCs w:val="24"/>
          <w:bdr w:val="none" w:sz="0" w:space="0" w:color="auto" w:frame="1"/>
        </w:rPr>
        <w:t>сертоловчан</w:t>
      </w:r>
      <w:proofErr w:type="spellEnd"/>
      <w:r w:rsidRPr="00594B51">
        <w:rPr>
          <w:bCs/>
          <w:szCs w:val="24"/>
          <w:bdr w:val="none" w:sz="0" w:space="0" w:color="auto" w:frame="1"/>
        </w:rPr>
        <w:t xml:space="preserve"> пенсионного возраста в МО Сертолово традиционно проведен ежегодный муниципальный смотр-конкурс «Ветеранское подворье- 2021», в котором 30 участников соревновались в 13 различных номинациях.</w:t>
      </w:r>
    </w:p>
    <w:p w14:paraId="1FE07B39" w14:textId="77777777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t>В целях создания условий</w:t>
      </w:r>
      <w:r w:rsidRPr="00594B51">
        <w:rPr>
          <w:rFonts w:ascii="Arial" w:hAnsi="Arial" w:cs="Arial"/>
          <w:sz w:val="18"/>
          <w:szCs w:val="18"/>
        </w:rPr>
        <w:t xml:space="preserve"> </w:t>
      </w:r>
      <w:r w:rsidRPr="00594B51">
        <w:t>для социальной адаптации</w:t>
      </w:r>
      <w:r w:rsidRPr="00594B51">
        <w:rPr>
          <w:rFonts w:ascii="Arial" w:hAnsi="Arial" w:cs="Arial"/>
          <w:sz w:val="18"/>
          <w:szCs w:val="18"/>
        </w:rPr>
        <w:t xml:space="preserve"> </w:t>
      </w:r>
      <w:r w:rsidRPr="00594B51">
        <w:t xml:space="preserve">людей с ограниченными возможностями, удовлетворения их духовных и культурных потребностей работает клуб «Гармония», на базе которого проводятся занятия по декоративно-прикладному творчеству, мастер-классы. В отчетном периоде организовано участие членов клуба в 28 городских мероприятиях. Клуб </w:t>
      </w:r>
      <w:r w:rsidRPr="00594B51">
        <w:rPr>
          <w:shd w:val="clear" w:color="auto" w:fill="FFFFFF"/>
        </w:rPr>
        <w:t xml:space="preserve">одержал уверенную победу и </w:t>
      </w:r>
      <w:r w:rsidRPr="00594B51">
        <w:rPr>
          <w:szCs w:val="24"/>
          <w:shd w:val="clear" w:color="auto" w:fill="FFFFFF"/>
        </w:rPr>
        <w:t xml:space="preserve">стал Лауреатом I степени </w:t>
      </w:r>
      <w:r w:rsidRPr="00594B51">
        <w:rPr>
          <w:szCs w:val="24"/>
        </w:rPr>
        <w:t xml:space="preserve">Международного конкурса-фестиваля народного и музыкально-художественного творчества «Малахитовая шкатулка» в </w:t>
      </w:r>
      <w:proofErr w:type="spellStart"/>
      <w:r w:rsidRPr="00594B51">
        <w:rPr>
          <w:szCs w:val="24"/>
        </w:rPr>
        <w:t>г.Санкт</w:t>
      </w:r>
      <w:proofErr w:type="spellEnd"/>
      <w:r w:rsidRPr="00594B51">
        <w:rPr>
          <w:szCs w:val="24"/>
        </w:rPr>
        <w:t>-Петербурге.</w:t>
      </w:r>
    </w:p>
    <w:p w14:paraId="1FE07B3A" w14:textId="77777777" w:rsidR="003012FB" w:rsidRPr="00594B51" w:rsidRDefault="003012FB" w:rsidP="003012FB">
      <w:pPr>
        <w:ind w:firstLine="720"/>
        <w:jc w:val="both"/>
      </w:pPr>
      <w:r w:rsidRPr="00594B51">
        <w:t xml:space="preserve">На базе Совета ветеранов работает патриотический клуб «Ветеран», в котором постоянно ведется многоплановая работа с ветеранами, направленная на вовлечение </w:t>
      </w:r>
      <w:r w:rsidRPr="00594B51">
        <w:rPr>
          <w:szCs w:val="24"/>
        </w:rPr>
        <w:t>граждан старшего поколения</w:t>
      </w:r>
      <w:r w:rsidRPr="00594B51">
        <w:t xml:space="preserve"> в активную культурно-творческую деятельность. За отчетный период представители клуба приняли участие в 21 городском мероприятии патриотической направленности. </w:t>
      </w:r>
    </w:p>
    <w:p w14:paraId="1FE07B3B" w14:textId="77777777" w:rsidR="003012FB" w:rsidRPr="00594B51" w:rsidRDefault="003012FB" w:rsidP="003012FB">
      <w:pPr>
        <w:ind w:firstLine="720"/>
        <w:jc w:val="both"/>
      </w:pPr>
      <w:r w:rsidRPr="00594B51">
        <w:t xml:space="preserve">В рамках организации мероприятий для жителей пожилого возраста организовано чествование 397 граждан старшего поколения, которым исполнилось 85, 90 и более лет с вручением цветов, открыток и подарков ветеранам, проведены акции «Согреем теплом сердца» по вручению поздравлений, подарочных наборов и цветочной продукции участникам и ветеранам Великой Отечественной войны ко Дню Победы, ко Дню 95-летия общественной организации «Всероссийское общество слепых», по чествованию учителей-ветеранов ко Дню учителя, </w:t>
      </w:r>
      <w:r w:rsidRPr="00594B51">
        <w:rPr>
          <w:szCs w:val="24"/>
        </w:rPr>
        <w:t xml:space="preserve">ветеранов </w:t>
      </w:r>
      <w:r w:rsidRPr="00594B51">
        <w:rPr>
          <w:bCs/>
          <w:szCs w:val="24"/>
          <w:shd w:val="clear" w:color="auto" w:fill="FFFFFF"/>
        </w:rPr>
        <w:t>Карельского укрепрайона (</w:t>
      </w:r>
      <w:proofErr w:type="spellStart"/>
      <w:r w:rsidRPr="00594B51">
        <w:rPr>
          <w:szCs w:val="24"/>
          <w:shd w:val="clear" w:color="auto" w:fill="FFFFFF"/>
        </w:rPr>
        <w:t>КаУР</w:t>
      </w:r>
      <w:proofErr w:type="spellEnd"/>
      <w:r w:rsidRPr="00594B51">
        <w:rPr>
          <w:szCs w:val="24"/>
          <w:shd w:val="clear" w:color="auto" w:fill="FFFFFF"/>
        </w:rPr>
        <w:t>)</w:t>
      </w:r>
      <w:r w:rsidRPr="00594B51">
        <w:rPr>
          <w:szCs w:val="24"/>
        </w:rPr>
        <w:t>,</w:t>
      </w:r>
      <w:r w:rsidRPr="00594B51">
        <w:t xml:space="preserve"> ветеранов войск РХБЗ, </w:t>
      </w:r>
      <w:r w:rsidRPr="00594B51">
        <w:rPr>
          <w:bCs/>
          <w:szCs w:val="24"/>
        </w:rPr>
        <w:t xml:space="preserve">ветеранов </w:t>
      </w:r>
      <w:r w:rsidRPr="00594B51">
        <w:rPr>
          <w:szCs w:val="24"/>
        </w:rPr>
        <w:t xml:space="preserve">боевых действий внутренних </w:t>
      </w:r>
      <w:r w:rsidRPr="00594B51">
        <w:rPr>
          <w:bCs/>
          <w:szCs w:val="24"/>
        </w:rPr>
        <w:t>войск и</w:t>
      </w:r>
      <w:r w:rsidRPr="00594B51">
        <w:rPr>
          <w:bCs/>
          <w:szCs w:val="24"/>
          <w:shd w:val="clear" w:color="auto" w:fill="FBFBFB"/>
        </w:rPr>
        <w:t xml:space="preserve"> </w:t>
      </w:r>
      <w:r w:rsidRPr="00594B51">
        <w:rPr>
          <w:szCs w:val="24"/>
        </w:rPr>
        <w:t>ветеранов пожарной службы.</w:t>
      </w:r>
      <w:r w:rsidRPr="00594B51">
        <w:t xml:space="preserve"> </w:t>
      </w:r>
    </w:p>
    <w:p w14:paraId="1FE07B3C" w14:textId="77777777" w:rsidR="003012FB" w:rsidRPr="00594B51" w:rsidRDefault="003012FB" w:rsidP="003012FB">
      <w:pPr>
        <w:ind w:firstLine="709"/>
        <w:jc w:val="both"/>
        <w:rPr>
          <w:szCs w:val="24"/>
          <w:shd w:val="clear" w:color="auto" w:fill="FFFFFF"/>
        </w:rPr>
      </w:pPr>
      <w:r w:rsidRPr="00594B51">
        <w:rPr>
          <w:szCs w:val="24"/>
          <w:shd w:val="clear" w:color="auto" w:fill="FFFFFF"/>
        </w:rPr>
        <w:t xml:space="preserve">В целях повышения качества жизни граждан пожилого возраста </w:t>
      </w:r>
      <w:r w:rsidRPr="00594B51">
        <w:rPr>
          <w:szCs w:val="24"/>
        </w:rPr>
        <w:t xml:space="preserve">и инвалидов </w:t>
      </w:r>
      <w:r w:rsidRPr="00594B51">
        <w:rPr>
          <w:szCs w:val="24"/>
          <w:shd w:val="clear" w:color="auto" w:fill="FFFFFF"/>
        </w:rPr>
        <w:t xml:space="preserve">в рамках социальной программы «Бабушка - онлайн», «Дедушка - онлайн» проводилось бесплатное обучение </w:t>
      </w:r>
      <w:r w:rsidRPr="00594B51">
        <w:rPr>
          <w:szCs w:val="24"/>
        </w:rPr>
        <w:t xml:space="preserve">основам </w:t>
      </w:r>
      <w:r w:rsidRPr="00594B51">
        <w:rPr>
          <w:bCs/>
          <w:szCs w:val="24"/>
        </w:rPr>
        <w:t>компьютерной</w:t>
      </w:r>
      <w:r w:rsidRPr="00594B51">
        <w:rPr>
          <w:szCs w:val="24"/>
        </w:rPr>
        <w:t xml:space="preserve"> </w:t>
      </w:r>
      <w:r w:rsidRPr="00594B51">
        <w:rPr>
          <w:bCs/>
          <w:szCs w:val="24"/>
        </w:rPr>
        <w:t>грамотности</w:t>
      </w:r>
      <w:r w:rsidRPr="00594B51">
        <w:rPr>
          <w:szCs w:val="24"/>
          <w:shd w:val="clear" w:color="auto" w:fill="FFFFFF"/>
        </w:rPr>
        <w:t>.</w:t>
      </w:r>
      <w:r w:rsidRPr="00594B51">
        <w:rPr>
          <w:rFonts w:ascii="Tahoma" w:hAnsi="Tahoma" w:cs="Tahoma"/>
          <w:szCs w:val="24"/>
          <w:shd w:val="clear" w:color="auto" w:fill="FFFFFF"/>
        </w:rPr>
        <w:t xml:space="preserve"> </w:t>
      </w:r>
      <w:r w:rsidRPr="00594B51">
        <w:rPr>
          <w:szCs w:val="24"/>
          <w:shd w:val="clear" w:color="auto" w:fill="FFFFFF"/>
        </w:rPr>
        <w:t>В отчетном периоде дипломы об окончании компьютерных курсов получили 40 человек.</w:t>
      </w:r>
    </w:p>
    <w:p w14:paraId="1FE07B3D" w14:textId="77777777" w:rsidR="003012FB" w:rsidRPr="00594B51" w:rsidRDefault="003012FB" w:rsidP="003012FB">
      <w:pPr>
        <w:ind w:firstLine="720"/>
        <w:jc w:val="both"/>
        <w:rPr>
          <w:bCs/>
          <w:szCs w:val="24"/>
        </w:rPr>
      </w:pPr>
      <w:r w:rsidRPr="00594B51">
        <w:rPr>
          <w:szCs w:val="24"/>
        </w:rPr>
        <w:t xml:space="preserve">Для участия творческих коллективов в концертных выступлениях за счет средств местного и областного бюджетов приобретены сценическая одежда и обувь для хореографических коллективов «Школьные годы» и «Квазар», сценическая обувь для вокального коллектива «HELLO», зимние пальто, шапки утепленные и теплые платки с русским орнаментом для ансамбля русской песни «Гостьюшки», а также закуплены комплекты барабанов для ансамбля барабанщиц «Алые паруса», каркасная палатка «Хохлома», надувная фигура Матрешка с национальным узором городецкая роспись, скатерть «Хохлома», шатры, флаги и другие расходные материалы для оснащения досуговых и культурно-массовых </w:t>
      </w:r>
      <w:r w:rsidRPr="00594B51">
        <w:rPr>
          <w:bCs/>
          <w:szCs w:val="24"/>
        </w:rPr>
        <w:t xml:space="preserve">мероприятий. </w:t>
      </w:r>
    </w:p>
    <w:p w14:paraId="1FE07B3E" w14:textId="77777777" w:rsidR="003012FB" w:rsidRPr="00594B51" w:rsidRDefault="003012FB" w:rsidP="003012FB">
      <w:pPr>
        <w:ind w:firstLine="720"/>
        <w:jc w:val="both"/>
        <w:rPr>
          <w:sz w:val="20"/>
        </w:rPr>
      </w:pPr>
    </w:p>
    <w:p w14:paraId="10A012EE" w14:textId="77777777" w:rsidR="00953270" w:rsidRPr="00594B51" w:rsidRDefault="00953270" w:rsidP="003012FB">
      <w:pPr>
        <w:jc w:val="center"/>
        <w:rPr>
          <w:rFonts w:eastAsia="Calibri"/>
          <w:b/>
          <w:sz w:val="20"/>
          <w:lang w:eastAsia="en-US"/>
        </w:rPr>
      </w:pPr>
    </w:p>
    <w:p w14:paraId="1FE07B3F" w14:textId="77777777" w:rsidR="003012FB" w:rsidRPr="00594B51" w:rsidRDefault="003012FB" w:rsidP="003012FB">
      <w:pPr>
        <w:jc w:val="center"/>
        <w:rPr>
          <w:rFonts w:eastAsia="Calibri"/>
          <w:b/>
          <w:sz w:val="16"/>
          <w:szCs w:val="16"/>
          <w:lang w:eastAsia="en-US"/>
        </w:rPr>
      </w:pPr>
      <w:r w:rsidRPr="00594B51">
        <w:rPr>
          <w:rFonts w:eastAsia="Calibri"/>
          <w:b/>
          <w:sz w:val="28"/>
          <w:szCs w:val="28"/>
          <w:lang w:eastAsia="en-US"/>
        </w:rPr>
        <w:t>Физическая культура и спорт</w:t>
      </w:r>
    </w:p>
    <w:p w14:paraId="1FE07B40" w14:textId="77777777" w:rsidR="003012FB" w:rsidRPr="00594B51" w:rsidRDefault="003012FB" w:rsidP="003012FB">
      <w:pPr>
        <w:jc w:val="center"/>
        <w:rPr>
          <w:rFonts w:eastAsia="Calibri"/>
          <w:b/>
          <w:sz w:val="20"/>
          <w:lang w:eastAsia="en-US"/>
        </w:rPr>
      </w:pPr>
    </w:p>
    <w:p w14:paraId="1FE07B41" w14:textId="77777777" w:rsidR="003012FB" w:rsidRPr="00594B51" w:rsidRDefault="003012FB" w:rsidP="003012FB">
      <w:pPr>
        <w:widowControl w:val="0"/>
        <w:autoSpaceDE w:val="0"/>
        <w:autoSpaceDN w:val="0"/>
        <w:adjustRightInd w:val="0"/>
        <w:ind w:firstLine="720"/>
        <w:jc w:val="both"/>
        <w:rPr>
          <w:szCs w:val="24"/>
        </w:rPr>
      </w:pPr>
      <w:r w:rsidRPr="00594B51">
        <w:rPr>
          <w:szCs w:val="24"/>
        </w:rPr>
        <w:t xml:space="preserve">В целях вовлечения населения в систематические занятия физической культурой и </w:t>
      </w:r>
      <w:r w:rsidRPr="00594B51">
        <w:rPr>
          <w:szCs w:val="24"/>
        </w:rPr>
        <w:lastRenderedPageBreak/>
        <w:t>спортом, популяризации массового спорта в</w:t>
      </w:r>
      <w:r w:rsidRPr="00594B51">
        <w:t xml:space="preserve"> </w:t>
      </w:r>
      <w:r w:rsidRPr="00594B51">
        <w:rPr>
          <w:szCs w:val="24"/>
        </w:rPr>
        <w:t>МО Сертолово</w:t>
      </w:r>
      <w:r w:rsidRPr="00594B51">
        <w:t xml:space="preserve"> реализуется </w:t>
      </w:r>
      <w:r w:rsidRPr="00594B51">
        <w:rPr>
          <w:szCs w:val="24"/>
        </w:rPr>
        <w:t xml:space="preserve">муниципальная программа </w:t>
      </w:r>
      <w:r w:rsidRPr="00594B51">
        <w:rPr>
          <w:b/>
          <w:szCs w:val="24"/>
        </w:rPr>
        <w:t xml:space="preserve">«Развитие физической культуры и спорта в МО Сертолово» на 2020-2024 годы. </w:t>
      </w:r>
      <w:r w:rsidRPr="00594B51">
        <w:rPr>
          <w:bCs/>
        </w:rPr>
        <w:t>С</w:t>
      </w:r>
      <w:r w:rsidRPr="00594B51">
        <w:t xml:space="preserve">умма финансирования на реализацию мероприятий программы в 2021 году составила 32907,6 </w:t>
      </w:r>
      <w:r w:rsidRPr="00594B51">
        <w:rPr>
          <w:szCs w:val="24"/>
        </w:rPr>
        <w:t>тыс. руб.</w:t>
      </w:r>
    </w:p>
    <w:p w14:paraId="1FE07B42" w14:textId="77777777" w:rsidR="003012FB" w:rsidRPr="00594B51" w:rsidRDefault="003012FB" w:rsidP="003012FB">
      <w:pPr>
        <w:widowControl w:val="0"/>
        <w:autoSpaceDE w:val="0"/>
        <w:autoSpaceDN w:val="0"/>
        <w:adjustRightInd w:val="0"/>
        <w:ind w:firstLine="720"/>
        <w:jc w:val="both"/>
        <w:rPr>
          <w:szCs w:val="24"/>
        </w:rPr>
      </w:pPr>
      <w:r w:rsidRPr="00594B51">
        <w:rPr>
          <w:szCs w:val="24"/>
        </w:rPr>
        <w:t>Основными задачами программы являются:</w:t>
      </w:r>
    </w:p>
    <w:p w14:paraId="1FE07B43" w14:textId="77777777" w:rsidR="003012FB" w:rsidRPr="00594B51" w:rsidRDefault="003012FB" w:rsidP="003012FB">
      <w:pPr>
        <w:widowControl w:val="0"/>
        <w:autoSpaceDE w:val="0"/>
        <w:autoSpaceDN w:val="0"/>
        <w:adjustRightInd w:val="0"/>
        <w:ind w:firstLine="720"/>
        <w:jc w:val="both"/>
        <w:rPr>
          <w:szCs w:val="24"/>
        </w:rPr>
      </w:pPr>
      <w:r w:rsidRPr="00594B51">
        <w:rPr>
          <w:szCs w:val="24"/>
        </w:rPr>
        <w:t>- обеспечение участия населения в спортивной жизни МО Сертолово;</w:t>
      </w:r>
    </w:p>
    <w:p w14:paraId="1FE07B44" w14:textId="77777777" w:rsidR="003012FB" w:rsidRPr="00594B51" w:rsidRDefault="003012FB" w:rsidP="003012FB">
      <w:pPr>
        <w:widowControl w:val="0"/>
        <w:autoSpaceDE w:val="0"/>
        <w:autoSpaceDN w:val="0"/>
        <w:adjustRightInd w:val="0"/>
        <w:ind w:firstLine="720"/>
        <w:jc w:val="both"/>
        <w:rPr>
          <w:szCs w:val="24"/>
        </w:rPr>
      </w:pPr>
      <w:r w:rsidRPr="00594B51">
        <w:rPr>
          <w:szCs w:val="24"/>
        </w:rPr>
        <w:t>- организация и проведение турниров, соревнований, первенств и т.д. по отдельным видам спорта;</w:t>
      </w:r>
    </w:p>
    <w:p w14:paraId="1FE07B45" w14:textId="77777777" w:rsidR="003012FB" w:rsidRPr="00594B51" w:rsidRDefault="003012FB" w:rsidP="003012FB">
      <w:pPr>
        <w:widowControl w:val="0"/>
        <w:autoSpaceDE w:val="0"/>
        <w:autoSpaceDN w:val="0"/>
        <w:adjustRightInd w:val="0"/>
        <w:ind w:firstLine="720"/>
        <w:jc w:val="both"/>
        <w:rPr>
          <w:szCs w:val="24"/>
        </w:rPr>
      </w:pPr>
      <w:r w:rsidRPr="00594B51">
        <w:rPr>
          <w:szCs w:val="24"/>
        </w:rPr>
        <w:t>- организация работы физкультурно-спортивных клубов, секций, в том числе по месту жительства;</w:t>
      </w:r>
    </w:p>
    <w:p w14:paraId="1FE07B46" w14:textId="77777777" w:rsidR="003012FB" w:rsidRPr="00594B51" w:rsidRDefault="003012FB" w:rsidP="003012FB">
      <w:pPr>
        <w:widowControl w:val="0"/>
        <w:autoSpaceDE w:val="0"/>
        <w:autoSpaceDN w:val="0"/>
        <w:adjustRightInd w:val="0"/>
        <w:ind w:firstLine="720"/>
        <w:jc w:val="both"/>
        <w:rPr>
          <w:szCs w:val="24"/>
        </w:rPr>
      </w:pPr>
      <w:r w:rsidRPr="00594B51">
        <w:rPr>
          <w:szCs w:val="24"/>
        </w:rPr>
        <w:t>- организация участия спортсменов и команд МО Сертолово в мероприятиях разного уровня;</w:t>
      </w:r>
    </w:p>
    <w:p w14:paraId="1FE07B47" w14:textId="77777777" w:rsidR="003012FB" w:rsidRPr="00594B51" w:rsidRDefault="003012FB" w:rsidP="003012FB">
      <w:pPr>
        <w:widowControl w:val="0"/>
        <w:autoSpaceDE w:val="0"/>
        <w:autoSpaceDN w:val="0"/>
        <w:adjustRightInd w:val="0"/>
        <w:ind w:firstLine="720"/>
        <w:jc w:val="both"/>
        <w:rPr>
          <w:szCs w:val="24"/>
        </w:rPr>
      </w:pPr>
      <w:r w:rsidRPr="00594B51">
        <w:rPr>
          <w:szCs w:val="24"/>
        </w:rPr>
        <w:t>- поддержка любительского спорта и профилактика асоциального поведения детей и подростков средствами физической культуры и спорта;</w:t>
      </w:r>
    </w:p>
    <w:p w14:paraId="1FE07B48" w14:textId="77777777" w:rsidR="003012FB" w:rsidRPr="00594B51" w:rsidRDefault="003012FB" w:rsidP="003012FB">
      <w:pPr>
        <w:widowControl w:val="0"/>
        <w:autoSpaceDE w:val="0"/>
        <w:autoSpaceDN w:val="0"/>
        <w:adjustRightInd w:val="0"/>
        <w:ind w:firstLine="720"/>
        <w:jc w:val="both"/>
        <w:rPr>
          <w:szCs w:val="24"/>
        </w:rPr>
      </w:pPr>
      <w:r w:rsidRPr="00594B51">
        <w:rPr>
          <w:szCs w:val="24"/>
        </w:rPr>
        <w:t>- укрепление материально-технической базы отрасли «Физическая культура и спорт»;</w:t>
      </w:r>
    </w:p>
    <w:p w14:paraId="1FE07B49" w14:textId="77777777" w:rsidR="003012FB" w:rsidRPr="00594B51" w:rsidRDefault="003012FB" w:rsidP="003012FB">
      <w:pPr>
        <w:widowControl w:val="0"/>
        <w:autoSpaceDE w:val="0"/>
        <w:autoSpaceDN w:val="0"/>
        <w:adjustRightInd w:val="0"/>
        <w:ind w:firstLine="720"/>
        <w:jc w:val="both"/>
      </w:pPr>
      <w:r w:rsidRPr="00594B51">
        <w:rPr>
          <w:szCs w:val="24"/>
        </w:rPr>
        <w:t>- обеспечение реализации мероприятий программы.</w:t>
      </w:r>
    </w:p>
    <w:p w14:paraId="63B13529" w14:textId="0A39F815" w:rsidR="009D0045" w:rsidRPr="00594B51" w:rsidRDefault="009D0045" w:rsidP="009D0045">
      <w:pPr>
        <w:ind w:firstLine="709"/>
        <w:jc w:val="both"/>
        <w:rPr>
          <w:szCs w:val="24"/>
        </w:rPr>
      </w:pPr>
      <w:r w:rsidRPr="00594B51">
        <w:rPr>
          <w:szCs w:val="24"/>
        </w:rPr>
        <w:t>Растет количество жителей регулярно занимающихся физической культурой и спортом: в 2021 году этот показатель составил 30420 чел. или 51</w:t>
      </w:r>
      <w:r w:rsidR="0054129E" w:rsidRPr="00594B51">
        <w:rPr>
          <w:szCs w:val="24"/>
        </w:rPr>
        <w:t>,3</w:t>
      </w:r>
      <w:r w:rsidRPr="00594B51">
        <w:rPr>
          <w:szCs w:val="24"/>
        </w:rPr>
        <w:t>% населения города (в 2020 году - это показатель был 22520 чел.</w:t>
      </w:r>
      <w:r w:rsidR="0054129E" w:rsidRPr="00594B51">
        <w:rPr>
          <w:szCs w:val="24"/>
        </w:rPr>
        <w:t>,</w:t>
      </w:r>
      <w:r w:rsidRPr="00594B51">
        <w:rPr>
          <w:szCs w:val="24"/>
        </w:rPr>
        <w:t xml:space="preserve"> </w:t>
      </w:r>
      <w:r w:rsidR="0054129E" w:rsidRPr="00594B51">
        <w:rPr>
          <w:szCs w:val="24"/>
        </w:rPr>
        <w:t>39,5</w:t>
      </w:r>
      <w:r w:rsidRPr="00594B51">
        <w:rPr>
          <w:szCs w:val="24"/>
        </w:rPr>
        <w:t xml:space="preserve">%). </w:t>
      </w:r>
    </w:p>
    <w:p w14:paraId="1FE07B4A" w14:textId="77777777" w:rsidR="003012FB" w:rsidRPr="00594B51" w:rsidRDefault="003012FB" w:rsidP="003012FB">
      <w:pPr>
        <w:ind w:firstLine="720"/>
        <w:jc w:val="both"/>
      </w:pPr>
      <w:r w:rsidRPr="00594B51">
        <w:rPr>
          <w:szCs w:val="24"/>
        </w:rPr>
        <w:t xml:space="preserve">По состоянию на 01.01.2022 года </w:t>
      </w:r>
      <w:r w:rsidRPr="00594B51">
        <w:rPr>
          <w:szCs w:val="24"/>
          <w:shd w:val="clear" w:color="auto" w:fill="FFFFFF"/>
        </w:rPr>
        <w:t xml:space="preserve">на территории </w:t>
      </w:r>
      <w:r w:rsidRPr="00594B51">
        <w:rPr>
          <w:szCs w:val="24"/>
        </w:rPr>
        <w:t xml:space="preserve">МО Сертолово </w:t>
      </w:r>
      <w:r w:rsidRPr="00594B51">
        <w:rPr>
          <w:szCs w:val="24"/>
          <w:shd w:val="clear" w:color="auto" w:fill="FFFFFF"/>
        </w:rPr>
        <w:t>имеется</w:t>
      </w:r>
      <w:r w:rsidRPr="00594B51">
        <w:rPr>
          <w:szCs w:val="24"/>
        </w:rPr>
        <w:t xml:space="preserve">                                    82 физкультурно-спортивных сооружения, из них: </w:t>
      </w:r>
    </w:p>
    <w:p w14:paraId="1FE07B4B" w14:textId="77777777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 xml:space="preserve">- 38 плоскостных спортивных сооружений, в </w:t>
      </w:r>
      <w:proofErr w:type="spellStart"/>
      <w:r w:rsidRPr="00594B51">
        <w:rPr>
          <w:szCs w:val="24"/>
        </w:rPr>
        <w:t>т.ч</w:t>
      </w:r>
      <w:proofErr w:type="spellEnd"/>
      <w:r w:rsidRPr="00594B51">
        <w:rPr>
          <w:szCs w:val="24"/>
        </w:rPr>
        <w:t xml:space="preserve">. 18 футбольных полей; </w:t>
      </w:r>
    </w:p>
    <w:p w14:paraId="1FE07B4C" w14:textId="77777777" w:rsidR="003012FB" w:rsidRPr="00594B51" w:rsidRDefault="003012FB" w:rsidP="003012FB">
      <w:pPr>
        <w:ind w:firstLine="720"/>
        <w:jc w:val="both"/>
        <w:rPr>
          <w:szCs w:val="24"/>
        </w:rPr>
      </w:pPr>
      <w:r w:rsidRPr="00594B51">
        <w:rPr>
          <w:szCs w:val="24"/>
        </w:rPr>
        <w:t xml:space="preserve">- 8 спортивных залов, в </w:t>
      </w:r>
      <w:proofErr w:type="spellStart"/>
      <w:r w:rsidRPr="00594B51">
        <w:rPr>
          <w:szCs w:val="24"/>
        </w:rPr>
        <w:t>т.ч</w:t>
      </w:r>
      <w:proofErr w:type="spellEnd"/>
      <w:r w:rsidRPr="00594B51">
        <w:rPr>
          <w:szCs w:val="24"/>
        </w:rPr>
        <w:t xml:space="preserve">. 6 - на базе общеобразовательных школ; </w:t>
      </w:r>
    </w:p>
    <w:p w14:paraId="1FE07B4D" w14:textId="77777777" w:rsidR="003012FB" w:rsidRPr="00594B51" w:rsidRDefault="003012FB" w:rsidP="003012FB">
      <w:pPr>
        <w:ind w:firstLine="720"/>
        <w:jc w:val="both"/>
        <w:rPr>
          <w:szCs w:val="24"/>
        </w:rPr>
      </w:pPr>
      <w:proofErr w:type="gramStart"/>
      <w:r w:rsidRPr="00594B51">
        <w:rPr>
          <w:szCs w:val="24"/>
        </w:rPr>
        <w:t xml:space="preserve">- </w:t>
      </w:r>
      <w:proofErr w:type="spellStart"/>
      <w:r w:rsidRPr="00594B51">
        <w:rPr>
          <w:szCs w:val="24"/>
        </w:rPr>
        <w:t>скейт</w:t>
      </w:r>
      <w:proofErr w:type="spellEnd"/>
      <w:r w:rsidRPr="00594B51">
        <w:rPr>
          <w:szCs w:val="24"/>
        </w:rPr>
        <w:t xml:space="preserve">-парк, 2 тренажерных зала в </w:t>
      </w:r>
      <w:proofErr w:type="spellStart"/>
      <w:r w:rsidRPr="00594B51">
        <w:rPr>
          <w:szCs w:val="24"/>
        </w:rPr>
        <w:t>ФОКе</w:t>
      </w:r>
      <w:proofErr w:type="spellEnd"/>
      <w:r w:rsidRPr="00594B51">
        <w:rPr>
          <w:szCs w:val="24"/>
        </w:rPr>
        <w:t xml:space="preserve">, беговые дорожки и сектора вокруг футбольного поля </w:t>
      </w:r>
      <w:proofErr w:type="spellStart"/>
      <w:r w:rsidRPr="00594B51">
        <w:rPr>
          <w:szCs w:val="24"/>
        </w:rPr>
        <w:t>ФОКа</w:t>
      </w:r>
      <w:proofErr w:type="spellEnd"/>
      <w:r w:rsidRPr="00594B51">
        <w:rPr>
          <w:szCs w:val="24"/>
        </w:rPr>
        <w:t xml:space="preserve">, тренажерный зал в </w:t>
      </w:r>
      <w:r w:rsidRPr="00594B51">
        <w:t>МОБУ «СОШ «</w:t>
      </w:r>
      <w:proofErr w:type="spellStart"/>
      <w:r w:rsidRPr="00594B51">
        <w:t>Сертоловский</w:t>
      </w:r>
      <w:proofErr w:type="spellEnd"/>
      <w:r w:rsidRPr="00594B51">
        <w:t xml:space="preserve"> ЦО № 2» </w:t>
      </w:r>
      <w:r w:rsidRPr="00594B51">
        <w:rPr>
          <w:szCs w:val="24"/>
        </w:rPr>
        <w:t>и др. объекты.</w:t>
      </w:r>
      <w:proofErr w:type="gramEnd"/>
    </w:p>
    <w:p w14:paraId="1FE07B4E" w14:textId="77777777" w:rsidR="003012FB" w:rsidRPr="00594B51" w:rsidRDefault="003012FB" w:rsidP="003012FB">
      <w:pPr>
        <w:widowControl w:val="0"/>
        <w:autoSpaceDE w:val="0"/>
        <w:autoSpaceDN w:val="0"/>
        <w:adjustRightInd w:val="0"/>
        <w:ind w:firstLine="720"/>
        <w:jc w:val="both"/>
        <w:rPr>
          <w:szCs w:val="24"/>
        </w:rPr>
      </w:pPr>
      <w:r w:rsidRPr="00594B51">
        <w:rPr>
          <w:szCs w:val="24"/>
        </w:rPr>
        <w:t xml:space="preserve">На территории МО Сертолово </w:t>
      </w:r>
      <w:r w:rsidRPr="00594B51">
        <w:rPr>
          <w:rFonts w:eastAsia="Calibri"/>
          <w:szCs w:val="24"/>
          <w:lang w:eastAsia="en-US"/>
        </w:rPr>
        <w:t xml:space="preserve">работает </w:t>
      </w:r>
      <w:r w:rsidRPr="00594B51">
        <w:rPr>
          <w:szCs w:val="24"/>
        </w:rPr>
        <w:t>обособленное структурное подразделение</w:t>
      </w:r>
      <w:r w:rsidRPr="00594B51">
        <w:rPr>
          <w:rFonts w:ascii="Calibri" w:eastAsia="Calibri" w:hAnsi="Calibri"/>
          <w:sz w:val="22"/>
          <w:szCs w:val="24"/>
          <w:lang w:eastAsia="en-US"/>
        </w:rPr>
        <w:t xml:space="preserve"> </w:t>
      </w:r>
      <w:r w:rsidRPr="00594B51">
        <w:rPr>
          <w:rFonts w:eastAsia="Calibri"/>
          <w:szCs w:val="24"/>
          <w:lang w:eastAsia="en-US"/>
        </w:rPr>
        <w:t>муниципального бюджетного учреждения</w:t>
      </w:r>
      <w:r w:rsidRPr="00594B51">
        <w:rPr>
          <w:rFonts w:ascii="Calibri" w:eastAsia="Calibri" w:hAnsi="Calibri"/>
          <w:sz w:val="22"/>
          <w:szCs w:val="24"/>
          <w:lang w:eastAsia="en-US"/>
        </w:rPr>
        <w:t xml:space="preserve"> </w:t>
      </w:r>
      <w:r w:rsidRPr="00594B51">
        <w:rPr>
          <w:szCs w:val="24"/>
        </w:rPr>
        <w:t>«Всеволожская спортивная школа Олимпийского резерва» муниципального образования Всеволожский муниципальный район» Ленинградской области (МБУ «ВСШОР»)</w:t>
      </w:r>
      <w:r w:rsidRPr="00594B51">
        <w:rPr>
          <w:rFonts w:ascii="Calibri" w:eastAsia="Calibri" w:hAnsi="Calibri"/>
          <w:sz w:val="22"/>
          <w:szCs w:val="24"/>
          <w:lang w:eastAsia="en-US"/>
        </w:rPr>
        <w:t xml:space="preserve">, </w:t>
      </w:r>
      <w:r w:rsidRPr="00594B51">
        <w:rPr>
          <w:rFonts w:eastAsia="Calibri"/>
          <w:szCs w:val="24"/>
          <w:lang w:eastAsia="en-US"/>
        </w:rPr>
        <w:t>в которой 799</w:t>
      </w:r>
      <w:r w:rsidRPr="00594B51">
        <w:rPr>
          <w:szCs w:val="24"/>
        </w:rPr>
        <w:t xml:space="preserve"> спортсменов занимается                              на 10 отделениях по видам спорта: бокс, дзюдо, лыжные гонки, волейбол, футбол, настольный теннис, легкая атлетика, тхэквондо, хоккей на траве, художественная гимнастика.</w:t>
      </w:r>
    </w:p>
    <w:p w14:paraId="1FE07B4F" w14:textId="77777777" w:rsidR="003012FB" w:rsidRPr="00594B51" w:rsidRDefault="003012FB" w:rsidP="003012FB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594B51">
        <w:rPr>
          <w:szCs w:val="24"/>
        </w:rPr>
        <w:t>Кроме того, для привлечения населения к занятиям физической культурой и спортом на территории МО Сертолово проводятся занятия в 15 спортивных клубных формированиях, в том числе: клуб по спортивному ориентированию «Сертолово», клуб «Здоровье 50+», кружок «Здоровье», о</w:t>
      </w:r>
      <w:r w:rsidRPr="00594B51">
        <w:rPr>
          <w:bCs/>
          <w:shd w:val="clear" w:color="auto" w:fill="FFFFFF"/>
        </w:rPr>
        <w:t>бщественная организация «</w:t>
      </w:r>
      <w:proofErr w:type="spellStart"/>
      <w:r w:rsidRPr="00594B51">
        <w:rPr>
          <w:bCs/>
          <w:shd w:val="clear" w:color="auto" w:fill="FFFFFF"/>
        </w:rPr>
        <w:t>Сертоловский</w:t>
      </w:r>
      <w:proofErr w:type="spellEnd"/>
      <w:r w:rsidRPr="00594B51">
        <w:rPr>
          <w:bCs/>
          <w:shd w:val="clear" w:color="auto" w:fill="FFFFFF"/>
        </w:rPr>
        <w:t xml:space="preserve"> союз лыжников «Ветеран», </w:t>
      </w:r>
      <w:r w:rsidRPr="00594B51">
        <w:rPr>
          <w:szCs w:val="24"/>
        </w:rPr>
        <w:t>спортивные секции по футболу (2 группы), баскетболу (2 группы), волейболу, шахматам, настольному теннису, каратэ «</w:t>
      </w:r>
      <w:proofErr w:type="spellStart"/>
      <w:r w:rsidRPr="00594B51">
        <w:rPr>
          <w:szCs w:val="24"/>
        </w:rPr>
        <w:t>Киокусинкай</w:t>
      </w:r>
      <w:proofErr w:type="spellEnd"/>
      <w:r w:rsidRPr="00594B51">
        <w:rPr>
          <w:szCs w:val="24"/>
        </w:rPr>
        <w:t>» (2 группы), по лыжным гонкам, скандинавской ходьбе, в которых постоянно занимается 445 жителей города.</w:t>
      </w:r>
    </w:p>
    <w:p w14:paraId="13CEAD48" w14:textId="3C3CF9BC" w:rsidR="004C1459" w:rsidRPr="00594B51" w:rsidRDefault="004C1459" w:rsidP="004C1459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В 2021 году, несмотря на </w:t>
      </w:r>
      <w:proofErr w:type="spellStart"/>
      <w:r w:rsidRPr="00594B51">
        <w:rPr>
          <w:szCs w:val="24"/>
        </w:rPr>
        <w:t>ковидные</w:t>
      </w:r>
      <w:proofErr w:type="spellEnd"/>
      <w:r w:rsidRPr="00594B51">
        <w:rPr>
          <w:szCs w:val="24"/>
        </w:rPr>
        <w:t xml:space="preserve"> ограничения, количество спортивно-массовых мероприятий, соревнований и турниров увеличилось вдвое: проведено 44 (для сравнения, в 2020 году - 22) с участием более 5220 человек (в 2020 году - 2310 чел.).</w:t>
      </w:r>
    </w:p>
    <w:p w14:paraId="1FE07B51" w14:textId="77777777" w:rsidR="003012FB" w:rsidRPr="00594B51" w:rsidRDefault="003012FB" w:rsidP="003012F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 w:rsidRPr="00594B51">
        <w:rPr>
          <w:szCs w:val="24"/>
        </w:rPr>
        <w:t>В</w:t>
      </w:r>
      <w:r w:rsidRPr="00594B51">
        <w:rPr>
          <w:szCs w:val="24"/>
          <w:shd w:val="clear" w:color="auto" w:fill="FFFFFF"/>
        </w:rPr>
        <w:t xml:space="preserve"> отчетном периоде организованы и проведены:</w:t>
      </w:r>
      <w:r w:rsidRPr="00594B51">
        <w:rPr>
          <w:szCs w:val="24"/>
        </w:rPr>
        <w:t xml:space="preserve"> </w:t>
      </w:r>
      <w:r w:rsidRPr="00594B51">
        <w:rPr>
          <w:bCs/>
          <w:szCs w:val="24"/>
          <w:bdr w:val="none" w:sz="0" w:space="0" w:color="auto" w:frame="1"/>
          <w:shd w:val="clear" w:color="auto" w:fill="FFFFFF"/>
        </w:rPr>
        <w:t xml:space="preserve">муниципальные соревнования по лыжным гонкам «Сертоловская лыжня» и Городская легкоатлетическая эстафета, посвященная </w:t>
      </w:r>
      <w:r w:rsidRPr="00594B51">
        <w:rPr>
          <w:bCs/>
          <w:szCs w:val="24"/>
        </w:rPr>
        <w:t>76-ой годовщине Победы в</w:t>
      </w:r>
      <w:r w:rsidRPr="00594B51">
        <w:rPr>
          <w:bCs/>
        </w:rPr>
        <w:t xml:space="preserve"> </w:t>
      </w:r>
      <w:r w:rsidRPr="00594B51">
        <w:rPr>
          <w:bCs/>
          <w:szCs w:val="24"/>
        </w:rPr>
        <w:t xml:space="preserve">Великой Отечественной войне </w:t>
      </w:r>
      <w:r w:rsidRPr="00594B51">
        <w:rPr>
          <w:bCs/>
        </w:rPr>
        <w:t>1941-1945 г</w:t>
      </w:r>
      <w:r w:rsidRPr="00594B51">
        <w:rPr>
          <w:bCs/>
          <w:szCs w:val="24"/>
        </w:rPr>
        <w:t>г.</w:t>
      </w:r>
      <w:r w:rsidRPr="00594B51">
        <w:rPr>
          <w:bCs/>
          <w:szCs w:val="24"/>
          <w:bdr w:val="none" w:sz="0" w:space="0" w:color="auto" w:frame="1"/>
          <w:shd w:val="clear" w:color="auto" w:fill="FFFFFF"/>
        </w:rPr>
        <w:t xml:space="preserve">, муниципальный фестиваль «ГТО - одна страна, одна команда», </w:t>
      </w:r>
      <w:r w:rsidRPr="00594B51">
        <w:rPr>
          <w:bCs/>
          <w:kern w:val="36"/>
          <w:szCs w:val="24"/>
        </w:rPr>
        <w:t xml:space="preserve">Первенство Ленинградской области по боксу и </w:t>
      </w:r>
      <w:r w:rsidRPr="00594B51">
        <w:rPr>
          <w:bCs/>
          <w:iCs/>
        </w:rPr>
        <w:t>X</w:t>
      </w:r>
      <w:r w:rsidRPr="00594B51">
        <w:rPr>
          <w:bCs/>
          <w:iCs/>
          <w:lang w:val="en-US"/>
        </w:rPr>
        <w:t>V</w:t>
      </w:r>
      <w:r w:rsidRPr="00594B51">
        <w:rPr>
          <w:b/>
          <w:bCs/>
        </w:rPr>
        <w:t xml:space="preserve"> </w:t>
      </w:r>
      <w:r w:rsidRPr="00594B51">
        <w:rPr>
          <w:bCs/>
        </w:rPr>
        <w:t>традиционный</w:t>
      </w:r>
      <w:r w:rsidRPr="00594B51">
        <w:rPr>
          <w:bCs/>
          <w:iCs/>
        </w:rPr>
        <w:t xml:space="preserve"> турнир по боксу памяти Героя России Дмитрия Кожемякина</w:t>
      </w:r>
      <w:r w:rsidRPr="00594B51">
        <w:rPr>
          <w:bCs/>
          <w:iCs/>
          <w:szCs w:val="24"/>
        </w:rPr>
        <w:t xml:space="preserve">, </w:t>
      </w:r>
      <w:r w:rsidRPr="00594B51">
        <w:rPr>
          <w:bCs/>
          <w:iCs/>
        </w:rPr>
        <w:t>XX</w:t>
      </w:r>
      <w:r w:rsidRPr="00594B51">
        <w:rPr>
          <w:bCs/>
          <w:szCs w:val="24"/>
          <w:shd w:val="clear" w:color="auto" w:fill="FFFFFF"/>
        </w:rPr>
        <w:t>I</w:t>
      </w:r>
      <w:r w:rsidRPr="00594B51">
        <w:rPr>
          <w:bCs/>
          <w:iCs/>
        </w:rPr>
        <w:t xml:space="preserve"> открытый Кубок МО Сертолово по волейболу, два открытых Чемпионата</w:t>
      </w:r>
      <w:proofErr w:type="gramEnd"/>
      <w:r w:rsidRPr="00594B51">
        <w:rPr>
          <w:bCs/>
          <w:iCs/>
        </w:rPr>
        <w:t xml:space="preserve"> и Первенства МО Сертолово по спортивному ориентированию, Открытое Первенство МО Сертолово по баскетболу, 14 соревнований и турниров по различным видам спорта: скандинавской ходьбе, шахматам, настольному теннису, футболу, мини-футболу, пляжному </w:t>
      </w:r>
      <w:r w:rsidRPr="00594B51">
        <w:rPr>
          <w:bCs/>
          <w:iCs/>
        </w:rPr>
        <w:lastRenderedPageBreak/>
        <w:t>волейболу, экстремальным видам спорта.</w:t>
      </w:r>
    </w:p>
    <w:p w14:paraId="1FE07B52" w14:textId="7E0290B0" w:rsidR="003012FB" w:rsidRPr="00594B51" w:rsidRDefault="003012FB" w:rsidP="003012FB">
      <w:pPr>
        <w:widowControl w:val="0"/>
        <w:autoSpaceDE w:val="0"/>
        <w:autoSpaceDN w:val="0"/>
        <w:adjustRightInd w:val="0"/>
        <w:ind w:firstLine="720"/>
        <w:jc w:val="both"/>
        <w:rPr>
          <w:bCs/>
          <w:iCs/>
        </w:rPr>
      </w:pPr>
      <w:r w:rsidRPr="00594B51">
        <w:rPr>
          <w:szCs w:val="24"/>
        </w:rPr>
        <w:t>Проведен</w:t>
      </w:r>
      <w:r w:rsidR="00D7428F" w:rsidRPr="00594B51">
        <w:rPr>
          <w:szCs w:val="24"/>
        </w:rPr>
        <w:t>о</w:t>
      </w:r>
      <w:r w:rsidRPr="00594B51">
        <w:rPr>
          <w:szCs w:val="24"/>
        </w:rPr>
        <w:t xml:space="preserve"> спортивное мероприятие «День здоровья» для работников учреждений МО Сертолово, организованы семь летних спортивных зарядок для взрослого и детского населения на открытом воздухе, </w:t>
      </w:r>
      <w:r w:rsidRPr="00594B51">
        <w:rPr>
          <w:bCs/>
          <w:iCs/>
        </w:rPr>
        <w:t>спортивные состязания, посвященные Дню защитника Отечества, Международному женскому дню, Дню Победы, Дню защиты детей, Дню знаний, Новому году.</w:t>
      </w:r>
    </w:p>
    <w:p w14:paraId="1FE07B53" w14:textId="77777777" w:rsidR="003012FB" w:rsidRPr="00594B51" w:rsidRDefault="003012FB" w:rsidP="003012FB">
      <w:pPr>
        <w:widowControl w:val="0"/>
        <w:autoSpaceDE w:val="0"/>
        <w:autoSpaceDN w:val="0"/>
        <w:adjustRightInd w:val="0"/>
        <w:ind w:firstLine="720"/>
        <w:jc w:val="both"/>
        <w:rPr>
          <w:szCs w:val="24"/>
          <w:shd w:val="clear" w:color="auto" w:fill="FFFFFF"/>
        </w:rPr>
      </w:pPr>
      <w:r w:rsidRPr="00594B51">
        <w:rPr>
          <w:szCs w:val="24"/>
          <w:shd w:val="clear" w:color="auto" w:fill="FFFFFF"/>
        </w:rPr>
        <w:t xml:space="preserve">Спортсмены МО Сертолово постоянно участвуют в соревнованиях </w:t>
      </w:r>
      <w:r w:rsidRPr="00594B51">
        <w:rPr>
          <w:bCs/>
          <w:szCs w:val="24"/>
        </w:rPr>
        <w:t>различного</w:t>
      </w:r>
      <w:r w:rsidRPr="00594B51">
        <w:rPr>
          <w:szCs w:val="24"/>
        </w:rPr>
        <w:t xml:space="preserve"> </w:t>
      </w:r>
      <w:r w:rsidRPr="00594B51">
        <w:rPr>
          <w:bCs/>
          <w:szCs w:val="24"/>
        </w:rPr>
        <w:t>уровня</w:t>
      </w:r>
      <w:r w:rsidRPr="00594B51">
        <w:rPr>
          <w:szCs w:val="24"/>
        </w:rPr>
        <w:t xml:space="preserve"> и добиваются победы в </w:t>
      </w:r>
      <w:r w:rsidRPr="00594B51">
        <w:rPr>
          <w:bCs/>
          <w:szCs w:val="24"/>
        </w:rPr>
        <w:t>разных</w:t>
      </w:r>
      <w:r w:rsidRPr="00594B51">
        <w:rPr>
          <w:szCs w:val="24"/>
        </w:rPr>
        <w:t xml:space="preserve"> видах спорта</w:t>
      </w:r>
      <w:r w:rsidRPr="00594B51">
        <w:rPr>
          <w:szCs w:val="24"/>
          <w:shd w:val="clear" w:color="auto" w:fill="FFFFFF"/>
        </w:rPr>
        <w:t>.</w:t>
      </w:r>
    </w:p>
    <w:p w14:paraId="1FE07B54" w14:textId="5D1CA5C3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  <w:shd w:val="clear" w:color="auto" w:fill="FFFFFF"/>
        </w:rPr>
        <w:t xml:space="preserve">В 2021 году </w:t>
      </w:r>
      <w:proofErr w:type="spellStart"/>
      <w:r w:rsidRPr="00594B51">
        <w:rPr>
          <w:szCs w:val="24"/>
        </w:rPr>
        <w:t>сертоловские</w:t>
      </w:r>
      <w:proofErr w:type="spellEnd"/>
      <w:r w:rsidRPr="00594B51">
        <w:rPr>
          <w:szCs w:val="24"/>
        </w:rPr>
        <w:t xml:space="preserve"> спортсмены стали </w:t>
      </w:r>
      <w:r w:rsidR="003F4E83" w:rsidRPr="00594B51">
        <w:rPr>
          <w:szCs w:val="24"/>
        </w:rPr>
        <w:t>призерами</w:t>
      </w:r>
      <w:r w:rsidRPr="00594B51">
        <w:rPr>
          <w:szCs w:val="24"/>
        </w:rPr>
        <w:t xml:space="preserve"> в следующих выездных спортивных мероприятиях:</w:t>
      </w:r>
    </w:p>
    <w:p w14:paraId="1FE07B55" w14:textId="77777777" w:rsidR="003012FB" w:rsidRPr="00594B51" w:rsidRDefault="003012FB" w:rsidP="0030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napToGrid w:val="0"/>
          <w:szCs w:val="24"/>
        </w:rPr>
      </w:pPr>
      <w:r w:rsidRPr="00594B51">
        <w:rPr>
          <w:rFonts w:eastAsia="Calibri"/>
          <w:b/>
          <w:snapToGrid w:val="0"/>
          <w:szCs w:val="24"/>
          <w:lang w:eastAsia="en-US"/>
        </w:rPr>
        <w:t xml:space="preserve">- </w:t>
      </w:r>
      <w:r w:rsidRPr="00594B51">
        <w:rPr>
          <w:rFonts w:eastAsia="Calibri"/>
          <w:snapToGrid w:val="0"/>
          <w:szCs w:val="24"/>
          <w:lang w:eastAsia="en-US"/>
        </w:rPr>
        <w:t xml:space="preserve">Всероссийские массовые соревнования </w:t>
      </w:r>
      <w:r w:rsidRPr="00594B51">
        <w:rPr>
          <w:snapToGrid w:val="0"/>
          <w:szCs w:val="24"/>
        </w:rPr>
        <w:t>по спортивному ориентированию</w:t>
      </w:r>
      <w:r w:rsidRPr="00594B51">
        <w:rPr>
          <w:rFonts w:eastAsia="Calibri"/>
          <w:snapToGrid w:val="0"/>
          <w:szCs w:val="24"/>
          <w:lang w:eastAsia="en-US"/>
        </w:rPr>
        <w:t xml:space="preserve"> «Российский азимут», г. Санкт-Петербург, Удельный парк - </w:t>
      </w:r>
      <w:r w:rsidRPr="00594B51">
        <w:rPr>
          <w:snapToGrid w:val="0"/>
          <w:szCs w:val="24"/>
        </w:rPr>
        <w:t>два призовых места;</w:t>
      </w:r>
    </w:p>
    <w:p w14:paraId="1FE07B56" w14:textId="77777777" w:rsidR="003012FB" w:rsidRPr="00594B51" w:rsidRDefault="003012FB" w:rsidP="0030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napToGrid w:val="0"/>
          <w:szCs w:val="24"/>
        </w:rPr>
      </w:pPr>
      <w:r w:rsidRPr="00594B51">
        <w:rPr>
          <w:snapToGrid w:val="0"/>
          <w:szCs w:val="24"/>
        </w:rPr>
        <w:t>- Первенство России по спортивному ориентированию</w:t>
      </w:r>
      <w:r w:rsidRPr="00594B51">
        <w:rPr>
          <w:rFonts w:ascii="Helvetica" w:hAnsi="Helvetica"/>
          <w:snapToGrid w:val="0"/>
          <w:sz w:val="20"/>
          <w:shd w:val="clear" w:color="auto" w:fill="FFFFFF"/>
        </w:rPr>
        <w:t xml:space="preserve"> </w:t>
      </w:r>
      <w:r w:rsidRPr="00594B51">
        <w:rPr>
          <w:rFonts w:ascii="Calibri" w:hAnsi="Calibri"/>
          <w:snapToGrid w:val="0"/>
          <w:sz w:val="20"/>
          <w:shd w:val="clear" w:color="auto" w:fill="FFFFFF"/>
        </w:rPr>
        <w:t>(</w:t>
      </w:r>
      <w:proofErr w:type="gramStart"/>
      <w:r w:rsidRPr="00594B51">
        <w:rPr>
          <w:snapToGrid w:val="0"/>
          <w:szCs w:val="24"/>
          <w:shd w:val="clear" w:color="auto" w:fill="FFFFFF"/>
        </w:rPr>
        <w:t>спринтерские</w:t>
      </w:r>
      <w:proofErr w:type="gramEnd"/>
      <w:r w:rsidRPr="00594B51">
        <w:rPr>
          <w:snapToGrid w:val="0"/>
          <w:szCs w:val="24"/>
          <w:shd w:val="clear" w:color="auto" w:fill="FFFFFF"/>
        </w:rPr>
        <w:t xml:space="preserve"> дисциплин)</w:t>
      </w:r>
      <w:r w:rsidRPr="00594B51">
        <w:rPr>
          <w:snapToGrid w:val="0"/>
          <w:szCs w:val="24"/>
        </w:rPr>
        <w:t>,                   г. Воронеж - одно призовое (первое) место;</w:t>
      </w:r>
    </w:p>
    <w:p w14:paraId="1FE07B57" w14:textId="77777777" w:rsidR="003012FB" w:rsidRPr="00594B51" w:rsidRDefault="003012FB" w:rsidP="0030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napToGrid w:val="0"/>
          <w:szCs w:val="24"/>
        </w:rPr>
      </w:pPr>
      <w:r w:rsidRPr="00594B51">
        <w:rPr>
          <w:snapToGrid w:val="0"/>
          <w:szCs w:val="24"/>
        </w:rPr>
        <w:t xml:space="preserve">- Первенство России по спортивному ориентированию </w:t>
      </w:r>
      <w:hyperlink r:id="rId25" w:history="1">
        <w:r w:rsidRPr="00594B51">
          <w:rPr>
            <w:snapToGrid w:val="0"/>
            <w:szCs w:val="24"/>
            <w:shd w:val="clear" w:color="auto" w:fill="FFFFFF"/>
          </w:rPr>
          <w:t>(кроссовые дисциплины)</w:t>
        </w:r>
      </w:hyperlink>
      <w:r w:rsidRPr="00594B51">
        <w:rPr>
          <w:snapToGrid w:val="0"/>
          <w:szCs w:val="24"/>
        </w:rPr>
        <w:t>,                      г. Белгород - одно призовое (первое) место;</w:t>
      </w:r>
    </w:p>
    <w:p w14:paraId="1FE07B58" w14:textId="77777777" w:rsidR="003012FB" w:rsidRPr="00594B51" w:rsidRDefault="003012FB" w:rsidP="0030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napToGrid w:val="0"/>
          <w:szCs w:val="24"/>
        </w:rPr>
      </w:pPr>
      <w:r w:rsidRPr="00594B51">
        <w:rPr>
          <w:snapToGrid w:val="0"/>
          <w:szCs w:val="24"/>
        </w:rPr>
        <w:t xml:space="preserve">- Чемпионат и Первенство г. Санкт-Петербурга по спортивному ориентированию,             п. Орехово </w:t>
      </w:r>
      <w:proofErr w:type="spellStart"/>
      <w:r w:rsidRPr="00594B51">
        <w:rPr>
          <w:snapToGrid w:val="0"/>
          <w:szCs w:val="24"/>
          <w:shd w:val="clear" w:color="auto" w:fill="FFFFFF"/>
        </w:rPr>
        <w:t>Приозерского</w:t>
      </w:r>
      <w:proofErr w:type="spellEnd"/>
      <w:r w:rsidRPr="00594B51">
        <w:rPr>
          <w:snapToGrid w:val="0"/>
          <w:szCs w:val="24"/>
          <w:shd w:val="clear" w:color="auto" w:fill="FFFFFF"/>
        </w:rPr>
        <w:t xml:space="preserve"> района - </w:t>
      </w:r>
      <w:r w:rsidRPr="00594B51">
        <w:rPr>
          <w:snapToGrid w:val="0"/>
          <w:szCs w:val="24"/>
        </w:rPr>
        <w:t>одно призовое (второе) место;</w:t>
      </w:r>
    </w:p>
    <w:p w14:paraId="1FE07B59" w14:textId="77777777" w:rsidR="003012FB" w:rsidRPr="00594B51" w:rsidRDefault="003012FB" w:rsidP="0030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napToGrid w:val="0"/>
          <w:szCs w:val="24"/>
        </w:rPr>
      </w:pPr>
      <w:r w:rsidRPr="00594B51">
        <w:rPr>
          <w:b/>
          <w:bCs/>
          <w:snapToGrid w:val="0"/>
          <w:szCs w:val="24"/>
        </w:rPr>
        <w:t>-</w:t>
      </w:r>
      <w:r w:rsidRPr="00594B51">
        <w:rPr>
          <w:b/>
          <w:snapToGrid w:val="0"/>
          <w:szCs w:val="24"/>
        </w:rPr>
        <w:t xml:space="preserve"> </w:t>
      </w:r>
      <w:r w:rsidRPr="00594B51">
        <w:rPr>
          <w:snapToGrid w:val="0"/>
          <w:szCs w:val="24"/>
        </w:rPr>
        <w:t>Чемпионат и Первенство</w:t>
      </w:r>
      <w:r w:rsidRPr="00594B51">
        <w:rPr>
          <w:b/>
          <w:snapToGrid w:val="0"/>
          <w:szCs w:val="24"/>
        </w:rPr>
        <w:t xml:space="preserve"> </w:t>
      </w:r>
      <w:r w:rsidRPr="00594B51">
        <w:rPr>
          <w:snapToGrid w:val="0"/>
          <w:szCs w:val="24"/>
        </w:rPr>
        <w:t>г.</w:t>
      </w:r>
      <w:r w:rsidRPr="00594B51">
        <w:rPr>
          <w:b/>
          <w:snapToGrid w:val="0"/>
          <w:szCs w:val="24"/>
        </w:rPr>
        <w:t xml:space="preserve"> </w:t>
      </w:r>
      <w:r w:rsidRPr="00594B51">
        <w:rPr>
          <w:snapToGrid w:val="0"/>
          <w:szCs w:val="24"/>
        </w:rPr>
        <w:t>Санкт-Петербурга по спортивному ориентированию,                    парк «</w:t>
      </w:r>
      <w:proofErr w:type="spellStart"/>
      <w:r w:rsidRPr="00594B51">
        <w:rPr>
          <w:snapToGrid w:val="0"/>
          <w:szCs w:val="24"/>
        </w:rPr>
        <w:t>Новознаменка</w:t>
      </w:r>
      <w:proofErr w:type="spellEnd"/>
      <w:r w:rsidRPr="00594B51">
        <w:rPr>
          <w:snapToGrid w:val="0"/>
          <w:szCs w:val="24"/>
        </w:rPr>
        <w:t>» - два призовых места;</w:t>
      </w:r>
    </w:p>
    <w:p w14:paraId="1FE07B5A" w14:textId="77777777" w:rsidR="003012FB" w:rsidRPr="00594B51" w:rsidRDefault="003012FB" w:rsidP="0030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napToGrid w:val="0"/>
          <w:szCs w:val="24"/>
        </w:rPr>
      </w:pPr>
      <w:r w:rsidRPr="00594B51">
        <w:rPr>
          <w:snapToGrid w:val="0"/>
          <w:szCs w:val="24"/>
        </w:rPr>
        <w:t xml:space="preserve">- районные соревнования по спортивному ориентированию «Всеволожская тропа»,                                 п. </w:t>
      </w:r>
      <w:proofErr w:type="spellStart"/>
      <w:r w:rsidRPr="00594B51">
        <w:rPr>
          <w:snapToGrid w:val="0"/>
          <w:szCs w:val="24"/>
        </w:rPr>
        <w:t>Кузьмоловский</w:t>
      </w:r>
      <w:proofErr w:type="spellEnd"/>
      <w:r w:rsidRPr="00594B51">
        <w:rPr>
          <w:snapToGrid w:val="0"/>
          <w:szCs w:val="24"/>
        </w:rPr>
        <w:t xml:space="preserve"> и п. Токсово Всеволожского района - два призовых места; </w:t>
      </w:r>
    </w:p>
    <w:p w14:paraId="1FE07B5B" w14:textId="77777777" w:rsidR="003012FB" w:rsidRPr="00594B51" w:rsidRDefault="003012FB" w:rsidP="0030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20"/>
        <w:jc w:val="both"/>
        <w:rPr>
          <w:snapToGrid w:val="0"/>
          <w:szCs w:val="24"/>
        </w:rPr>
      </w:pPr>
      <w:r w:rsidRPr="00594B51">
        <w:rPr>
          <w:snapToGrid w:val="0"/>
          <w:szCs w:val="24"/>
        </w:rPr>
        <w:t>- межрегиональные соревнования Северно-Западной лиги по баскетболу «Победа-</w:t>
      </w:r>
      <w:r w:rsidRPr="00594B51">
        <w:rPr>
          <w:snapToGrid w:val="0"/>
          <w:szCs w:val="24"/>
          <w:lang w:val="en-US"/>
        </w:rPr>
        <w:t>KIDS</w:t>
      </w:r>
      <w:r w:rsidRPr="00594B51">
        <w:rPr>
          <w:snapToGrid w:val="0"/>
          <w:szCs w:val="24"/>
        </w:rPr>
        <w:t>» среди девушек 2006-</w:t>
      </w:r>
      <w:smartTag w:uri="urn:schemas-microsoft-com:office:smarttags" w:element="metricconverter">
        <w:smartTagPr>
          <w:attr w:name="ProductID" w:val="2007 г"/>
        </w:smartTagPr>
        <w:r w:rsidRPr="00594B51">
          <w:rPr>
            <w:snapToGrid w:val="0"/>
            <w:szCs w:val="24"/>
          </w:rPr>
          <w:t>2007 г</w:t>
        </w:r>
      </w:smartTag>
      <w:r w:rsidRPr="00594B51">
        <w:rPr>
          <w:snapToGrid w:val="0"/>
          <w:szCs w:val="24"/>
        </w:rPr>
        <w:t>.р., г. Санкт-Петербург - 2-е общекомандное место;</w:t>
      </w:r>
    </w:p>
    <w:p w14:paraId="1FE07B5C" w14:textId="77777777" w:rsidR="003012FB" w:rsidRPr="00594B51" w:rsidRDefault="003012FB" w:rsidP="0030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napToGrid w:val="0"/>
          <w:szCs w:val="24"/>
        </w:rPr>
      </w:pPr>
      <w:r w:rsidRPr="00594B51">
        <w:rPr>
          <w:snapToGrid w:val="0"/>
          <w:szCs w:val="24"/>
        </w:rPr>
        <w:t xml:space="preserve">- региональный этап Всероссийского чемпионата </w:t>
      </w:r>
      <w:r w:rsidRPr="00594B51">
        <w:rPr>
          <w:snapToGrid w:val="0"/>
          <w:szCs w:val="24"/>
          <w:shd w:val="clear" w:color="auto" w:fill="FFFFFF"/>
        </w:rPr>
        <w:t>Школьной баскетбольной лиги «КЭС-БАСКЕТ»,</w:t>
      </w:r>
      <w:r w:rsidRPr="00594B51">
        <w:rPr>
          <w:snapToGrid w:val="0"/>
          <w:szCs w:val="24"/>
        </w:rPr>
        <w:t xml:space="preserve"> г. Гатчина </w:t>
      </w:r>
      <w:r w:rsidRPr="00594B51">
        <w:rPr>
          <w:rFonts w:eastAsia="Calibri"/>
          <w:snapToGrid w:val="0"/>
          <w:szCs w:val="24"/>
          <w:lang w:eastAsia="en-US"/>
        </w:rPr>
        <w:t>Ленинградской области</w:t>
      </w:r>
      <w:r w:rsidRPr="00594B51">
        <w:rPr>
          <w:snapToGrid w:val="0"/>
          <w:szCs w:val="24"/>
        </w:rPr>
        <w:t xml:space="preserve"> - два призовых места;</w:t>
      </w:r>
    </w:p>
    <w:p w14:paraId="1FE07B5D" w14:textId="77777777" w:rsidR="003012FB" w:rsidRPr="00594B51" w:rsidRDefault="003012FB" w:rsidP="0030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napToGrid w:val="0"/>
          <w:szCs w:val="24"/>
        </w:rPr>
      </w:pPr>
      <w:r w:rsidRPr="00594B51">
        <w:rPr>
          <w:snapToGrid w:val="0"/>
          <w:szCs w:val="24"/>
        </w:rPr>
        <w:t>- открытые массовые соревнования Ленинградской области по спортивному ориентированию «Майская многодневка», п. Юкки Всеволожского района - одно призовое (первое) место;</w:t>
      </w:r>
    </w:p>
    <w:p w14:paraId="1FE07B5E" w14:textId="77777777" w:rsidR="003012FB" w:rsidRPr="00594B51" w:rsidRDefault="003012FB" w:rsidP="0030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20"/>
        <w:jc w:val="both"/>
        <w:rPr>
          <w:snapToGrid w:val="0"/>
          <w:szCs w:val="24"/>
        </w:rPr>
      </w:pPr>
      <w:r w:rsidRPr="00594B51">
        <w:rPr>
          <w:snapToGrid w:val="0"/>
          <w:szCs w:val="24"/>
        </w:rPr>
        <w:t xml:space="preserve">- </w:t>
      </w:r>
      <w:r w:rsidRPr="00594B51">
        <w:rPr>
          <w:szCs w:val="24"/>
        </w:rPr>
        <w:t xml:space="preserve">областной этап </w:t>
      </w:r>
      <w:r w:rsidRPr="00594B51">
        <w:rPr>
          <w:szCs w:val="24"/>
          <w:shd w:val="clear" w:color="auto" w:fill="FFFFFF"/>
        </w:rPr>
        <w:t>игр дивизиона</w:t>
      </w:r>
      <w:r w:rsidRPr="00594B51">
        <w:rPr>
          <w:rFonts w:ascii="ProximaNovaRegular" w:hAnsi="ProximaNovaRegular"/>
          <w:szCs w:val="24"/>
          <w:shd w:val="clear" w:color="auto" w:fill="FFFFFF"/>
        </w:rPr>
        <w:t xml:space="preserve"> «СЕВЕР» Школьной баскетбольной лиги «КЭС-БАСКЕТ»,</w:t>
      </w:r>
      <w:r w:rsidRPr="00594B51">
        <w:rPr>
          <w:szCs w:val="24"/>
        </w:rPr>
        <w:t xml:space="preserve"> п. им. Морозова Всеволожского района</w:t>
      </w:r>
      <w:r w:rsidRPr="00594B51">
        <w:rPr>
          <w:snapToGrid w:val="0"/>
          <w:szCs w:val="24"/>
        </w:rPr>
        <w:t xml:space="preserve"> - 2-е общекомандное место;</w:t>
      </w:r>
    </w:p>
    <w:p w14:paraId="1FE07B5F" w14:textId="77777777" w:rsidR="003012FB" w:rsidRPr="00594B51" w:rsidRDefault="003012FB" w:rsidP="0030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20"/>
        <w:jc w:val="both"/>
        <w:rPr>
          <w:snapToGrid w:val="0"/>
          <w:szCs w:val="24"/>
        </w:rPr>
      </w:pPr>
      <w:r w:rsidRPr="00594B51">
        <w:rPr>
          <w:szCs w:val="24"/>
        </w:rPr>
        <w:t xml:space="preserve">- </w:t>
      </w:r>
      <w:r w:rsidRPr="00594B51">
        <w:rPr>
          <w:szCs w:val="24"/>
          <w:lang w:val="en-US"/>
        </w:rPr>
        <w:t>V</w:t>
      </w:r>
      <w:r w:rsidRPr="00594B51">
        <w:rPr>
          <w:szCs w:val="24"/>
        </w:rPr>
        <w:t xml:space="preserve"> традиционный турнир по баскетболу среди юношей 2003-</w:t>
      </w:r>
      <w:smartTag w:uri="urn:schemas-microsoft-com:office:smarttags" w:element="metricconverter">
        <w:smartTagPr>
          <w:attr w:name="ProductID" w:val="2004 г"/>
        </w:smartTagPr>
        <w:r w:rsidRPr="00594B51">
          <w:rPr>
            <w:szCs w:val="24"/>
          </w:rPr>
          <w:t>2004 г</w:t>
        </w:r>
      </w:smartTag>
      <w:r w:rsidRPr="00594B51">
        <w:rPr>
          <w:szCs w:val="24"/>
        </w:rPr>
        <w:t xml:space="preserve">.р., п. Новый Свет Гатчинского района - </w:t>
      </w:r>
      <w:r w:rsidRPr="00594B51">
        <w:rPr>
          <w:snapToGrid w:val="0"/>
          <w:szCs w:val="24"/>
        </w:rPr>
        <w:t>1-е общекомандное место;</w:t>
      </w:r>
    </w:p>
    <w:p w14:paraId="1FE07B60" w14:textId="77777777" w:rsidR="003012FB" w:rsidRPr="00594B51" w:rsidRDefault="003012FB" w:rsidP="0030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20"/>
        <w:jc w:val="both"/>
        <w:rPr>
          <w:snapToGrid w:val="0"/>
          <w:szCs w:val="24"/>
        </w:rPr>
      </w:pPr>
      <w:r w:rsidRPr="00594B51">
        <w:rPr>
          <w:szCs w:val="24"/>
        </w:rPr>
        <w:t>- полуфинал Чемпионата Ленинградской области по баскетболу среди мужских команд, п. им. Морозова Всеволожского района</w:t>
      </w:r>
      <w:r w:rsidRPr="00594B51">
        <w:rPr>
          <w:snapToGrid w:val="0"/>
          <w:szCs w:val="24"/>
        </w:rPr>
        <w:t xml:space="preserve"> - 1-е общекомандное место;</w:t>
      </w:r>
    </w:p>
    <w:p w14:paraId="1FE07B61" w14:textId="77777777" w:rsidR="003012FB" w:rsidRPr="00594B51" w:rsidRDefault="003012FB" w:rsidP="0030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napToGrid w:val="0"/>
          <w:szCs w:val="24"/>
        </w:rPr>
      </w:pPr>
      <w:r w:rsidRPr="00594B51">
        <w:rPr>
          <w:snapToGrid w:val="0"/>
          <w:szCs w:val="24"/>
          <w:shd w:val="clear" w:color="auto" w:fill="FFFFFF"/>
        </w:rPr>
        <w:t>- областной турнир по шахматам «Приз Центра «Ладога». Мальчики и девочки до                                       11 лет: 3 этап в г. Санкт-Петербурге - 2</w:t>
      </w:r>
      <w:r w:rsidRPr="00594B51">
        <w:rPr>
          <w:snapToGrid w:val="0"/>
          <w:szCs w:val="24"/>
        </w:rPr>
        <w:t xml:space="preserve">-е общекомандное место, два призовых места;                                                                      финал в дер. </w:t>
      </w:r>
      <w:proofErr w:type="spellStart"/>
      <w:r w:rsidRPr="00594B51">
        <w:rPr>
          <w:snapToGrid w:val="0"/>
          <w:szCs w:val="24"/>
        </w:rPr>
        <w:t>Разметелево</w:t>
      </w:r>
      <w:proofErr w:type="spellEnd"/>
      <w:r w:rsidRPr="00594B51">
        <w:rPr>
          <w:snapToGrid w:val="0"/>
          <w:szCs w:val="24"/>
        </w:rPr>
        <w:t xml:space="preserve"> Всеволожского района - 1-е общекомандное место, два призовых первых места; </w:t>
      </w:r>
    </w:p>
    <w:p w14:paraId="1FE07B62" w14:textId="77777777" w:rsidR="003012FB" w:rsidRPr="00594B51" w:rsidRDefault="003012FB" w:rsidP="0030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napToGrid w:val="0"/>
          <w:szCs w:val="24"/>
        </w:rPr>
      </w:pPr>
      <w:r w:rsidRPr="00594B51">
        <w:rPr>
          <w:snapToGrid w:val="0"/>
          <w:szCs w:val="24"/>
          <w:shd w:val="clear" w:color="auto" w:fill="FFFFFF"/>
        </w:rPr>
        <w:t>- открытые областные спортивные соревнования по шахматам «</w:t>
      </w:r>
      <w:proofErr w:type="spellStart"/>
      <w:r w:rsidRPr="00594B51">
        <w:rPr>
          <w:snapToGrid w:val="0"/>
          <w:szCs w:val="24"/>
          <w:shd w:val="clear" w:color="auto" w:fill="FFFFFF"/>
        </w:rPr>
        <w:t>Охта</w:t>
      </w:r>
      <w:proofErr w:type="spellEnd"/>
      <w:r w:rsidRPr="00594B51">
        <w:rPr>
          <w:snapToGrid w:val="0"/>
          <w:szCs w:val="24"/>
          <w:shd w:val="clear" w:color="auto" w:fill="FFFFFF"/>
        </w:rPr>
        <w:t xml:space="preserve">-парк </w:t>
      </w:r>
      <w:r w:rsidRPr="00594B51">
        <w:rPr>
          <w:snapToGrid w:val="0"/>
          <w:szCs w:val="24"/>
          <w:shd w:val="clear" w:color="auto" w:fill="FFFFFF"/>
          <w:lang w:val="en-US"/>
        </w:rPr>
        <w:t>chess</w:t>
      </w:r>
      <w:r w:rsidRPr="00594B51">
        <w:rPr>
          <w:snapToGrid w:val="0"/>
          <w:szCs w:val="24"/>
          <w:shd w:val="clear" w:color="auto" w:fill="FFFFFF"/>
        </w:rPr>
        <w:t xml:space="preserve"> зима», посвященные Дню защитника Отечества, </w:t>
      </w:r>
      <w:proofErr w:type="spellStart"/>
      <w:r w:rsidRPr="00594B51">
        <w:rPr>
          <w:snapToGrid w:val="0"/>
          <w:szCs w:val="24"/>
          <w:shd w:val="clear" w:color="auto" w:fill="FFFFFF"/>
        </w:rPr>
        <w:t>Охта</w:t>
      </w:r>
      <w:proofErr w:type="spellEnd"/>
      <w:r w:rsidRPr="00594B51">
        <w:rPr>
          <w:snapToGrid w:val="0"/>
          <w:szCs w:val="24"/>
          <w:shd w:val="clear" w:color="auto" w:fill="FFFFFF"/>
        </w:rPr>
        <w:t>-парк Всеволожского района - два</w:t>
      </w:r>
      <w:r w:rsidRPr="00594B51">
        <w:rPr>
          <w:snapToGrid w:val="0"/>
          <w:szCs w:val="24"/>
        </w:rPr>
        <w:t xml:space="preserve"> призовых первых места;</w:t>
      </w:r>
    </w:p>
    <w:p w14:paraId="1FE07B63" w14:textId="77777777" w:rsidR="003012FB" w:rsidRPr="00594B51" w:rsidRDefault="003012FB" w:rsidP="0030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Arial" w:hAnsi="Arial" w:cs="Arial"/>
          <w:b/>
          <w:bCs/>
          <w:snapToGrid w:val="0"/>
          <w:sz w:val="20"/>
          <w:shd w:val="clear" w:color="auto" w:fill="FBFBFB"/>
        </w:rPr>
      </w:pPr>
      <w:r w:rsidRPr="00594B51">
        <w:rPr>
          <w:snapToGrid w:val="0"/>
          <w:szCs w:val="24"/>
          <w:shd w:val="clear" w:color="auto" w:fill="FFFFFF"/>
        </w:rPr>
        <w:t>-</w:t>
      </w:r>
      <w:r w:rsidRPr="00594B51">
        <w:rPr>
          <w:rFonts w:eastAsia="Calibri"/>
          <w:snapToGrid w:val="0"/>
          <w:szCs w:val="24"/>
          <w:lang w:eastAsia="en-US"/>
        </w:rPr>
        <w:t xml:space="preserve"> </w:t>
      </w:r>
      <w:r w:rsidRPr="00594B51">
        <w:rPr>
          <w:rFonts w:eastAsia="Calibri"/>
          <w:snapToGrid w:val="0"/>
          <w:szCs w:val="24"/>
          <w:lang w:val="en-US" w:eastAsia="en-US"/>
        </w:rPr>
        <w:t>XII</w:t>
      </w:r>
      <w:r w:rsidRPr="00594B51">
        <w:rPr>
          <w:rFonts w:eastAsia="Calibri"/>
          <w:snapToGrid w:val="0"/>
          <w:szCs w:val="24"/>
          <w:lang w:eastAsia="en-US"/>
        </w:rPr>
        <w:t xml:space="preserve"> открытое первенство по </w:t>
      </w:r>
      <w:proofErr w:type="spellStart"/>
      <w:r w:rsidRPr="00594B51">
        <w:rPr>
          <w:rFonts w:eastAsia="Calibri"/>
          <w:snapToGrid w:val="0"/>
          <w:szCs w:val="24"/>
          <w:lang w:eastAsia="en-US"/>
        </w:rPr>
        <w:t>Кёкусин-кан</w:t>
      </w:r>
      <w:proofErr w:type="spellEnd"/>
      <w:r w:rsidRPr="00594B51">
        <w:rPr>
          <w:rFonts w:eastAsia="Calibri"/>
          <w:snapToGrid w:val="0"/>
          <w:szCs w:val="24"/>
          <w:lang w:eastAsia="en-US"/>
        </w:rPr>
        <w:t xml:space="preserve"> Каратэ-до на приз главы администрации Гатчинского муниципального района, г. Гатчина </w:t>
      </w:r>
      <w:r w:rsidRPr="00594B51">
        <w:rPr>
          <w:snapToGrid w:val="0"/>
          <w:szCs w:val="24"/>
        </w:rPr>
        <w:t>- три призовых места;</w:t>
      </w:r>
      <w:r w:rsidRPr="00594B51">
        <w:rPr>
          <w:rFonts w:ascii="Arial" w:hAnsi="Arial" w:cs="Arial"/>
          <w:b/>
          <w:bCs/>
          <w:snapToGrid w:val="0"/>
          <w:sz w:val="20"/>
          <w:shd w:val="clear" w:color="auto" w:fill="FBFBFB"/>
        </w:rPr>
        <w:t xml:space="preserve"> </w:t>
      </w:r>
    </w:p>
    <w:p w14:paraId="1FE07B64" w14:textId="77777777" w:rsidR="003012FB" w:rsidRPr="00594B51" w:rsidRDefault="003012FB" w:rsidP="0030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napToGrid w:val="0"/>
          <w:szCs w:val="24"/>
        </w:rPr>
      </w:pPr>
      <w:r w:rsidRPr="00594B51">
        <w:rPr>
          <w:snapToGrid w:val="0"/>
          <w:szCs w:val="24"/>
        </w:rPr>
        <w:t xml:space="preserve">- </w:t>
      </w:r>
      <w:r w:rsidRPr="00594B51">
        <w:rPr>
          <w:rFonts w:eastAsia="Calibri"/>
          <w:snapToGrid w:val="0"/>
          <w:szCs w:val="24"/>
          <w:shd w:val="clear" w:color="auto" w:fill="FFFFFF"/>
          <w:lang w:eastAsia="en-US"/>
        </w:rPr>
        <w:t>IV открытое Первенство КЕ «</w:t>
      </w:r>
      <w:proofErr w:type="spellStart"/>
      <w:r w:rsidRPr="00594B51">
        <w:rPr>
          <w:rFonts w:eastAsia="Calibri"/>
          <w:snapToGrid w:val="0"/>
          <w:szCs w:val="24"/>
          <w:shd w:val="clear" w:color="auto" w:fill="FFFFFF"/>
          <w:lang w:eastAsia="en-US"/>
        </w:rPr>
        <w:t>Сатори</w:t>
      </w:r>
      <w:proofErr w:type="spellEnd"/>
      <w:r w:rsidRPr="00594B51">
        <w:rPr>
          <w:rFonts w:eastAsia="Calibri"/>
          <w:snapToGrid w:val="0"/>
          <w:szCs w:val="24"/>
          <w:shd w:val="clear" w:color="auto" w:fill="FFFFFF"/>
          <w:lang w:eastAsia="en-US"/>
        </w:rPr>
        <w:t xml:space="preserve"> </w:t>
      </w:r>
      <w:proofErr w:type="spellStart"/>
      <w:r w:rsidRPr="00594B51">
        <w:rPr>
          <w:rFonts w:eastAsia="Calibri"/>
          <w:snapToGrid w:val="0"/>
          <w:szCs w:val="24"/>
          <w:shd w:val="clear" w:color="auto" w:fill="FFFFFF"/>
          <w:lang w:eastAsia="en-US"/>
        </w:rPr>
        <w:t>Додзе</w:t>
      </w:r>
      <w:proofErr w:type="spellEnd"/>
      <w:r w:rsidRPr="00594B51">
        <w:rPr>
          <w:rFonts w:eastAsia="Calibri"/>
          <w:snapToGrid w:val="0"/>
          <w:szCs w:val="24"/>
          <w:shd w:val="clear" w:color="auto" w:fill="FFFFFF"/>
          <w:lang w:eastAsia="en-US"/>
        </w:rPr>
        <w:t xml:space="preserve">» по </w:t>
      </w:r>
      <w:proofErr w:type="spellStart"/>
      <w:r w:rsidRPr="00594B51">
        <w:rPr>
          <w:rFonts w:eastAsia="Calibri"/>
          <w:snapToGrid w:val="0"/>
          <w:szCs w:val="24"/>
          <w:shd w:val="clear" w:color="auto" w:fill="FFFFFF"/>
          <w:lang w:eastAsia="en-US"/>
        </w:rPr>
        <w:t>Киокушинкай</w:t>
      </w:r>
      <w:proofErr w:type="spellEnd"/>
      <w:r w:rsidRPr="00594B51">
        <w:rPr>
          <w:rFonts w:eastAsia="Calibri"/>
          <w:snapToGrid w:val="0"/>
          <w:szCs w:val="24"/>
          <w:shd w:val="clear" w:color="auto" w:fill="FFFFFF"/>
          <w:lang w:eastAsia="en-US"/>
        </w:rPr>
        <w:t xml:space="preserve"> каратэ ИКО </w:t>
      </w:r>
      <w:proofErr w:type="spellStart"/>
      <w:r w:rsidRPr="00594B51">
        <w:rPr>
          <w:rFonts w:eastAsia="Calibri"/>
          <w:snapToGrid w:val="0"/>
          <w:szCs w:val="24"/>
          <w:shd w:val="clear" w:color="auto" w:fill="FFFFFF"/>
          <w:lang w:eastAsia="en-US"/>
        </w:rPr>
        <w:t>Мацушима</w:t>
      </w:r>
      <w:proofErr w:type="spellEnd"/>
      <w:r w:rsidRPr="00594B51">
        <w:rPr>
          <w:rFonts w:eastAsia="Calibri"/>
          <w:snapToGrid w:val="0"/>
          <w:szCs w:val="24"/>
          <w:shd w:val="clear" w:color="auto" w:fill="FFFFFF"/>
          <w:lang w:eastAsia="en-US"/>
        </w:rPr>
        <w:t xml:space="preserve">, </w:t>
      </w:r>
      <w:proofErr w:type="spellStart"/>
      <w:r w:rsidRPr="00594B51">
        <w:rPr>
          <w:rFonts w:eastAsia="Calibri"/>
          <w:snapToGrid w:val="0"/>
          <w:szCs w:val="24"/>
          <w:lang w:eastAsia="en-US"/>
        </w:rPr>
        <w:t>г.Отрадное</w:t>
      </w:r>
      <w:proofErr w:type="spellEnd"/>
      <w:r w:rsidRPr="00594B51">
        <w:rPr>
          <w:rFonts w:eastAsia="Calibri"/>
          <w:snapToGrid w:val="0"/>
          <w:szCs w:val="24"/>
          <w:lang w:eastAsia="en-US"/>
        </w:rPr>
        <w:t xml:space="preserve"> </w:t>
      </w:r>
      <w:r w:rsidRPr="00594B51">
        <w:rPr>
          <w:snapToGrid w:val="0"/>
          <w:szCs w:val="24"/>
        </w:rPr>
        <w:t>- три призовых места;</w:t>
      </w:r>
    </w:p>
    <w:p w14:paraId="1FE07B65" w14:textId="77777777" w:rsidR="003012FB" w:rsidRPr="00594B51" w:rsidRDefault="003012FB" w:rsidP="0030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20"/>
        <w:jc w:val="both"/>
        <w:rPr>
          <w:rFonts w:cs="Arial"/>
          <w:snapToGrid w:val="0"/>
          <w:szCs w:val="24"/>
        </w:rPr>
      </w:pPr>
      <w:r w:rsidRPr="00594B51">
        <w:rPr>
          <w:rFonts w:ascii="ProximaNovaRegular" w:hAnsi="ProximaNovaRegular"/>
          <w:szCs w:val="24"/>
          <w:shd w:val="clear" w:color="auto" w:fill="FFFFFF"/>
        </w:rPr>
        <w:t>- турнир по каратэ «Братский кубок», посвященный Дню памяти воинов-интернационалистов, г. Санкт-Петербург - 9</w:t>
      </w:r>
      <w:r w:rsidRPr="00594B51">
        <w:rPr>
          <w:rFonts w:cs="Arial"/>
          <w:snapToGrid w:val="0"/>
          <w:szCs w:val="24"/>
        </w:rPr>
        <w:t xml:space="preserve"> призовых мест;</w:t>
      </w:r>
    </w:p>
    <w:p w14:paraId="1FE07B66" w14:textId="77777777" w:rsidR="003012FB" w:rsidRPr="00594B51" w:rsidRDefault="003012FB" w:rsidP="0030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20"/>
        <w:jc w:val="both"/>
        <w:rPr>
          <w:rFonts w:cs="Arial"/>
          <w:snapToGrid w:val="0"/>
          <w:szCs w:val="24"/>
        </w:rPr>
      </w:pPr>
      <w:r w:rsidRPr="00594B51">
        <w:rPr>
          <w:szCs w:val="24"/>
        </w:rPr>
        <w:t xml:space="preserve">- районный Кубок по каратэ «Новичок», г. Всеволожск </w:t>
      </w:r>
      <w:r w:rsidRPr="00594B51">
        <w:rPr>
          <w:rFonts w:ascii="ProximaNovaRegular" w:hAnsi="ProximaNovaRegular"/>
          <w:szCs w:val="24"/>
          <w:shd w:val="clear" w:color="auto" w:fill="FFFFFF"/>
        </w:rPr>
        <w:t>- 14</w:t>
      </w:r>
      <w:r w:rsidRPr="00594B51">
        <w:rPr>
          <w:rFonts w:cs="Arial"/>
          <w:snapToGrid w:val="0"/>
          <w:szCs w:val="24"/>
        </w:rPr>
        <w:t xml:space="preserve"> призовых мест;</w:t>
      </w:r>
    </w:p>
    <w:p w14:paraId="1FE07B67" w14:textId="77777777" w:rsidR="003012FB" w:rsidRPr="00594B51" w:rsidRDefault="003012FB" w:rsidP="0030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napToGrid w:val="0"/>
          <w:szCs w:val="24"/>
        </w:rPr>
      </w:pPr>
      <w:r w:rsidRPr="00594B51">
        <w:rPr>
          <w:snapToGrid w:val="0"/>
          <w:szCs w:val="24"/>
        </w:rPr>
        <w:t>- массовая лыжная гонка «Калининская лыжня», г. Санкт-Петербург - одно призовое (второе) место;</w:t>
      </w:r>
    </w:p>
    <w:p w14:paraId="1FE07B68" w14:textId="77777777" w:rsidR="003012FB" w:rsidRPr="00594B51" w:rsidRDefault="003012FB" w:rsidP="0030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napToGrid w:val="0"/>
          <w:szCs w:val="24"/>
        </w:rPr>
      </w:pPr>
      <w:r w:rsidRPr="00594B51">
        <w:rPr>
          <w:snapToGrid w:val="0"/>
          <w:szCs w:val="24"/>
        </w:rPr>
        <w:t xml:space="preserve">- межмуниципальные массовые соревнования «Лыжня зовет!» - первый этап в             </w:t>
      </w:r>
      <w:r w:rsidRPr="00594B51">
        <w:rPr>
          <w:snapToGrid w:val="0"/>
          <w:szCs w:val="24"/>
        </w:rPr>
        <w:lastRenderedPageBreak/>
        <w:t>г. Всеволожск - одно призовое (второе) место, второй этап в г. Всеволожск - три призовых места;</w:t>
      </w:r>
    </w:p>
    <w:p w14:paraId="1FE07B69" w14:textId="7E0C9CC3" w:rsidR="003012FB" w:rsidRPr="00594B51" w:rsidRDefault="003012FB" w:rsidP="003012FB">
      <w:pPr>
        <w:widowControl w:val="0"/>
        <w:tabs>
          <w:tab w:val="left" w:pos="72"/>
          <w:tab w:val="left" w:pos="252"/>
        </w:tabs>
        <w:autoSpaceDE w:val="0"/>
        <w:autoSpaceDN w:val="0"/>
        <w:adjustRightInd w:val="0"/>
        <w:ind w:firstLine="709"/>
        <w:jc w:val="both"/>
        <w:rPr>
          <w:b/>
          <w:bCs/>
          <w:szCs w:val="24"/>
        </w:rPr>
      </w:pPr>
      <w:r w:rsidRPr="00594B51">
        <w:rPr>
          <w:rFonts w:cs="Arial"/>
          <w:snapToGrid w:val="0"/>
          <w:szCs w:val="24"/>
        </w:rPr>
        <w:t xml:space="preserve">- </w:t>
      </w:r>
      <w:r w:rsidRPr="00594B51">
        <w:rPr>
          <w:bCs/>
          <w:szCs w:val="24"/>
        </w:rPr>
        <w:t xml:space="preserve">Чемпионат Всеволожского района по северной ходьбе и Муниципальный фестиваль по северной ходьбе «Сила в движении», </w:t>
      </w:r>
      <w:proofErr w:type="spellStart"/>
      <w:r w:rsidRPr="00594B51">
        <w:rPr>
          <w:szCs w:val="24"/>
        </w:rPr>
        <w:t>г.п</w:t>
      </w:r>
      <w:proofErr w:type="spellEnd"/>
      <w:r w:rsidRPr="00594B51">
        <w:rPr>
          <w:szCs w:val="24"/>
        </w:rPr>
        <w:t>. Янино-1 Всеволожского района</w:t>
      </w:r>
      <w:r w:rsidRPr="00594B51">
        <w:rPr>
          <w:b/>
          <w:bCs/>
          <w:szCs w:val="24"/>
        </w:rPr>
        <w:t xml:space="preserve"> - </w:t>
      </w:r>
      <w:r w:rsidRPr="00594B51">
        <w:rPr>
          <w:bCs/>
          <w:szCs w:val="24"/>
        </w:rPr>
        <w:t>7</w:t>
      </w:r>
      <w:r w:rsidRPr="00594B51">
        <w:rPr>
          <w:rFonts w:cs="Arial"/>
          <w:snapToGrid w:val="0"/>
          <w:szCs w:val="24"/>
        </w:rPr>
        <w:t xml:space="preserve"> призовых мест</w:t>
      </w:r>
      <w:r w:rsidR="00E40923" w:rsidRPr="00594B51">
        <w:rPr>
          <w:rFonts w:cs="Arial"/>
          <w:snapToGrid w:val="0"/>
          <w:szCs w:val="24"/>
        </w:rPr>
        <w:t>;</w:t>
      </w:r>
    </w:p>
    <w:p w14:paraId="1FE07B6A" w14:textId="44E6CE6A" w:rsidR="003012FB" w:rsidRPr="00594B51" w:rsidRDefault="003012FB" w:rsidP="0030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20"/>
        <w:jc w:val="both"/>
        <w:rPr>
          <w:snapToGrid w:val="0"/>
          <w:szCs w:val="24"/>
        </w:rPr>
      </w:pPr>
      <w:r w:rsidRPr="00594B51">
        <w:rPr>
          <w:szCs w:val="24"/>
        </w:rPr>
        <w:t>- турнир по футболу на Кубок «Мастеров» среди команд ветеранов, п</w:t>
      </w:r>
      <w:r w:rsidR="00E40923" w:rsidRPr="00594B51">
        <w:rPr>
          <w:szCs w:val="24"/>
        </w:rPr>
        <w:t>.</w:t>
      </w:r>
      <w:r w:rsidRPr="00594B51">
        <w:rPr>
          <w:szCs w:val="24"/>
        </w:rPr>
        <w:t xml:space="preserve"> Романовка Всеволожского района - 1-е общекомандное место;</w:t>
      </w:r>
      <w:r w:rsidRPr="00594B51">
        <w:rPr>
          <w:snapToGrid w:val="0"/>
          <w:szCs w:val="24"/>
        </w:rPr>
        <w:t xml:space="preserve"> </w:t>
      </w:r>
    </w:p>
    <w:p w14:paraId="1FE07B6B" w14:textId="77777777" w:rsidR="003012FB" w:rsidRPr="00594B51" w:rsidRDefault="003012FB" w:rsidP="0030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napToGrid w:val="0"/>
          <w:szCs w:val="24"/>
        </w:rPr>
      </w:pPr>
      <w:r w:rsidRPr="00594B51">
        <w:rPr>
          <w:snapToGrid w:val="0"/>
          <w:szCs w:val="24"/>
        </w:rPr>
        <w:t xml:space="preserve">- Первенство МБУ «ВСШОР» по волейболу среди юношей 2007- </w:t>
      </w:r>
      <w:smartTag w:uri="urn:schemas-microsoft-com:office:smarttags" w:element="metricconverter">
        <w:smartTagPr>
          <w:attr w:name="ProductID" w:val="2008 г"/>
        </w:smartTagPr>
        <w:r w:rsidRPr="00594B51">
          <w:rPr>
            <w:snapToGrid w:val="0"/>
            <w:szCs w:val="24"/>
          </w:rPr>
          <w:t>2008 г</w:t>
        </w:r>
      </w:smartTag>
      <w:r w:rsidRPr="00594B51">
        <w:rPr>
          <w:snapToGrid w:val="0"/>
          <w:szCs w:val="24"/>
        </w:rPr>
        <w:t>.р. и младше, г. Сертолово - одно призовое (третье) место;</w:t>
      </w:r>
    </w:p>
    <w:p w14:paraId="1FE07B6C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- Спартакиада для людей старшего возраста МО «Всеволожский </w:t>
      </w:r>
      <w:r w:rsidRPr="00594B51">
        <w:rPr>
          <w:bCs/>
          <w:szCs w:val="24"/>
        </w:rPr>
        <w:t>муниципальный район</w:t>
      </w:r>
      <w:r w:rsidRPr="00594B51">
        <w:rPr>
          <w:szCs w:val="24"/>
        </w:rPr>
        <w:t xml:space="preserve"> ЛО 2021г.» - 4 призовых места.</w:t>
      </w:r>
    </w:p>
    <w:p w14:paraId="1FE07B6D" w14:textId="65CBBE6D" w:rsidR="003012FB" w:rsidRPr="00594B51" w:rsidRDefault="003012FB" w:rsidP="003012FB">
      <w:pPr>
        <w:shd w:val="clear" w:color="auto" w:fill="FFFFFF"/>
        <w:ind w:firstLine="709"/>
        <w:jc w:val="both"/>
        <w:textAlignment w:val="baseline"/>
        <w:rPr>
          <w:sz w:val="23"/>
          <w:szCs w:val="23"/>
        </w:rPr>
      </w:pPr>
      <w:r w:rsidRPr="00594B51">
        <w:rPr>
          <w:rFonts w:eastAsia="Calibri"/>
          <w:szCs w:val="24"/>
        </w:rPr>
        <w:t>Традиционно</w:t>
      </w:r>
      <w:r w:rsidRPr="00594B51">
        <w:rPr>
          <w:rFonts w:ascii="Verdana" w:eastAsia="Calibri" w:hAnsi="Verdana"/>
          <w:sz w:val="21"/>
          <w:szCs w:val="21"/>
        </w:rPr>
        <w:t xml:space="preserve"> </w:t>
      </w:r>
      <w:r w:rsidRPr="00594B51">
        <w:rPr>
          <w:rFonts w:eastAsia="Calibri"/>
          <w:szCs w:val="24"/>
        </w:rPr>
        <w:t>в</w:t>
      </w:r>
      <w:r w:rsidRPr="00594B51">
        <w:rPr>
          <w:szCs w:val="24"/>
        </w:rPr>
        <w:t xml:space="preserve"> декабре 2021 года в рамках спортивного фестиваля «Лучший спортсмен, тренер, команда МО Сертолово» подводят </w:t>
      </w:r>
      <w:r w:rsidRPr="00594B51">
        <w:rPr>
          <w:sz w:val="23"/>
          <w:szCs w:val="23"/>
        </w:rPr>
        <w:t>спортивные итоги уходящего года и отмечают спортсменов, которые своими победами приносят славу родному городу. Заслуженные награды (</w:t>
      </w:r>
      <w:r w:rsidRPr="00594B51">
        <w:rPr>
          <w:szCs w:val="24"/>
        </w:rPr>
        <w:t>кубки, грамоты и подарки)</w:t>
      </w:r>
      <w:r w:rsidRPr="00594B51">
        <w:rPr>
          <w:sz w:val="23"/>
          <w:szCs w:val="23"/>
        </w:rPr>
        <w:t xml:space="preserve"> получили </w:t>
      </w:r>
      <w:proofErr w:type="spellStart"/>
      <w:r w:rsidRPr="00594B51">
        <w:rPr>
          <w:szCs w:val="24"/>
        </w:rPr>
        <w:t>сертоловчане</w:t>
      </w:r>
      <w:proofErr w:type="spellEnd"/>
      <w:r w:rsidRPr="00594B51">
        <w:rPr>
          <w:szCs w:val="24"/>
        </w:rPr>
        <w:t xml:space="preserve"> - победители и призеры в разных видах спорта, </w:t>
      </w:r>
      <w:r w:rsidRPr="00594B51">
        <w:rPr>
          <w:sz w:val="23"/>
          <w:szCs w:val="23"/>
        </w:rPr>
        <w:t>а также те, кто на протяжении многих лет готовил их к покорению главных спортивных вершин.</w:t>
      </w:r>
    </w:p>
    <w:p w14:paraId="1FE07B6E" w14:textId="77777777" w:rsidR="003012FB" w:rsidRPr="00594B51" w:rsidRDefault="003012FB" w:rsidP="003012FB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В рамках оздоровительной кампании 2021 года воспитанники </w:t>
      </w:r>
      <w:r w:rsidRPr="00594B51">
        <w:rPr>
          <w:bCs/>
          <w:szCs w:val="24"/>
        </w:rPr>
        <w:t>секции по</w:t>
      </w:r>
      <w:r w:rsidRPr="00594B51">
        <w:rPr>
          <w:szCs w:val="24"/>
        </w:rPr>
        <w:t xml:space="preserve"> </w:t>
      </w:r>
      <w:r w:rsidRPr="00594B51">
        <w:rPr>
          <w:bCs/>
          <w:szCs w:val="24"/>
        </w:rPr>
        <w:t>баскетболу</w:t>
      </w:r>
      <w:r w:rsidRPr="00594B51">
        <w:rPr>
          <w:szCs w:val="24"/>
        </w:rPr>
        <w:t xml:space="preserve"> приняли </w:t>
      </w:r>
      <w:r w:rsidRPr="00594B51">
        <w:rPr>
          <w:bCs/>
          <w:szCs w:val="24"/>
        </w:rPr>
        <w:t>участие</w:t>
      </w:r>
      <w:r w:rsidRPr="00594B51">
        <w:rPr>
          <w:szCs w:val="24"/>
        </w:rPr>
        <w:t xml:space="preserve"> </w:t>
      </w:r>
      <w:r w:rsidRPr="00594B51">
        <w:rPr>
          <w:bCs/>
          <w:szCs w:val="24"/>
        </w:rPr>
        <w:t>в</w:t>
      </w:r>
      <w:r w:rsidRPr="00594B51">
        <w:rPr>
          <w:szCs w:val="24"/>
        </w:rPr>
        <w:t xml:space="preserve"> </w:t>
      </w:r>
      <w:r w:rsidRPr="00594B51">
        <w:rPr>
          <w:bCs/>
          <w:szCs w:val="24"/>
        </w:rPr>
        <w:t>учебно</w:t>
      </w:r>
      <w:r w:rsidRPr="00594B51">
        <w:rPr>
          <w:szCs w:val="24"/>
        </w:rPr>
        <w:t>-</w:t>
      </w:r>
      <w:r w:rsidRPr="00594B51">
        <w:rPr>
          <w:bCs/>
          <w:szCs w:val="24"/>
        </w:rPr>
        <w:t>тренировочных</w:t>
      </w:r>
      <w:r w:rsidRPr="00594B51">
        <w:rPr>
          <w:szCs w:val="24"/>
        </w:rPr>
        <w:t xml:space="preserve"> </w:t>
      </w:r>
      <w:r w:rsidRPr="00594B51">
        <w:rPr>
          <w:bCs/>
          <w:szCs w:val="24"/>
        </w:rPr>
        <w:t>сборах</w:t>
      </w:r>
      <w:r w:rsidRPr="00594B51">
        <w:rPr>
          <w:rFonts w:eastAsia="Calibri"/>
          <w:szCs w:val="24"/>
          <w:shd w:val="clear" w:color="auto" w:fill="FFFFFF"/>
        </w:rPr>
        <w:t xml:space="preserve"> </w:t>
      </w:r>
      <w:r w:rsidRPr="00594B51">
        <w:rPr>
          <w:szCs w:val="24"/>
        </w:rPr>
        <w:t>в Детском оздоровительно-образовательном центре «</w:t>
      </w:r>
      <w:proofErr w:type="spellStart"/>
      <w:r w:rsidRPr="00594B51">
        <w:rPr>
          <w:szCs w:val="24"/>
        </w:rPr>
        <w:t>Россонь</w:t>
      </w:r>
      <w:proofErr w:type="spellEnd"/>
      <w:r w:rsidRPr="00594B51">
        <w:rPr>
          <w:szCs w:val="24"/>
        </w:rPr>
        <w:t xml:space="preserve">» д. </w:t>
      </w:r>
      <w:proofErr w:type="spellStart"/>
      <w:r w:rsidRPr="00594B51">
        <w:rPr>
          <w:szCs w:val="24"/>
        </w:rPr>
        <w:t>Ванакюля</w:t>
      </w:r>
      <w:proofErr w:type="spellEnd"/>
      <w:r w:rsidRPr="00594B51">
        <w:rPr>
          <w:szCs w:val="24"/>
        </w:rPr>
        <w:t xml:space="preserve"> </w:t>
      </w:r>
      <w:proofErr w:type="spellStart"/>
      <w:r w:rsidRPr="00594B51">
        <w:rPr>
          <w:szCs w:val="24"/>
        </w:rPr>
        <w:t>Кингисепского</w:t>
      </w:r>
      <w:proofErr w:type="spellEnd"/>
      <w:r w:rsidRPr="00594B51">
        <w:rPr>
          <w:szCs w:val="24"/>
        </w:rPr>
        <w:t xml:space="preserve"> района, а воспитанники секции по спортивному ориентированию участвовали в спортивных сборах в г. Пскове и в </w:t>
      </w:r>
      <w:proofErr w:type="spellStart"/>
      <w:r w:rsidRPr="00594B51">
        <w:rPr>
          <w:szCs w:val="24"/>
        </w:rPr>
        <w:t>г.Владимире</w:t>
      </w:r>
      <w:proofErr w:type="spellEnd"/>
      <w:r w:rsidRPr="00594B51">
        <w:rPr>
          <w:szCs w:val="24"/>
        </w:rPr>
        <w:t>.</w:t>
      </w:r>
    </w:p>
    <w:p w14:paraId="1FE07B6F" w14:textId="7AA8D654" w:rsidR="003012FB" w:rsidRPr="00594B51" w:rsidRDefault="003012FB" w:rsidP="0030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napToGrid w:val="0"/>
          <w:szCs w:val="24"/>
        </w:rPr>
      </w:pPr>
      <w:r w:rsidRPr="00594B51">
        <w:rPr>
          <w:snapToGrid w:val="0"/>
          <w:szCs w:val="24"/>
        </w:rPr>
        <w:t>В целях создания условий для занятий физической культурой и спортом среди различных категорий населения в отчетном периоде осуществлялось с</w:t>
      </w:r>
      <w:r w:rsidRPr="00594B51">
        <w:rPr>
          <w:bCs/>
          <w:snapToGrid w:val="0"/>
          <w:szCs w:val="24"/>
          <w:bdr w:val="none" w:sz="0" w:space="0" w:color="auto" w:frame="1"/>
          <w:shd w:val="clear" w:color="auto" w:fill="FFFFFF"/>
        </w:rPr>
        <w:t xml:space="preserve">одержание спортивных </w:t>
      </w:r>
      <w:r w:rsidRPr="00594B51">
        <w:rPr>
          <w:bCs/>
          <w:snapToGrid w:val="0"/>
          <w:szCs w:val="24"/>
        </w:rPr>
        <w:t xml:space="preserve">объектов, расположенных на территории города, </w:t>
      </w:r>
      <w:r w:rsidRPr="00594B51">
        <w:rPr>
          <w:snapToGrid w:val="0"/>
          <w:szCs w:val="24"/>
        </w:rPr>
        <w:t>отремонтированы спортивное оборудование и металлическое ограждение на комплексных спортивных площадках в районе д</w:t>
      </w:r>
      <w:r w:rsidR="00CC294E" w:rsidRPr="00594B51">
        <w:rPr>
          <w:snapToGrid w:val="0"/>
          <w:szCs w:val="24"/>
        </w:rPr>
        <w:t>ома №</w:t>
      </w:r>
      <w:r w:rsidRPr="00594B51">
        <w:rPr>
          <w:snapToGrid w:val="0"/>
          <w:szCs w:val="24"/>
        </w:rPr>
        <w:t xml:space="preserve">14 по ул. </w:t>
      </w:r>
      <w:proofErr w:type="spellStart"/>
      <w:r w:rsidRPr="00594B51">
        <w:rPr>
          <w:snapToGrid w:val="0"/>
          <w:szCs w:val="24"/>
        </w:rPr>
        <w:t>Молодцова</w:t>
      </w:r>
      <w:proofErr w:type="spellEnd"/>
      <w:r w:rsidRPr="00594B51">
        <w:rPr>
          <w:snapToGrid w:val="0"/>
          <w:szCs w:val="24"/>
        </w:rPr>
        <w:t xml:space="preserve"> и в районе д</w:t>
      </w:r>
      <w:r w:rsidR="00CC294E" w:rsidRPr="00594B51">
        <w:rPr>
          <w:snapToGrid w:val="0"/>
          <w:szCs w:val="24"/>
        </w:rPr>
        <w:t xml:space="preserve">ома </w:t>
      </w:r>
      <w:r w:rsidRPr="00594B51">
        <w:rPr>
          <w:snapToGrid w:val="0"/>
          <w:szCs w:val="24"/>
        </w:rPr>
        <w:t xml:space="preserve">№23 в </w:t>
      </w:r>
      <w:proofErr w:type="spellStart"/>
      <w:r w:rsidRPr="00594B51">
        <w:rPr>
          <w:snapToGrid w:val="0"/>
          <w:szCs w:val="24"/>
        </w:rPr>
        <w:t>мкр</w:t>
      </w:r>
      <w:proofErr w:type="spellEnd"/>
      <w:r w:rsidRPr="00594B51">
        <w:rPr>
          <w:snapToGrid w:val="0"/>
          <w:szCs w:val="24"/>
        </w:rPr>
        <w:t xml:space="preserve">. Черная Речка, а также проведен восстановительный ремонт спортивных снарядов и ремонт металлического ограждения на открытом плоскостном сооружении </w:t>
      </w:r>
      <w:proofErr w:type="spellStart"/>
      <w:r w:rsidRPr="00594B51">
        <w:rPr>
          <w:snapToGrid w:val="0"/>
          <w:szCs w:val="24"/>
        </w:rPr>
        <w:t>Скейт</w:t>
      </w:r>
      <w:proofErr w:type="spellEnd"/>
      <w:r w:rsidRPr="00594B51">
        <w:rPr>
          <w:snapToGrid w:val="0"/>
          <w:szCs w:val="24"/>
        </w:rPr>
        <w:t>-парка.</w:t>
      </w:r>
    </w:p>
    <w:p w14:paraId="1FE07B70" w14:textId="2808EFAA" w:rsidR="003012FB" w:rsidRPr="00594B51" w:rsidRDefault="003012FB" w:rsidP="003012F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bCs/>
          <w:sz w:val="20"/>
          <w:shd w:val="clear" w:color="auto" w:fill="FFFFFF"/>
        </w:rPr>
      </w:pPr>
      <w:r w:rsidRPr="00594B51">
        <w:t xml:space="preserve">Для организации </w:t>
      </w:r>
      <w:r w:rsidRPr="00594B51">
        <w:rPr>
          <w:bCs/>
          <w:szCs w:val="24"/>
          <w:shd w:val="clear" w:color="auto" w:fill="FFFFFF"/>
        </w:rPr>
        <w:t xml:space="preserve">тренировочного процесса и участия в спортивных </w:t>
      </w:r>
      <w:r w:rsidRPr="00594B51">
        <w:t>соревнованиях</w:t>
      </w:r>
      <w:r w:rsidRPr="00594B51">
        <w:rPr>
          <w:bCs/>
          <w:szCs w:val="24"/>
          <w:shd w:val="clear" w:color="auto" w:fill="FFFFFF"/>
        </w:rPr>
        <w:t xml:space="preserve"> </w:t>
      </w:r>
      <w:r w:rsidRPr="00594B51">
        <w:t>за счет средств местного бюджета</w:t>
      </w:r>
      <w:r w:rsidRPr="00594B51">
        <w:rPr>
          <w:bCs/>
          <w:szCs w:val="24"/>
          <w:shd w:val="clear" w:color="auto" w:fill="FFFFFF"/>
        </w:rPr>
        <w:t xml:space="preserve"> </w:t>
      </w:r>
      <w:r w:rsidRPr="00594B51">
        <w:t xml:space="preserve">закуплены </w:t>
      </w:r>
      <w:r w:rsidRPr="00594B51">
        <w:rPr>
          <w:szCs w:val="24"/>
        </w:rPr>
        <w:t xml:space="preserve">спортивное оборудование и </w:t>
      </w:r>
      <w:r w:rsidRPr="00594B51">
        <w:rPr>
          <w:bCs/>
        </w:rPr>
        <w:t xml:space="preserve">инвентарь </w:t>
      </w:r>
      <w:r w:rsidRPr="00594B51">
        <w:rPr>
          <w:bCs/>
          <w:szCs w:val="24"/>
        </w:rPr>
        <w:t xml:space="preserve">для </w:t>
      </w:r>
      <w:r w:rsidRPr="00594B51">
        <w:rPr>
          <w:szCs w:val="24"/>
          <w:shd w:val="clear" w:color="auto" w:fill="FFFFFF"/>
        </w:rPr>
        <w:t>занятий в клубе по спортивному ориентированию и в кружке «Здоровье», в</w:t>
      </w:r>
      <w:r w:rsidRPr="00594B51">
        <w:rPr>
          <w:bCs/>
          <w:szCs w:val="24"/>
        </w:rPr>
        <w:t xml:space="preserve"> секциях по</w:t>
      </w:r>
      <w:r w:rsidRPr="00594B51">
        <w:rPr>
          <w:szCs w:val="24"/>
        </w:rPr>
        <w:t xml:space="preserve"> скандинавской ходьбе,</w:t>
      </w:r>
      <w:r w:rsidRPr="00594B51">
        <w:rPr>
          <w:bCs/>
          <w:szCs w:val="24"/>
        </w:rPr>
        <w:t xml:space="preserve"> по лыжным гонкам, по футболу, баскетболу, волейболу, настольному теннису,</w:t>
      </w:r>
      <w:r w:rsidRPr="00594B51">
        <w:rPr>
          <w:szCs w:val="24"/>
        </w:rPr>
        <w:t xml:space="preserve"> шахматам, каратэ «</w:t>
      </w:r>
      <w:proofErr w:type="spellStart"/>
      <w:r w:rsidRPr="00594B51">
        <w:rPr>
          <w:szCs w:val="24"/>
        </w:rPr>
        <w:t>Киокусинкай</w:t>
      </w:r>
      <w:proofErr w:type="spellEnd"/>
      <w:r w:rsidRPr="00594B51">
        <w:rPr>
          <w:szCs w:val="24"/>
        </w:rPr>
        <w:t>»</w:t>
      </w:r>
      <w:r w:rsidRPr="00594B51">
        <w:rPr>
          <w:bCs/>
        </w:rPr>
        <w:t>.</w:t>
      </w:r>
      <w:r w:rsidRPr="00594B51">
        <w:rPr>
          <w:rFonts w:ascii="Arial" w:hAnsi="Arial" w:cs="Arial"/>
          <w:b/>
          <w:bCs/>
          <w:sz w:val="20"/>
          <w:shd w:val="clear" w:color="auto" w:fill="FFFFFF"/>
        </w:rPr>
        <w:t xml:space="preserve"> </w:t>
      </w:r>
    </w:p>
    <w:p w14:paraId="1FE07B71" w14:textId="77777777" w:rsidR="003012FB" w:rsidRPr="00594B51" w:rsidRDefault="003012FB" w:rsidP="003012FB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0"/>
          <w:shd w:val="clear" w:color="auto" w:fill="FFFFFF"/>
        </w:rPr>
      </w:pPr>
    </w:p>
    <w:p w14:paraId="1FE07B72" w14:textId="77777777" w:rsidR="003012FB" w:rsidRPr="00594B51" w:rsidRDefault="003012FB" w:rsidP="003012FB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0"/>
          <w:shd w:val="clear" w:color="auto" w:fill="FFFFFF"/>
        </w:rPr>
      </w:pPr>
    </w:p>
    <w:p w14:paraId="50091DC5" w14:textId="77777777" w:rsidR="00D46E17" w:rsidRPr="00594B51" w:rsidRDefault="00D46E17" w:rsidP="00D46E17">
      <w:pPr>
        <w:jc w:val="center"/>
        <w:rPr>
          <w:b/>
          <w:sz w:val="28"/>
          <w:szCs w:val="28"/>
        </w:rPr>
      </w:pPr>
      <w:r w:rsidRPr="00594B51">
        <w:rPr>
          <w:b/>
          <w:sz w:val="28"/>
          <w:szCs w:val="28"/>
        </w:rPr>
        <w:t>Гражданская безопасность</w:t>
      </w:r>
    </w:p>
    <w:p w14:paraId="08C7FD04" w14:textId="77777777" w:rsidR="00D46E17" w:rsidRPr="00594B51" w:rsidRDefault="00D46E17" w:rsidP="00D46E17">
      <w:pPr>
        <w:jc w:val="center"/>
        <w:rPr>
          <w:b/>
          <w:szCs w:val="24"/>
        </w:rPr>
      </w:pPr>
    </w:p>
    <w:p w14:paraId="7B422BE3" w14:textId="77777777" w:rsidR="00D46E17" w:rsidRPr="00594B51" w:rsidRDefault="00D46E17" w:rsidP="00D46E17">
      <w:pPr>
        <w:ind w:firstLine="709"/>
        <w:jc w:val="both"/>
        <w:rPr>
          <w:snapToGrid w:val="0"/>
          <w:szCs w:val="24"/>
        </w:rPr>
      </w:pPr>
      <w:r w:rsidRPr="00594B51">
        <w:rPr>
          <w:szCs w:val="24"/>
        </w:rPr>
        <w:t xml:space="preserve">Для обеспечения безопасности </w:t>
      </w:r>
      <w:r w:rsidRPr="00594B51">
        <w:rPr>
          <w:bCs/>
        </w:rPr>
        <w:t>населения и объектов на территории МО Сертолово</w:t>
      </w:r>
      <w:r w:rsidRPr="00594B51">
        <w:rPr>
          <w:szCs w:val="24"/>
        </w:rPr>
        <w:t xml:space="preserve"> реализуется муниципальная программа </w:t>
      </w:r>
      <w:r w:rsidRPr="00594B51">
        <w:rPr>
          <w:b/>
          <w:szCs w:val="24"/>
        </w:rPr>
        <w:t>«Безопасный город Сертолово» на 2020-2022 годы</w:t>
      </w:r>
      <w:r w:rsidRPr="00594B51">
        <w:rPr>
          <w:szCs w:val="24"/>
        </w:rPr>
        <w:t>, на выполнение мероприятий</w:t>
      </w:r>
      <w:r w:rsidRPr="00594B51">
        <w:rPr>
          <w:rFonts w:ascii="Arial" w:hAnsi="Arial" w:cs="Arial"/>
          <w:sz w:val="20"/>
        </w:rPr>
        <w:t xml:space="preserve"> </w:t>
      </w:r>
      <w:r w:rsidRPr="00594B51">
        <w:rPr>
          <w:szCs w:val="24"/>
        </w:rPr>
        <w:t xml:space="preserve">которой из бюджета МО Сертолово в 2021 году направлено 3200,1 </w:t>
      </w:r>
      <w:r w:rsidRPr="00594B51">
        <w:rPr>
          <w:snapToGrid w:val="0"/>
          <w:szCs w:val="24"/>
        </w:rPr>
        <w:t>тыс. руб.</w:t>
      </w:r>
    </w:p>
    <w:p w14:paraId="349A8E77" w14:textId="665A6BD8" w:rsidR="00D46E17" w:rsidRPr="00594B51" w:rsidRDefault="00D46E17" w:rsidP="00D46E17">
      <w:pPr>
        <w:ind w:firstLine="709"/>
        <w:jc w:val="both"/>
        <w:rPr>
          <w:szCs w:val="24"/>
        </w:rPr>
      </w:pPr>
      <w:r w:rsidRPr="00594B51">
        <w:t xml:space="preserve">В течение </w:t>
      </w:r>
      <w:r w:rsidR="00C473AB" w:rsidRPr="00594B51">
        <w:t>2021</w:t>
      </w:r>
      <w:r w:rsidRPr="00594B51">
        <w:t xml:space="preserve"> года в рамках программы проводились </w:t>
      </w:r>
      <w:r w:rsidRPr="00594B51">
        <w:rPr>
          <w:szCs w:val="24"/>
        </w:rPr>
        <w:t>мероприятия по т</w:t>
      </w:r>
      <w:r w:rsidRPr="00594B51">
        <w:t xml:space="preserve">ехническому </w:t>
      </w:r>
      <w:r w:rsidRPr="00594B51">
        <w:rPr>
          <w:szCs w:val="24"/>
        </w:rPr>
        <w:t xml:space="preserve">обслуживанию и ремонту системы видеонаблюдения (52 видеокамеры) и системы звукового оповещения (1 звуковая точка) на территории города, поддержанию охраны общественного порядка. </w:t>
      </w:r>
    </w:p>
    <w:p w14:paraId="59D23E14" w14:textId="77777777" w:rsidR="00D46E17" w:rsidRPr="00594B51" w:rsidRDefault="00D46E17" w:rsidP="00D46E17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В целях дальнейшей установки камер видеонаблюдения на территории города выполнены работы по технологическому присоединению </w:t>
      </w:r>
      <w:proofErr w:type="spellStart"/>
      <w:r w:rsidRPr="00594B51">
        <w:rPr>
          <w:szCs w:val="24"/>
          <w:shd w:val="clear" w:color="auto" w:fill="FBFBFB"/>
        </w:rPr>
        <w:t>энергопринимающих</w:t>
      </w:r>
      <w:proofErr w:type="spellEnd"/>
      <w:r w:rsidRPr="00594B51">
        <w:rPr>
          <w:szCs w:val="24"/>
          <w:shd w:val="clear" w:color="auto" w:fill="FBFBFB"/>
        </w:rPr>
        <w:t xml:space="preserve"> устройств</w:t>
      </w:r>
      <w:r w:rsidRPr="00594B51">
        <w:rPr>
          <w:szCs w:val="24"/>
        </w:rPr>
        <w:t xml:space="preserve"> к объектам на территориях: </w:t>
      </w:r>
      <w:proofErr w:type="spellStart"/>
      <w:r w:rsidRPr="00594B51">
        <w:rPr>
          <w:szCs w:val="24"/>
        </w:rPr>
        <w:t>Скейт</w:t>
      </w:r>
      <w:proofErr w:type="spellEnd"/>
      <w:r w:rsidRPr="00594B51">
        <w:rPr>
          <w:szCs w:val="24"/>
        </w:rPr>
        <w:t xml:space="preserve">-парк, спортивная площадка в районе дома №14 по </w:t>
      </w:r>
      <w:proofErr w:type="spellStart"/>
      <w:r w:rsidRPr="00594B51">
        <w:rPr>
          <w:szCs w:val="24"/>
        </w:rPr>
        <w:t>ул</w:t>
      </w:r>
      <w:proofErr w:type="gramStart"/>
      <w:r w:rsidRPr="00594B51">
        <w:rPr>
          <w:szCs w:val="24"/>
        </w:rPr>
        <w:t>.М</w:t>
      </w:r>
      <w:proofErr w:type="gramEnd"/>
      <w:r w:rsidRPr="00594B51">
        <w:rPr>
          <w:szCs w:val="24"/>
        </w:rPr>
        <w:t>олодцова</w:t>
      </w:r>
      <w:proofErr w:type="spellEnd"/>
      <w:r w:rsidRPr="00594B51">
        <w:rPr>
          <w:szCs w:val="24"/>
        </w:rPr>
        <w:t>, пешеходные зоны «Философия красок» и «Пушкинская аллея».</w:t>
      </w:r>
    </w:p>
    <w:p w14:paraId="71A45C8E" w14:textId="77777777" w:rsidR="00D46E17" w:rsidRPr="00594B51" w:rsidRDefault="00D46E17" w:rsidP="00D46E17">
      <w:pPr>
        <w:ind w:firstLine="709"/>
        <w:jc w:val="both"/>
        <w:rPr>
          <w:szCs w:val="24"/>
        </w:rPr>
      </w:pPr>
      <w:r w:rsidRPr="00594B51">
        <w:t xml:space="preserve">В помощь сотрудникам полиции </w:t>
      </w:r>
      <w:r w:rsidRPr="00594B51">
        <w:rPr>
          <w:shd w:val="clear" w:color="auto" w:fill="FFFFFF"/>
        </w:rPr>
        <w:t>для обеспечения порядка на улицах города</w:t>
      </w:r>
      <w:r w:rsidRPr="00594B51">
        <w:t xml:space="preserve"> </w:t>
      </w:r>
      <w:r w:rsidRPr="00594B51">
        <w:rPr>
          <w:shd w:val="clear" w:color="auto" w:fill="FFFFFF"/>
        </w:rPr>
        <w:t xml:space="preserve">работает добровольная народная дружина, в которой состоит </w:t>
      </w:r>
      <w:r w:rsidRPr="00594B51">
        <w:t>12 человек. Народные дружинники</w:t>
      </w:r>
      <w:r w:rsidRPr="00594B51">
        <w:rPr>
          <w:shd w:val="clear" w:color="auto" w:fill="FFFFFF"/>
        </w:rPr>
        <w:t xml:space="preserve"> </w:t>
      </w:r>
      <w:r w:rsidRPr="00594B51">
        <w:rPr>
          <w:shd w:val="clear" w:color="auto" w:fill="FFFFFF"/>
        </w:rPr>
        <w:lastRenderedPageBreak/>
        <w:t>совместно с сотрудниками полиции</w:t>
      </w:r>
      <w:r w:rsidRPr="00594B51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594B51">
        <w:t xml:space="preserve">осуществляют патрулирование улиц, </w:t>
      </w:r>
      <w:r w:rsidRPr="00594B51">
        <w:rPr>
          <w:szCs w:val="24"/>
          <w:shd w:val="clear" w:color="auto" w:fill="FFFFFF"/>
        </w:rPr>
        <w:t>проверяют различные объекты,</w:t>
      </w:r>
      <w:r w:rsidRPr="00594B51">
        <w:rPr>
          <w:rFonts w:ascii="Verdana" w:hAnsi="Verdana"/>
          <w:sz w:val="18"/>
          <w:szCs w:val="18"/>
          <w:shd w:val="clear" w:color="auto" w:fill="FFFFFF"/>
        </w:rPr>
        <w:t xml:space="preserve"> </w:t>
      </w:r>
      <w:r w:rsidRPr="00594B51">
        <w:rPr>
          <w:shd w:val="clear" w:color="auto" w:fill="FFFFFF"/>
        </w:rPr>
        <w:t xml:space="preserve">участвуют в охране правопорядка в местах массового отдыха граждан, при проведении </w:t>
      </w:r>
      <w:r w:rsidRPr="00594B51">
        <w:t xml:space="preserve">на территории города </w:t>
      </w:r>
      <w:r w:rsidRPr="00594B51">
        <w:rPr>
          <w:shd w:val="clear" w:color="auto" w:fill="FFFFFF"/>
        </w:rPr>
        <w:t xml:space="preserve">массовых, культурных и спортивных мероприятий. </w:t>
      </w:r>
      <w:r w:rsidRPr="00594B51">
        <w:t>Всего за 2021 год</w:t>
      </w:r>
      <w:r w:rsidRPr="00594B51">
        <w:rPr>
          <w:szCs w:val="24"/>
        </w:rPr>
        <w:t xml:space="preserve"> н</w:t>
      </w:r>
      <w:r w:rsidRPr="00594B51">
        <w:rPr>
          <w:szCs w:val="24"/>
          <w:shd w:val="clear" w:color="auto" w:fill="FFFFFF"/>
        </w:rPr>
        <w:t>ародные дружинники</w:t>
      </w:r>
      <w:r w:rsidRPr="00594B51">
        <w:rPr>
          <w:szCs w:val="24"/>
        </w:rPr>
        <w:t xml:space="preserve"> совместно с сотрудниками полиции провели 138 рейдов по улицам города, по результатам которых было </w:t>
      </w:r>
      <w:r w:rsidRPr="00594B51">
        <w:rPr>
          <w:szCs w:val="24"/>
          <w:shd w:val="clear" w:color="auto" w:fill="FFFFFF"/>
        </w:rPr>
        <w:t>составлено 26 административных протоколов,</w:t>
      </w:r>
      <w:r w:rsidRPr="00594B51">
        <w:rPr>
          <w:szCs w:val="24"/>
        </w:rPr>
        <w:t xml:space="preserve"> 78 проверок общежитий, спортивных и др. объектов.</w:t>
      </w:r>
    </w:p>
    <w:p w14:paraId="497FA4E1" w14:textId="6214CAF9" w:rsidR="00D46E17" w:rsidRPr="00594B51" w:rsidRDefault="00D46E17" w:rsidP="00D46E17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В отчетном </w:t>
      </w:r>
      <w:r w:rsidR="005A78BD" w:rsidRPr="00594B51">
        <w:rPr>
          <w:szCs w:val="24"/>
        </w:rPr>
        <w:t>периоде</w:t>
      </w:r>
      <w:r w:rsidRPr="00594B51">
        <w:rPr>
          <w:szCs w:val="24"/>
        </w:rPr>
        <w:t xml:space="preserve"> организованы учения работников администрации </w:t>
      </w:r>
      <w:r w:rsidRPr="00594B51">
        <w:rPr>
          <w:bCs/>
          <w:szCs w:val="24"/>
        </w:rPr>
        <w:t>М</w:t>
      </w:r>
      <w:r w:rsidRPr="00594B51">
        <w:rPr>
          <w:szCs w:val="24"/>
        </w:rPr>
        <w:t xml:space="preserve">О Сертолово, работников </w:t>
      </w:r>
      <w:r w:rsidRPr="00594B51">
        <w:rPr>
          <w:bCs/>
          <w:szCs w:val="24"/>
        </w:rPr>
        <w:t>организаций М</w:t>
      </w:r>
      <w:r w:rsidRPr="00594B51">
        <w:rPr>
          <w:szCs w:val="24"/>
        </w:rPr>
        <w:t xml:space="preserve">О Сертолово и населения по гражданской обороне и защите от чрезвычайных ситуаций природного и техногенного характера. </w:t>
      </w:r>
    </w:p>
    <w:p w14:paraId="6B1F6D0C" w14:textId="77777777" w:rsidR="008D34B8" w:rsidRPr="00594B51" w:rsidRDefault="008D34B8" w:rsidP="008D34B8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Работники администрации и работники организаций МО Сертолово получили теоретические знания по обеспечению первичных мер пожарной безопасности в зданиях с массовым скоплением людей. </w:t>
      </w:r>
    </w:p>
    <w:p w14:paraId="40E517CA" w14:textId="77777777" w:rsidR="00D46E17" w:rsidRPr="00594B51" w:rsidRDefault="00D46E17" w:rsidP="00D46E17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Организовано тактико-специальное учение с работниками </w:t>
      </w:r>
      <w:r w:rsidRPr="00594B51">
        <w:rPr>
          <w:szCs w:val="24"/>
          <w:shd w:val="clear" w:color="auto" w:fill="FFFFFF"/>
        </w:rPr>
        <w:t xml:space="preserve">организаций </w:t>
      </w:r>
      <w:r w:rsidRPr="00594B51">
        <w:rPr>
          <w:bCs/>
          <w:szCs w:val="24"/>
          <w:shd w:val="clear" w:color="auto" w:fill="FFFFFF"/>
        </w:rPr>
        <w:t>жилищно</w:t>
      </w:r>
      <w:r w:rsidRPr="00594B51">
        <w:rPr>
          <w:szCs w:val="24"/>
          <w:shd w:val="clear" w:color="auto" w:fill="FFFFFF"/>
        </w:rPr>
        <w:t>-</w:t>
      </w:r>
      <w:r w:rsidRPr="00594B51">
        <w:rPr>
          <w:bCs/>
          <w:szCs w:val="24"/>
          <w:shd w:val="clear" w:color="auto" w:fill="FFFFFF"/>
        </w:rPr>
        <w:t xml:space="preserve">коммунального хозяйства </w:t>
      </w:r>
      <w:r w:rsidRPr="00594B51">
        <w:rPr>
          <w:szCs w:val="24"/>
        </w:rPr>
        <w:t>по повышению готовности аварийных служб и сил обеспечения к ведению аварийно-восстановительных работ в условиях низких температур наружного воздуха при прорыве сети горячего водоснабжения, в ходе которого отработаны навыки аварийных служб постоянной готовности по оказанию помощи населению, оказавшемуся в зоне чрезвычайной ситуации.</w:t>
      </w:r>
    </w:p>
    <w:p w14:paraId="0B0663F2" w14:textId="2177E183" w:rsidR="00D639D8" w:rsidRPr="00594B51" w:rsidRDefault="00E53072" w:rsidP="00D46E17">
      <w:pPr>
        <w:ind w:firstLine="709"/>
        <w:jc w:val="both"/>
        <w:rPr>
          <w:szCs w:val="24"/>
        </w:rPr>
      </w:pPr>
      <w:r w:rsidRPr="00594B51">
        <w:rPr>
          <w:szCs w:val="24"/>
        </w:rPr>
        <w:t>Для</w:t>
      </w:r>
      <w:r w:rsidR="00D46E17" w:rsidRPr="00594B51">
        <w:rPr>
          <w:szCs w:val="24"/>
        </w:rPr>
        <w:t xml:space="preserve"> улучшения безопасности</w:t>
      </w:r>
      <w:r w:rsidR="00193C68" w:rsidRPr="00594B51">
        <w:rPr>
          <w:szCs w:val="24"/>
        </w:rPr>
        <w:t xml:space="preserve"> </w:t>
      </w:r>
      <w:r w:rsidR="00C8446D" w:rsidRPr="00594B51">
        <w:rPr>
          <w:szCs w:val="24"/>
        </w:rPr>
        <w:t xml:space="preserve">в здании администрации </w:t>
      </w:r>
      <w:r w:rsidR="00D639D8" w:rsidRPr="00594B51">
        <w:rPr>
          <w:szCs w:val="24"/>
        </w:rPr>
        <w:t xml:space="preserve">МО Сертолово </w:t>
      </w:r>
      <w:r w:rsidR="00193C68" w:rsidRPr="00594B51">
        <w:rPr>
          <w:szCs w:val="24"/>
        </w:rPr>
        <w:t>произведена установка дополнительных</w:t>
      </w:r>
      <w:r w:rsidR="00C8446D" w:rsidRPr="00594B51">
        <w:rPr>
          <w:szCs w:val="24"/>
        </w:rPr>
        <w:t xml:space="preserve"> 5 камер видеонаблюдения, </w:t>
      </w:r>
      <w:r w:rsidR="00D46E17" w:rsidRPr="00594B51">
        <w:rPr>
          <w:szCs w:val="24"/>
        </w:rPr>
        <w:t>проводилось обслуживание системы контроля доступа</w:t>
      </w:r>
      <w:r w:rsidR="00D639D8" w:rsidRPr="00594B51">
        <w:rPr>
          <w:szCs w:val="24"/>
        </w:rPr>
        <w:t>.</w:t>
      </w:r>
    </w:p>
    <w:p w14:paraId="2FCE883C" w14:textId="6B60B40F" w:rsidR="00D46E17" w:rsidRPr="00594B51" w:rsidRDefault="00E53072" w:rsidP="00D46E17">
      <w:pPr>
        <w:ind w:firstLine="709"/>
        <w:jc w:val="both"/>
        <w:rPr>
          <w:szCs w:val="24"/>
        </w:rPr>
      </w:pPr>
      <w:r w:rsidRPr="00594B51">
        <w:rPr>
          <w:szCs w:val="24"/>
        </w:rPr>
        <w:t>В целях</w:t>
      </w:r>
      <w:r w:rsidR="00D639D8" w:rsidRPr="00594B51">
        <w:rPr>
          <w:szCs w:val="24"/>
        </w:rPr>
        <w:t xml:space="preserve"> предотвращения возникновения пожароопасных ситуаций в здании администрации </w:t>
      </w:r>
      <w:r w:rsidR="00D46E17" w:rsidRPr="00594B51">
        <w:rPr>
          <w:szCs w:val="24"/>
        </w:rPr>
        <w:t>организовано техническое обслуживание пожарной сигнализации, проведены испытания пожарных кранов с заменой одного пожарного крана для обеспечения их исправного состояния и работоспособности.</w:t>
      </w:r>
    </w:p>
    <w:p w14:paraId="2A24F22F" w14:textId="77777777" w:rsidR="00D46E17" w:rsidRPr="00594B51" w:rsidRDefault="00D46E17" w:rsidP="00D46E17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Для обеспечения эколого-гигиенической безопасности, сохранения здоровья населения и профилактики заболеваний, связанных с водным фактором, в отчетном периоде ФБУЗ «Центр гигиены и эпидемиологии в Ленинградской области во Всеволожском и Кировском районах» проведены лабораторные исследования воды </w:t>
      </w:r>
      <w:proofErr w:type="spellStart"/>
      <w:r w:rsidRPr="00594B51">
        <w:rPr>
          <w:szCs w:val="24"/>
        </w:rPr>
        <w:t>сертоловского</w:t>
      </w:r>
      <w:proofErr w:type="spellEnd"/>
      <w:r w:rsidRPr="00594B51">
        <w:rPr>
          <w:szCs w:val="24"/>
        </w:rPr>
        <w:t xml:space="preserve"> водоема и двух родников в районе домов №8 и №15 по улице Ветеранов, активно используемых населением, на санитарно-химические и микробиологические показатели воды.</w:t>
      </w:r>
    </w:p>
    <w:p w14:paraId="7D7F3423" w14:textId="2EB21B58" w:rsidR="00DF1A3E" w:rsidRPr="00594B51" w:rsidRDefault="00D46E17" w:rsidP="00DF1A3E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Систематически проводится разъяснительная работа </w:t>
      </w:r>
      <w:r w:rsidR="000A0DC2" w:rsidRPr="00594B51">
        <w:rPr>
          <w:bCs/>
          <w:szCs w:val="24"/>
          <w:shd w:val="clear" w:color="auto" w:fill="FFFFFF"/>
        </w:rPr>
        <w:t xml:space="preserve">по обеспечению безопасности </w:t>
      </w:r>
      <w:r w:rsidR="00FD76F7" w:rsidRPr="00594B51">
        <w:rPr>
          <w:bCs/>
          <w:szCs w:val="24"/>
          <w:shd w:val="clear" w:color="auto" w:fill="FFFFFF"/>
        </w:rPr>
        <w:t>населения на территории</w:t>
      </w:r>
      <w:r w:rsidR="000A0DC2" w:rsidRPr="00594B51">
        <w:rPr>
          <w:bCs/>
          <w:szCs w:val="24"/>
          <w:shd w:val="clear" w:color="auto" w:fill="FFFFFF"/>
        </w:rPr>
        <w:t xml:space="preserve"> МО Сертолово.</w:t>
      </w:r>
    </w:p>
    <w:p w14:paraId="4E30583C" w14:textId="07C02947" w:rsidR="00D46E17" w:rsidRPr="00594B51" w:rsidRDefault="00D46E17" w:rsidP="00D46E17">
      <w:pPr>
        <w:ind w:firstLine="709"/>
        <w:jc w:val="both"/>
        <w:rPr>
          <w:szCs w:val="24"/>
        </w:rPr>
      </w:pPr>
      <w:r w:rsidRPr="00594B51">
        <w:rPr>
          <w:szCs w:val="24"/>
        </w:rPr>
        <w:t xml:space="preserve">В 2021 году подготовлены и размещены на официальном сайте администрации МО Сертолово и в газете «Петербургский рубеж» 8 публикаций по вопросам профилактики проявления терроризма и экстремизма, 5 публикаций по вопросам профилактики правонарушений, 4 публикации по вопросам безопасности дорожного движения, а также 17 публикаций по вопросам безопасности жизнедеятельности и стратегии поведения в опасных для человека ситуациях. </w:t>
      </w:r>
    </w:p>
    <w:p w14:paraId="6E10A4B1" w14:textId="344DB951" w:rsidR="00D46E17" w:rsidRPr="00594B51" w:rsidRDefault="00D46E17" w:rsidP="00D46E17">
      <w:pPr>
        <w:ind w:firstLine="709"/>
        <w:jc w:val="both"/>
      </w:pPr>
      <w:r w:rsidRPr="00594B51">
        <w:rPr>
          <w:szCs w:val="24"/>
        </w:rPr>
        <w:t xml:space="preserve">В целях напоминания жителям города об обеспечении безопасности изготовлены </w:t>
      </w:r>
      <w:r w:rsidRPr="00594B51">
        <w:rPr>
          <w:bCs/>
          <w:szCs w:val="24"/>
        </w:rPr>
        <w:t>и обновлены</w:t>
      </w:r>
      <w:r w:rsidRPr="00594B51">
        <w:rPr>
          <w:rFonts w:ascii="Arial" w:hAnsi="Arial" w:cs="Arial"/>
          <w:b/>
          <w:bCs/>
          <w:sz w:val="20"/>
          <w:shd w:val="clear" w:color="auto" w:fill="FBFBFB"/>
        </w:rPr>
        <w:t xml:space="preserve"> </w:t>
      </w:r>
      <w:r w:rsidRPr="00594B51">
        <w:t xml:space="preserve">15 предупреждающих информационных знаков «Берегите лес от пожара», «Купание запрещено», «Выход на лед запрещен». </w:t>
      </w:r>
    </w:p>
    <w:p w14:paraId="0F8B1BB5" w14:textId="77777777" w:rsidR="00D46E17" w:rsidRPr="00594B51" w:rsidRDefault="00D46E17" w:rsidP="00D46E17">
      <w:pPr>
        <w:ind w:firstLine="709"/>
        <w:jc w:val="both"/>
      </w:pPr>
    </w:p>
    <w:p w14:paraId="1FE07B84" w14:textId="77777777" w:rsidR="003012FB" w:rsidRPr="00594B51" w:rsidRDefault="003012FB" w:rsidP="00D46E17">
      <w:pPr>
        <w:jc w:val="center"/>
      </w:pPr>
    </w:p>
    <w:sectPr w:rsidR="003012FB" w:rsidRPr="00594B51" w:rsidSect="003012FB">
      <w:headerReference w:type="default" r:id="rId26"/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43831E" w14:textId="77777777" w:rsidR="001A6FCC" w:rsidRDefault="001A6FCC" w:rsidP="00E826EE">
      <w:r>
        <w:separator/>
      </w:r>
    </w:p>
  </w:endnote>
  <w:endnote w:type="continuationSeparator" w:id="0">
    <w:p w14:paraId="326C4739" w14:textId="77777777" w:rsidR="001A6FCC" w:rsidRDefault="001A6FCC" w:rsidP="00E82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lbany AMT">
    <w:altName w:val="Times New Roman"/>
    <w:charset w:val="00"/>
    <w:family w:val="auto"/>
    <w:pitch w:val="variable"/>
  </w:font>
  <w:font w:name="Noto Serif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ProximaNova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39FF4F" w14:textId="77777777" w:rsidR="001A6FCC" w:rsidRDefault="001A6FCC" w:rsidP="00E826EE">
      <w:r>
        <w:separator/>
      </w:r>
    </w:p>
  </w:footnote>
  <w:footnote w:type="continuationSeparator" w:id="0">
    <w:p w14:paraId="53AFC1B4" w14:textId="77777777" w:rsidR="001A6FCC" w:rsidRDefault="001A6FCC" w:rsidP="00E826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0451827"/>
      <w:docPartObj>
        <w:docPartGallery w:val="Page Numbers (Top of Page)"/>
        <w:docPartUnique/>
      </w:docPartObj>
    </w:sdtPr>
    <w:sdtContent>
      <w:p w14:paraId="20955F4E" w14:textId="52FE7EE0" w:rsidR="00CF143E" w:rsidRDefault="00CF143E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401" w:rsidRPr="00FA5401">
          <w:rPr>
            <w:noProof/>
            <w:lang w:val="ru-RU"/>
          </w:rPr>
          <w:t>1</w:t>
        </w:r>
        <w:r>
          <w:fldChar w:fldCharType="end"/>
        </w:r>
      </w:p>
    </w:sdtContent>
  </w:sdt>
  <w:p w14:paraId="0F3AB83E" w14:textId="77777777" w:rsidR="00CF143E" w:rsidRDefault="00CF143E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A5480"/>
    <w:multiLevelType w:val="multilevel"/>
    <w:tmpl w:val="DF101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061532"/>
    <w:multiLevelType w:val="hybridMultilevel"/>
    <w:tmpl w:val="BF70BC6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D075C2D"/>
    <w:multiLevelType w:val="multilevel"/>
    <w:tmpl w:val="F4E81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543BEF"/>
    <w:multiLevelType w:val="multilevel"/>
    <w:tmpl w:val="1598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950FC4"/>
    <w:multiLevelType w:val="hybridMultilevel"/>
    <w:tmpl w:val="CD20EAE6"/>
    <w:lvl w:ilvl="0" w:tplc="9022F310">
      <w:start w:val="1"/>
      <w:numFmt w:val="decimal"/>
      <w:lvlText w:val="%1)"/>
      <w:lvlJc w:val="left"/>
      <w:pPr>
        <w:tabs>
          <w:tab w:val="num" w:pos="489"/>
        </w:tabs>
        <w:ind w:left="489" w:hanging="435"/>
      </w:pPr>
      <w:rPr>
        <w:rFonts w:hint="default"/>
      </w:rPr>
    </w:lvl>
    <w:lvl w:ilvl="1" w:tplc="FD624790">
      <w:start w:val="1"/>
      <w:numFmt w:val="decimal"/>
      <w:lvlText w:val="%2.)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 w:tplc="37320380">
      <w:start w:val="2"/>
      <w:numFmt w:val="decimal"/>
      <w:lvlText w:val="%3."/>
      <w:lvlJc w:val="left"/>
      <w:pPr>
        <w:tabs>
          <w:tab w:val="num" w:pos="2034"/>
        </w:tabs>
        <w:ind w:left="2034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4"/>
        </w:tabs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4"/>
        </w:tabs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4"/>
        </w:tabs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4"/>
        </w:tabs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4"/>
        </w:tabs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4"/>
        </w:tabs>
        <w:ind w:left="6174" w:hanging="180"/>
      </w:pPr>
    </w:lvl>
  </w:abstractNum>
  <w:abstractNum w:abstractNumId="5">
    <w:nsid w:val="293D4929"/>
    <w:multiLevelType w:val="hybridMultilevel"/>
    <w:tmpl w:val="D870BC4E"/>
    <w:lvl w:ilvl="0" w:tplc="5D644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5D6D8D"/>
    <w:multiLevelType w:val="hybridMultilevel"/>
    <w:tmpl w:val="37D6790C"/>
    <w:lvl w:ilvl="0" w:tplc="0419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967AB3"/>
    <w:multiLevelType w:val="multilevel"/>
    <w:tmpl w:val="FC1EA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193B09"/>
    <w:multiLevelType w:val="multilevel"/>
    <w:tmpl w:val="31807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847384"/>
    <w:multiLevelType w:val="hybridMultilevel"/>
    <w:tmpl w:val="9AA40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222410"/>
    <w:multiLevelType w:val="multilevel"/>
    <w:tmpl w:val="48182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3D1A40"/>
    <w:multiLevelType w:val="hybridMultilevel"/>
    <w:tmpl w:val="DBBC51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8CD681B"/>
    <w:multiLevelType w:val="multilevel"/>
    <w:tmpl w:val="42E22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FA7B0A"/>
    <w:multiLevelType w:val="multilevel"/>
    <w:tmpl w:val="15D6F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B167A1B"/>
    <w:multiLevelType w:val="multilevel"/>
    <w:tmpl w:val="68CE3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EF3236C"/>
    <w:multiLevelType w:val="hybridMultilevel"/>
    <w:tmpl w:val="430ED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771F2170"/>
    <w:multiLevelType w:val="multilevel"/>
    <w:tmpl w:val="F48AF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D4169FE"/>
    <w:multiLevelType w:val="multilevel"/>
    <w:tmpl w:val="F6527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EAB3147"/>
    <w:multiLevelType w:val="hybridMultilevel"/>
    <w:tmpl w:val="192E7AD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7EED2E72"/>
    <w:multiLevelType w:val="hybridMultilevel"/>
    <w:tmpl w:val="607021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3"/>
  </w:num>
  <w:num w:numId="4">
    <w:abstractNumId w:val="16"/>
  </w:num>
  <w:num w:numId="5">
    <w:abstractNumId w:val="3"/>
  </w:num>
  <w:num w:numId="6">
    <w:abstractNumId w:val="11"/>
  </w:num>
  <w:num w:numId="7">
    <w:abstractNumId w:val="19"/>
  </w:num>
  <w:num w:numId="8">
    <w:abstractNumId w:val="1"/>
  </w:num>
  <w:num w:numId="9">
    <w:abstractNumId w:val="15"/>
  </w:num>
  <w:num w:numId="10">
    <w:abstractNumId w:val="14"/>
  </w:num>
  <w:num w:numId="11">
    <w:abstractNumId w:val="7"/>
  </w:num>
  <w:num w:numId="12">
    <w:abstractNumId w:val="0"/>
  </w:num>
  <w:num w:numId="13">
    <w:abstractNumId w:val="8"/>
  </w:num>
  <w:num w:numId="14">
    <w:abstractNumId w:val="17"/>
  </w:num>
  <w:num w:numId="15">
    <w:abstractNumId w:val="6"/>
  </w:num>
  <w:num w:numId="16">
    <w:abstractNumId w:val="9"/>
  </w:num>
  <w:num w:numId="17">
    <w:abstractNumId w:val="5"/>
  </w:num>
  <w:num w:numId="18">
    <w:abstractNumId w:val="4"/>
  </w:num>
  <w:num w:numId="19">
    <w:abstractNumId w:val="10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075"/>
    <w:rsid w:val="00010F50"/>
    <w:rsid w:val="00024694"/>
    <w:rsid w:val="00025E0B"/>
    <w:rsid w:val="00026418"/>
    <w:rsid w:val="00030045"/>
    <w:rsid w:val="00031B72"/>
    <w:rsid w:val="000324DD"/>
    <w:rsid w:val="00034987"/>
    <w:rsid w:val="00040AB6"/>
    <w:rsid w:val="00042AD4"/>
    <w:rsid w:val="000435B8"/>
    <w:rsid w:val="00043E38"/>
    <w:rsid w:val="00046CE2"/>
    <w:rsid w:val="00055B5F"/>
    <w:rsid w:val="0006004E"/>
    <w:rsid w:val="00064767"/>
    <w:rsid w:val="00086DAC"/>
    <w:rsid w:val="00092870"/>
    <w:rsid w:val="000A0DC2"/>
    <w:rsid w:val="000A1094"/>
    <w:rsid w:val="000A158B"/>
    <w:rsid w:val="000B417B"/>
    <w:rsid w:val="000C206F"/>
    <w:rsid w:val="000C36C3"/>
    <w:rsid w:val="000C3904"/>
    <w:rsid w:val="000D48C4"/>
    <w:rsid w:val="000D4B15"/>
    <w:rsid w:val="000D5191"/>
    <w:rsid w:val="000D636D"/>
    <w:rsid w:val="000F2DB0"/>
    <w:rsid w:val="000F7C0A"/>
    <w:rsid w:val="00101CEB"/>
    <w:rsid w:val="0010647A"/>
    <w:rsid w:val="0011259A"/>
    <w:rsid w:val="00115881"/>
    <w:rsid w:val="00116CCD"/>
    <w:rsid w:val="00131B22"/>
    <w:rsid w:val="00136EFD"/>
    <w:rsid w:val="00137A12"/>
    <w:rsid w:val="00141E7C"/>
    <w:rsid w:val="00152654"/>
    <w:rsid w:val="00157153"/>
    <w:rsid w:val="00161A86"/>
    <w:rsid w:val="00180A8F"/>
    <w:rsid w:val="0018744B"/>
    <w:rsid w:val="00193C68"/>
    <w:rsid w:val="001A0E83"/>
    <w:rsid w:val="001A6FCC"/>
    <w:rsid w:val="001B2452"/>
    <w:rsid w:val="001B32A3"/>
    <w:rsid w:val="001C0DA0"/>
    <w:rsid w:val="001C1928"/>
    <w:rsid w:val="001C7EE3"/>
    <w:rsid w:val="001E07C4"/>
    <w:rsid w:val="001E21CD"/>
    <w:rsid w:val="001F0047"/>
    <w:rsid w:val="001F07E1"/>
    <w:rsid w:val="001F08B5"/>
    <w:rsid w:val="00211C7C"/>
    <w:rsid w:val="00215C30"/>
    <w:rsid w:val="00220636"/>
    <w:rsid w:val="00221EF1"/>
    <w:rsid w:val="0023537A"/>
    <w:rsid w:val="00237D94"/>
    <w:rsid w:val="00237F2E"/>
    <w:rsid w:val="00240729"/>
    <w:rsid w:val="0024578B"/>
    <w:rsid w:val="00247128"/>
    <w:rsid w:val="00271AAA"/>
    <w:rsid w:val="002760FD"/>
    <w:rsid w:val="00291472"/>
    <w:rsid w:val="002949F3"/>
    <w:rsid w:val="002B3A28"/>
    <w:rsid w:val="002B576B"/>
    <w:rsid w:val="002C0806"/>
    <w:rsid w:val="002C1730"/>
    <w:rsid w:val="002C2BE3"/>
    <w:rsid w:val="002D136B"/>
    <w:rsid w:val="002E4CE5"/>
    <w:rsid w:val="003012FB"/>
    <w:rsid w:val="003058BF"/>
    <w:rsid w:val="00324120"/>
    <w:rsid w:val="003312B0"/>
    <w:rsid w:val="00336542"/>
    <w:rsid w:val="00342442"/>
    <w:rsid w:val="00345B61"/>
    <w:rsid w:val="00352F73"/>
    <w:rsid w:val="00357CDA"/>
    <w:rsid w:val="003621D7"/>
    <w:rsid w:val="00365316"/>
    <w:rsid w:val="003719C8"/>
    <w:rsid w:val="00387FC8"/>
    <w:rsid w:val="00394C22"/>
    <w:rsid w:val="003A667C"/>
    <w:rsid w:val="003D0B0E"/>
    <w:rsid w:val="003D1656"/>
    <w:rsid w:val="003D2B73"/>
    <w:rsid w:val="003D4B6F"/>
    <w:rsid w:val="003D5783"/>
    <w:rsid w:val="003D6CAA"/>
    <w:rsid w:val="003E07F8"/>
    <w:rsid w:val="003E5905"/>
    <w:rsid w:val="003E68EE"/>
    <w:rsid w:val="003F1F98"/>
    <w:rsid w:val="003F4E83"/>
    <w:rsid w:val="003F6835"/>
    <w:rsid w:val="004006A9"/>
    <w:rsid w:val="00413A34"/>
    <w:rsid w:val="004175D0"/>
    <w:rsid w:val="00425370"/>
    <w:rsid w:val="00427982"/>
    <w:rsid w:val="00432A5F"/>
    <w:rsid w:val="00433C02"/>
    <w:rsid w:val="00435626"/>
    <w:rsid w:val="0044310E"/>
    <w:rsid w:val="00446F62"/>
    <w:rsid w:val="004536F6"/>
    <w:rsid w:val="00460509"/>
    <w:rsid w:val="004623A4"/>
    <w:rsid w:val="00466ACD"/>
    <w:rsid w:val="00471DF6"/>
    <w:rsid w:val="00476B49"/>
    <w:rsid w:val="004777AD"/>
    <w:rsid w:val="0048001E"/>
    <w:rsid w:val="00483AEC"/>
    <w:rsid w:val="00494312"/>
    <w:rsid w:val="004A280B"/>
    <w:rsid w:val="004A4AE6"/>
    <w:rsid w:val="004A72A8"/>
    <w:rsid w:val="004B5DC1"/>
    <w:rsid w:val="004B7A96"/>
    <w:rsid w:val="004C1459"/>
    <w:rsid w:val="004C37F8"/>
    <w:rsid w:val="004D0C89"/>
    <w:rsid w:val="004E5478"/>
    <w:rsid w:val="004F4FCB"/>
    <w:rsid w:val="00505979"/>
    <w:rsid w:val="005102EE"/>
    <w:rsid w:val="00517D4F"/>
    <w:rsid w:val="005317E8"/>
    <w:rsid w:val="00540225"/>
    <w:rsid w:val="0054129E"/>
    <w:rsid w:val="005607C2"/>
    <w:rsid w:val="00565DB2"/>
    <w:rsid w:val="00566698"/>
    <w:rsid w:val="00575369"/>
    <w:rsid w:val="00583167"/>
    <w:rsid w:val="005910D6"/>
    <w:rsid w:val="00591CBE"/>
    <w:rsid w:val="00593E5B"/>
    <w:rsid w:val="00594B51"/>
    <w:rsid w:val="005A41C5"/>
    <w:rsid w:val="005A4ECC"/>
    <w:rsid w:val="005A78BD"/>
    <w:rsid w:val="005C2999"/>
    <w:rsid w:val="005C3FD1"/>
    <w:rsid w:val="005D0CBA"/>
    <w:rsid w:val="005D318A"/>
    <w:rsid w:val="005D748A"/>
    <w:rsid w:val="005D77B4"/>
    <w:rsid w:val="005D7878"/>
    <w:rsid w:val="005E28DC"/>
    <w:rsid w:val="005E634D"/>
    <w:rsid w:val="005F3C44"/>
    <w:rsid w:val="005F47A5"/>
    <w:rsid w:val="005F6F4F"/>
    <w:rsid w:val="00611458"/>
    <w:rsid w:val="00625CA9"/>
    <w:rsid w:val="00645717"/>
    <w:rsid w:val="00655478"/>
    <w:rsid w:val="00662094"/>
    <w:rsid w:val="0066224B"/>
    <w:rsid w:val="00663729"/>
    <w:rsid w:val="006774DC"/>
    <w:rsid w:val="00684358"/>
    <w:rsid w:val="00686E39"/>
    <w:rsid w:val="006907BB"/>
    <w:rsid w:val="006A03FA"/>
    <w:rsid w:val="006A15A3"/>
    <w:rsid w:val="006B26BC"/>
    <w:rsid w:val="006B6473"/>
    <w:rsid w:val="006D1D6D"/>
    <w:rsid w:val="006D2C5D"/>
    <w:rsid w:val="006D7C17"/>
    <w:rsid w:val="006E03B5"/>
    <w:rsid w:val="006E04D3"/>
    <w:rsid w:val="006E4238"/>
    <w:rsid w:val="006E438C"/>
    <w:rsid w:val="0070102F"/>
    <w:rsid w:val="00704BE0"/>
    <w:rsid w:val="00711672"/>
    <w:rsid w:val="00715602"/>
    <w:rsid w:val="0071593A"/>
    <w:rsid w:val="00716036"/>
    <w:rsid w:val="00723287"/>
    <w:rsid w:val="00730794"/>
    <w:rsid w:val="00743A0E"/>
    <w:rsid w:val="00744D5D"/>
    <w:rsid w:val="00763A62"/>
    <w:rsid w:val="00776729"/>
    <w:rsid w:val="00782C2C"/>
    <w:rsid w:val="007879A8"/>
    <w:rsid w:val="00790B3D"/>
    <w:rsid w:val="007976F5"/>
    <w:rsid w:val="007A72A8"/>
    <w:rsid w:val="007B1873"/>
    <w:rsid w:val="007B1A65"/>
    <w:rsid w:val="007E04B8"/>
    <w:rsid w:val="007E35DC"/>
    <w:rsid w:val="007E3644"/>
    <w:rsid w:val="007F3620"/>
    <w:rsid w:val="007F65A9"/>
    <w:rsid w:val="0080708B"/>
    <w:rsid w:val="008147ED"/>
    <w:rsid w:val="00817A1E"/>
    <w:rsid w:val="0082029E"/>
    <w:rsid w:val="008267B5"/>
    <w:rsid w:val="00831CC7"/>
    <w:rsid w:val="00861378"/>
    <w:rsid w:val="00863445"/>
    <w:rsid w:val="008739BB"/>
    <w:rsid w:val="00875670"/>
    <w:rsid w:val="00887661"/>
    <w:rsid w:val="00896B27"/>
    <w:rsid w:val="008A156C"/>
    <w:rsid w:val="008C6119"/>
    <w:rsid w:val="008D34B8"/>
    <w:rsid w:val="008D4943"/>
    <w:rsid w:val="008E1ED5"/>
    <w:rsid w:val="008E5F3B"/>
    <w:rsid w:val="008E7239"/>
    <w:rsid w:val="008E7926"/>
    <w:rsid w:val="008F636E"/>
    <w:rsid w:val="00913CFB"/>
    <w:rsid w:val="00917C89"/>
    <w:rsid w:val="00921C8E"/>
    <w:rsid w:val="00935443"/>
    <w:rsid w:val="00935762"/>
    <w:rsid w:val="009470F2"/>
    <w:rsid w:val="00951BF6"/>
    <w:rsid w:val="00952ABC"/>
    <w:rsid w:val="00953270"/>
    <w:rsid w:val="0095330A"/>
    <w:rsid w:val="009563C5"/>
    <w:rsid w:val="00964CA7"/>
    <w:rsid w:val="00971A45"/>
    <w:rsid w:val="00980D22"/>
    <w:rsid w:val="00982457"/>
    <w:rsid w:val="009935A1"/>
    <w:rsid w:val="009A232F"/>
    <w:rsid w:val="009A45E1"/>
    <w:rsid w:val="009A667E"/>
    <w:rsid w:val="009C50C2"/>
    <w:rsid w:val="009C7762"/>
    <w:rsid w:val="009D0045"/>
    <w:rsid w:val="009D3DAB"/>
    <w:rsid w:val="009D516C"/>
    <w:rsid w:val="009E0DD2"/>
    <w:rsid w:val="009E7D45"/>
    <w:rsid w:val="009F4C95"/>
    <w:rsid w:val="00A00BD4"/>
    <w:rsid w:val="00A01396"/>
    <w:rsid w:val="00A0620E"/>
    <w:rsid w:val="00A11526"/>
    <w:rsid w:val="00A138C9"/>
    <w:rsid w:val="00A13C66"/>
    <w:rsid w:val="00A14451"/>
    <w:rsid w:val="00A25114"/>
    <w:rsid w:val="00A314CF"/>
    <w:rsid w:val="00A3516D"/>
    <w:rsid w:val="00A36DA4"/>
    <w:rsid w:val="00A44FDF"/>
    <w:rsid w:val="00A5497C"/>
    <w:rsid w:val="00A55A7A"/>
    <w:rsid w:val="00A57349"/>
    <w:rsid w:val="00A6155F"/>
    <w:rsid w:val="00A6658E"/>
    <w:rsid w:val="00A70555"/>
    <w:rsid w:val="00A70584"/>
    <w:rsid w:val="00A74D0C"/>
    <w:rsid w:val="00A814EA"/>
    <w:rsid w:val="00A841FA"/>
    <w:rsid w:val="00A84CDD"/>
    <w:rsid w:val="00A86EE0"/>
    <w:rsid w:val="00A90F06"/>
    <w:rsid w:val="00A91CFB"/>
    <w:rsid w:val="00A91F1A"/>
    <w:rsid w:val="00A92F14"/>
    <w:rsid w:val="00A965E6"/>
    <w:rsid w:val="00AA3A90"/>
    <w:rsid w:val="00AA4174"/>
    <w:rsid w:val="00AB5631"/>
    <w:rsid w:val="00AD6992"/>
    <w:rsid w:val="00AE1201"/>
    <w:rsid w:val="00AE24D5"/>
    <w:rsid w:val="00AE2720"/>
    <w:rsid w:val="00B02C2A"/>
    <w:rsid w:val="00B045A2"/>
    <w:rsid w:val="00B128F6"/>
    <w:rsid w:val="00B17BA5"/>
    <w:rsid w:val="00B41908"/>
    <w:rsid w:val="00B54A2C"/>
    <w:rsid w:val="00B559E8"/>
    <w:rsid w:val="00B562BB"/>
    <w:rsid w:val="00B67150"/>
    <w:rsid w:val="00B72A7F"/>
    <w:rsid w:val="00B74269"/>
    <w:rsid w:val="00B76B9C"/>
    <w:rsid w:val="00B830B0"/>
    <w:rsid w:val="00B86D70"/>
    <w:rsid w:val="00B93075"/>
    <w:rsid w:val="00BA5DD0"/>
    <w:rsid w:val="00BB0AF5"/>
    <w:rsid w:val="00BB5FDB"/>
    <w:rsid w:val="00BE0A07"/>
    <w:rsid w:val="00BE15AB"/>
    <w:rsid w:val="00BE534A"/>
    <w:rsid w:val="00BF3102"/>
    <w:rsid w:val="00BF5470"/>
    <w:rsid w:val="00BF56EE"/>
    <w:rsid w:val="00BF5931"/>
    <w:rsid w:val="00C07AED"/>
    <w:rsid w:val="00C10DED"/>
    <w:rsid w:val="00C208D4"/>
    <w:rsid w:val="00C23772"/>
    <w:rsid w:val="00C24F92"/>
    <w:rsid w:val="00C32D2C"/>
    <w:rsid w:val="00C43403"/>
    <w:rsid w:val="00C473AB"/>
    <w:rsid w:val="00C535A1"/>
    <w:rsid w:val="00C61FAB"/>
    <w:rsid w:val="00C7596D"/>
    <w:rsid w:val="00C82046"/>
    <w:rsid w:val="00C8446D"/>
    <w:rsid w:val="00C858D1"/>
    <w:rsid w:val="00C9460F"/>
    <w:rsid w:val="00CB012C"/>
    <w:rsid w:val="00CB3A10"/>
    <w:rsid w:val="00CC1B47"/>
    <w:rsid w:val="00CC2894"/>
    <w:rsid w:val="00CC294E"/>
    <w:rsid w:val="00CC51E5"/>
    <w:rsid w:val="00CE0035"/>
    <w:rsid w:val="00CE0087"/>
    <w:rsid w:val="00CE231E"/>
    <w:rsid w:val="00CE4134"/>
    <w:rsid w:val="00CF143E"/>
    <w:rsid w:val="00D00A97"/>
    <w:rsid w:val="00D1254A"/>
    <w:rsid w:val="00D16826"/>
    <w:rsid w:val="00D23533"/>
    <w:rsid w:val="00D23A84"/>
    <w:rsid w:val="00D33572"/>
    <w:rsid w:val="00D40A9D"/>
    <w:rsid w:val="00D42137"/>
    <w:rsid w:val="00D46E17"/>
    <w:rsid w:val="00D510C6"/>
    <w:rsid w:val="00D56CD0"/>
    <w:rsid w:val="00D572B4"/>
    <w:rsid w:val="00D57FA4"/>
    <w:rsid w:val="00D6181D"/>
    <w:rsid w:val="00D639D8"/>
    <w:rsid w:val="00D66C26"/>
    <w:rsid w:val="00D73319"/>
    <w:rsid w:val="00D7428F"/>
    <w:rsid w:val="00D8111F"/>
    <w:rsid w:val="00D813CC"/>
    <w:rsid w:val="00D86C81"/>
    <w:rsid w:val="00D90BDE"/>
    <w:rsid w:val="00D92532"/>
    <w:rsid w:val="00D97FCB"/>
    <w:rsid w:val="00DA12DC"/>
    <w:rsid w:val="00DB67A9"/>
    <w:rsid w:val="00DC283F"/>
    <w:rsid w:val="00DC6B3A"/>
    <w:rsid w:val="00DD5DE2"/>
    <w:rsid w:val="00DF162A"/>
    <w:rsid w:val="00DF1A3E"/>
    <w:rsid w:val="00DF1D9E"/>
    <w:rsid w:val="00E01587"/>
    <w:rsid w:val="00E02259"/>
    <w:rsid w:val="00E02EA5"/>
    <w:rsid w:val="00E0307F"/>
    <w:rsid w:val="00E03832"/>
    <w:rsid w:val="00E121E8"/>
    <w:rsid w:val="00E15282"/>
    <w:rsid w:val="00E1690B"/>
    <w:rsid w:val="00E3608F"/>
    <w:rsid w:val="00E40923"/>
    <w:rsid w:val="00E456AB"/>
    <w:rsid w:val="00E4743F"/>
    <w:rsid w:val="00E5024F"/>
    <w:rsid w:val="00E53072"/>
    <w:rsid w:val="00E53F26"/>
    <w:rsid w:val="00E70B49"/>
    <w:rsid w:val="00E826EE"/>
    <w:rsid w:val="00E83D50"/>
    <w:rsid w:val="00E85778"/>
    <w:rsid w:val="00EA1E6A"/>
    <w:rsid w:val="00EA697C"/>
    <w:rsid w:val="00EB2A36"/>
    <w:rsid w:val="00ED2576"/>
    <w:rsid w:val="00ED5B8B"/>
    <w:rsid w:val="00EE18F5"/>
    <w:rsid w:val="00EE7638"/>
    <w:rsid w:val="00EF0318"/>
    <w:rsid w:val="00EF2009"/>
    <w:rsid w:val="00EF5E0B"/>
    <w:rsid w:val="00EF71C0"/>
    <w:rsid w:val="00F00746"/>
    <w:rsid w:val="00F0734D"/>
    <w:rsid w:val="00F11258"/>
    <w:rsid w:val="00F11FC7"/>
    <w:rsid w:val="00F159CC"/>
    <w:rsid w:val="00F40A00"/>
    <w:rsid w:val="00F43578"/>
    <w:rsid w:val="00F558F3"/>
    <w:rsid w:val="00F63E29"/>
    <w:rsid w:val="00F643FD"/>
    <w:rsid w:val="00F65611"/>
    <w:rsid w:val="00F7702E"/>
    <w:rsid w:val="00F77311"/>
    <w:rsid w:val="00F82A34"/>
    <w:rsid w:val="00F83F52"/>
    <w:rsid w:val="00F84A47"/>
    <w:rsid w:val="00F868B8"/>
    <w:rsid w:val="00F875A8"/>
    <w:rsid w:val="00F8763C"/>
    <w:rsid w:val="00F94199"/>
    <w:rsid w:val="00FA2A7B"/>
    <w:rsid w:val="00FA3BD5"/>
    <w:rsid w:val="00FA5401"/>
    <w:rsid w:val="00FA665A"/>
    <w:rsid w:val="00FC3457"/>
    <w:rsid w:val="00FC625D"/>
    <w:rsid w:val="00FD3FCE"/>
    <w:rsid w:val="00FD5A20"/>
    <w:rsid w:val="00FD76F7"/>
    <w:rsid w:val="00FD7D69"/>
    <w:rsid w:val="00FE1F0F"/>
    <w:rsid w:val="00FE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E074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ode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04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12FB"/>
    <w:pPr>
      <w:keepNext/>
      <w:jc w:val="both"/>
      <w:outlineLvl w:val="0"/>
    </w:pPr>
    <w:rPr>
      <w:b/>
      <w:lang w:val="x-none" w:eastAsia="x-none"/>
    </w:rPr>
  </w:style>
  <w:style w:type="paragraph" w:styleId="2">
    <w:name w:val="heading 2"/>
    <w:basedOn w:val="a"/>
    <w:next w:val="a"/>
    <w:link w:val="20"/>
    <w:qFormat/>
    <w:rsid w:val="003012F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link w:val="30"/>
    <w:qFormat/>
    <w:rsid w:val="003012F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012FB"/>
    <w:pPr>
      <w:keepNext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3012FB"/>
    <w:pPr>
      <w:keepNext/>
      <w:outlineLvl w:val="4"/>
    </w:pPr>
    <w:rPr>
      <w:i/>
    </w:rPr>
  </w:style>
  <w:style w:type="paragraph" w:styleId="6">
    <w:name w:val="heading 6"/>
    <w:basedOn w:val="a"/>
    <w:next w:val="a"/>
    <w:link w:val="60"/>
    <w:qFormat/>
    <w:rsid w:val="003012FB"/>
    <w:pPr>
      <w:keepNext/>
      <w:outlineLvl w:val="5"/>
    </w:pPr>
    <w:rPr>
      <w:b/>
      <w:i/>
      <w:sz w:val="22"/>
    </w:rPr>
  </w:style>
  <w:style w:type="paragraph" w:styleId="7">
    <w:name w:val="heading 7"/>
    <w:basedOn w:val="a"/>
    <w:next w:val="a"/>
    <w:link w:val="70"/>
    <w:qFormat/>
    <w:rsid w:val="003012FB"/>
    <w:pPr>
      <w:keepNext/>
      <w:ind w:left="360"/>
      <w:jc w:val="center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3012FB"/>
    <w:pPr>
      <w:keepNext/>
      <w:ind w:firstLine="708"/>
      <w:jc w:val="both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1F00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0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Iauiue1">
    <w:name w:val="Iau?iue1"/>
    <w:rsid w:val="001F00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012F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3012FB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012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012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012FB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012FB"/>
    <w:rPr>
      <w:rFonts w:ascii="Times New Roman" w:eastAsia="Times New Roman" w:hAnsi="Times New Roman" w:cs="Times New Roman"/>
      <w:b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012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012F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aliases w:val="Знак1 Знак"/>
    <w:basedOn w:val="a"/>
    <w:link w:val="a6"/>
    <w:rsid w:val="003012FB"/>
    <w:pPr>
      <w:jc w:val="both"/>
    </w:pPr>
  </w:style>
  <w:style w:type="character" w:customStyle="1" w:styleId="a6">
    <w:name w:val="Основной текст Знак"/>
    <w:aliases w:val="Знак1 Знак Знак"/>
    <w:basedOn w:val="a0"/>
    <w:link w:val="a5"/>
    <w:rsid w:val="003012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rsid w:val="003012F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3012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9">
    <w:name w:val="page number"/>
    <w:basedOn w:val="a0"/>
    <w:rsid w:val="003012FB"/>
  </w:style>
  <w:style w:type="paragraph" w:styleId="aa">
    <w:name w:val="Title"/>
    <w:basedOn w:val="a"/>
    <w:link w:val="ab"/>
    <w:qFormat/>
    <w:rsid w:val="003012FB"/>
    <w:pPr>
      <w:jc w:val="center"/>
    </w:pPr>
    <w:rPr>
      <w:rFonts w:ascii="Arial" w:hAnsi="Arial"/>
      <w:sz w:val="28"/>
    </w:rPr>
  </w:style>
  <w:style w:type="character" w:customStyle="1" w:styleId="ab">
    <w:name w:val="Название Знак"/>
    <w:basedOn w:val="a0"/>
    <w:link w:val="aa"/>
    <w:rsid w:val="003012FB"/>
    <w:rPr>
      <w:rFonts w:ascii="Arial" w:eastAsia="Times New Roman" w:hAnsi="Arial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rsid w:val="003012FB"/>
    <w:pPr>
      <w:autoSpaceDE w:val="0"/>
      <w:autoSpaceDN w:val="0"/>
      <w:spacing w:after="120"/>
      <w:ind w:left="283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rsid w:val="003012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3012FB"/>
    <w:pPr>
      <w:autoSpaceDE w:val="0"/>
      <w:autoSpaceDN w:val="0"/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rsid w:val="003012FB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link w:val="ConsPlusNormal0"/>
    <w:rsid w:val="003012F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table" w:styleId="ae">
    <w:name w:val="Table Grid"/>
    <w:basedOn w:val="a1"/>
    <w:rsid w:val="00301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annotation text"/>
    <w:basedOn w:val="a"/>
    <w:link w:val="af0"/>
    <w:semiHidden/>
    <w:rsid w:val="003012FB"/>
    <w:rPr>
      <w:sz w:val="20"/>
    </w:rPr>
  </w:style>
  <w:style w:type="character" w:customStyle="1" w:styleId="af0">
    <w:name w:val="Текст примечания Знак"/>
    <w:basedOn w:val="a0"/>
    <w:link w:val="af"/>
    <w:semiHidden/>
    <w:rsid w:val="003012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txt1">
    <w:name w:val="txt1"/>
    <w:rsid w:val="003012FB"/>
    <w:rPr>
      <w:rFonts w:ascii="Verdana" w:hAnsi="Verdana" w:hint="default"/>
      <w:color w:val="000000"/>
      <w:sz w:val="18"/>
      <w:szCs w:val="18"/>
    </w:rPr>
  </w:style>
  <w:style w:type="paragraph" w:customStyle="1" w:styleId="Normal1">
    <w:name w:val="Normal1"/>
    <w:rsid w:val="003012FB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Heading">
    <w:name w:val="Heading"/>
    <w:rsid w:val="003012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11">
    <w:name w:val="Знак1 Знак Знак Знак"/>
    <w:basedOn w:val="a"/>
    <w:uiPriority w:val="99"/>
    <w:rsid w:val="003012FB"/>
    <w:rPr>
      <w:rFonts w:ascii="Verdana" w:hAnsi="Verdana" w:cs="Verdana"/>
      <w:sz w:val="20"/>
      <w:lang w:val="en-US" w:eastAsia="en-US"/>
    </w:rPr>
  </w:style>
  <w:style w:type="paragraph" w:customStyle="1" w:styleId="af1">
    <w:name w:val="Знак"/>
    <w:basedOn w:val="a"/>
    <w:rsid w:val="003012FB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ConsPlusNormal0">
    <w:name w:val="ConsPlusNormal Знак"/>
    <w:link w:val="ConsPlusNormal"/>
    <w:rsid w:val="003012FB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2">
    <w:name w:val="Normal (Web)"/>
    <w:aliases w:val="Обычный (Web),Обычный (Web)1"/>
    <w:basedOn w:val="a"/>
    <w:link w:val="af3"/>
    <w:uiPriority w:val="99"/>
    <w:rsid w:val="003012FB"/>
    <w:pPr>
      <w:spacing w:before="100" w:beforeAutospacing="1" w:after="100" w:afterAutospacing="1"/>
    </w:pPr>
    <w:rPr>
      <w:szCs w:val="24"/>
    </w:rPr>
  </w:style>
  <w:style w:type="paragraph" w:styleId="af4">
    <w:name w:val="No Spacing"/>
    <w:link w:val="af5"/>
    <w:qFormat/>
    <w:rsid w:val="003012F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6">
    <w:name w:val="Знак Знак Знак"/>
    <w:basedOn w:val="a"/>
    <w:rsid w:val="003012FB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Абзац списка1"/>
    <w:basedOn w:val="a"/>
    <w:qFormat/>
    <w:rsid w:val="003012FB"/>
    <w:pPr>
      <w:ind w:left="720"/>
    </w:pPr>
    <w:rPr>
      <w:szCs w:val="24"/>
    </w:rPr>
  </w:style>
  <w:style w:type="character" w:styleId="af7">
    <w:name w:val="Hyperlink"/>
    <w:uiPriority w:val="99"/>
    <w:rsid w:val="003012FB"/>
    <w:rPr>
      <w:color w:val="0000FF"/>
      <w:u w:val="single"/>
    </w:rPr>
  </w:style>
  <w:style w:type="character" w:customStyle="1" w:styleId="posttext">
    <w:name w:val="posttext"/>
    <w:basedOn w:val="a0"/>
    <w:rsid w:val="003012FB"/>
  </w:style>
  <w:style w:type="character" w:styleId="af8">
    <w:name w:val="FollowedHyperlink"/>
    <w:rsid w:val="003012FB"/>
    <w:rPr>
      <w:color w:val="800080"/>
      <w:u w:val="single"/>
    </w:rPr>
  </w:style>
  <w:style w:type="paragraph" w:customStyle="1" w:styleId="font5">
    <w:name w:val="font5"/>
    <w:basedOn w:val="a"/>
    <w:rsid w:val="003012FB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Cs w:val="24"/>
    </w:rPr>
  </w:style>
  <w:style w:type="paragraph" w:customStyle="1" w:styleId="font6">
    <w:name w:val="font6"/>
    <w:basedOn w:val="a"/>
    <w:rsid w:val="003012FB"/>
    <w:pPr>
      <w:spacing w:before="100" w:beforeAutospacing="1" w:after="100" w:afterAutospacing="1"/>
    </w:pPr>
    <w:rPr>
      <w:rFonts w:ascii="Times New Roman CYR" w:hAnsi="Times New Roman CYR" w:cs="Times New Roman CYR"/>
      <w:sz w:val="20"/>
    </w:rPr>
  </w:style>
  <w:style w:type="paragraph" w:customStyle="1" w:styleId="font7">
    <w:name w:val="font7"/>
    <w:basedOn w:val="a"/>
    <w:rsid w:val="003012FB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0"/>
    </w:rPr>
  </w:style>
  <w:style w:type="paragraph" w:customStyle="1" w:styleId="xl66">
    <w:name w:val="xl66"/>
    <w:basedOn w:val="a"/>
    <w:rsid w:val="003012FB"/>
    <w:pP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67">
    <w:name w:val="xl67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color w:val="000000"/>
      <w:szCs w:val="24"/>
    </w:rPr>
  </w:style>
  <w:style w:type="paragraph" w:customStyle="1" w:styleId="xl68">
    <w:name w:val="xl68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69">
    <w:name w:val="xl69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70">
    <w:name w:val="xl70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71">
    <w:name w:val="xl71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72">
    <w:name w:val="xl72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73">
    <w:name w:val="xl73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74">
    <w:name w:val="xl74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color w:val="000000"/>
      <w:szCs w:val="24"/>
    </w:rPr>
  </w:style>
  <w:style w:type="paragraph" w:customStyle="1" w:styleId="xl75">
    <w:name w:val="xl75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76">
    <w:name w:val="xl76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77">
    <w:name w:val="xl77"/>
    <w:basedOn w:val="a"/>
    <w:rsid w:val="003012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78">
    <w:name w:val="xl78"/>
    <w:basedOn w:val="a"/>
    <w:rsid w:val="003012FB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79">
    <w:name w:val="xl79"/>
    <w:basedOn w:val="a"/>
    <w:rsid w:val="003012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80">
    <w:name w:val="xl80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81">
    <w:name w:val="xl81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82">
    <w:name w:val="xl82"/>
    <w:basedOn w:val="a"/>
    <w:rsid w:val="003012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83">
    <w:name w:val="xl83"/>
    <w:basedOn w:val="a"/>
    <w:rsid w:val="003012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84">
    <w:name w:val="xl84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85">
    <w:name w:val="xl85"/>
    <w:basedOn w:val="a"/>
    <w:rsid w:val="003012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86">
    <w:name w:val="xl86"/>
    <w:basedOn w:val="a"/>
    <w:rsid w:val="003012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87">
    <w:name w:val="xl87"/>
    <w:basedOn w:val="a"/>
    <w:rsid w:val="003012F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88">
    <w:name w:val="xl88"/>
    <w:basedOn w:val="a"/>
    <w:rsid w:val="003012F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89">
    <w:name w:val="xl89"/>
    <w:basedOn w:val="a"/>
    <w:rsid w:val="003012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90">
    <w:name w:val="xl90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91">
    <w:name w:val="xl91"/>
    <w:basedOn w:val="a"/>
    <w:rsid w:val="003012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92">
    <w:name w:val="xl92"/>
    <w:basedOn w:val="a"/>
    <w:rsid w:val="003012F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93">
    <w:name w:val="xl93"/>
    <w:basedOn w:val="a"/>
    <w:rsid w:val="003012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94">
    <w:name w:val="xl94"/>
    <w:basedOn w:val="a"/>
    <w:rsid w:val="003012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95">
    <w:name w:val="xl95"/>
    <w:basedOn w:val="a"/>
    <w:rsid w:val="003012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96">
    <w:name w:val="xl96"/>
    <w:basedOn w:val="a"/>
    <w:rsid w:val="003012F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97">
    <w:name w:val="xl97"/>
    <w:basedOn w:val="a"/>
    <w:rsid w:val="003012F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98">
    <w:name w:val="xl98"/>
    <w:basedOn w:val="a"/>
    <w:rsid w:val="003012F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99">
    <w:name w:val="xl99"/>
    <w:basedOn w:val="a"/>
    <w:rsid w:val="003012F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100">
    <w:name w:val="xl100"/>
    <w:basedOn w:val="a"/>
    <w:rsid w:val="003012F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101">
    <w:name w:val="xl101"/>
    <w:basedOn w:val="a"/>
    <w:rsid w:val="003012F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102">
    <w:name w:val="xl102"/>
    <w:basedOn w:val="a"/>
    <w:rsid w:val="003012F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103">
    <w:name w:val="xl103"/>
    <w:basedOn w:val="a"/>
    <w:rsid w:val="003012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color w:val="000000"/>
      <w:szCs w:val="24"/>
    </w:rPr>
  </w:style>
  <w:style w:type="paragraph" w:customStyle="1" w:styleId="xl104">
    <w:name w:val="xl104"/>
    <w:basedOn w:val="a"/>
    <w:rsid w:val="003012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105">
    <w:name w:val="xl105"/>
    <w:basedOn w:val="a"/>
    <w:rsid w:val="003012F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106">
    <w:name w:val="xl106"/>
    <w:basedOn w:val="a"/>
    <w:rsid w:val="003012F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107">
    <w:name w:val="xl107"/>
    <w:basedOn w:val="a"/>
    <w:rsid w:val="003012F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108">
    <w:name w:val="xl108"/>
    <w:basedOn w:val="a"/>
    <w:rsid w:val="003012F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109">
    <w:name w:val="xl109"/>
    <w:basedOn w:val="a"/>
    <w:rsid w:val="003012F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110">
    <w:name w:val="xl110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111">
    <w:name w:val="xl111"/>
    <w:basedOn w:val="a"/>
    <w:rsid w:val="003012F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112">
    <w:name w:val="xl112"/>
    <w:basedOn w:val="a"/>
    <w:rsid w:val="003012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113">
    <w:name w:val="xl113"/>
    <w:basedOn w:val="a"/>
    <w:rsid w:val="003012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114">
    <w:name w:val="xl114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color w:val="000000"/>
      <w:szCs w:val="24"/>
    </w:rPr>
  </w:style>
  <w:style w:type="paragraph" w:customStyle="1" w:styleId="xl115">
    <w:name w:val="xl115"/>
    <w:basedOn w:val="a"/>
    <w:rsid w:val="003012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116">
    <w:name w:val="xl116"/>
    <w:basedOn w:val="a"/>
    <w:rsid w:val="003012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117">
    <w:name w:val="xl117"/>
    <w:basedOn w:val="a"/>
    <w:rsid w:val="003012F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118">
    <w:name w:val="xl118"/>
    <w:basedOn w:val="a"/>
    <w:rsid w:val="003012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color w:val="000000"/>
      <w:szCs w:val="24"/>
    </w:rPr>
  </w:style>
  <w:style w:type="paragraph" w:customStyle="1" w:styleId="xl119">
    <w:name w:val="xl119"/>
    <w:basedOn w:val="a"/>
    <w:rsid w:val="003012F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120">
    <w:name w:val="xl120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121">
    <w:name w:val="xl121"/>
    <w:basedOn w:val="a"/>
    <w:rsid w:val="003012FB"/>
    <w:pPr>
      <w:spacing w:before="100" w:beforeAutospacing="1" w:after="100" w:afterAutospacing="1"/>
      <w:jc w:val="right"/>
    </w:pPr>
    <w:rPr>
      <w:rFonts w:ascii="Times New Roman CYR" w:hAnsi="Times New Roman CYR" w:cs="Times New Roman CYR"/>
      <w:szCs w:val="24"/>
    </w:rPr>
  </w:style>
  <w:style w:type="paragraph" w:customStyle="1" w:styleId="xl122">
    <w:name w:val="xl122"/>
    <w:basedOn w:val="a"/>
    <w:rsid w:val="003012F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Cs w:val="24"/>
    </w:rPr>
  </w:style>
  <w:style w:type="paragraph" w:customStyle="1" w:styleId="xl123">
    <w:name w:val="xl123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124">
    <w:name w:val="xl124"/>
    <w:basedOn w:val="a"/>
    <w:rsid w:val="003012F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125">
    <w:name w:val="xl125"/>
    <w:basedOn w:val="a"/>
    <w:rsid w:val="003012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126">
    <w:name w:val="xl126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127">
    <w:name w:val="xl127"/>
    <w:basedOn w:val="a"/>
    <w:rsid w:val="003012F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128">
    <w:name w:val="xl128"/>
    <w:basedOn w:val="a"/>
    <w:rsid w:val="003012F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Cs w:val="24"/>
    </w:rPr>
  </w:style>
  <w:style w:type="paragraph" w:customStyle="1" w:styleId="xl129">
    <w:name w:val="xl129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Cs w:val="24"/>
    </w:rPr>
  </w:style>
  <w:style w:type="paragraph" w:customStyle="1" w:styleId="xl130">
    <w:name w:val="xl130"/>
    <w:basedOn w:val="a"/>
    <w:rsid w:val="003012FB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Cs w:val="24"/>
    </w:rPr>
  </w:style>
  <w:style w:type="paragraph" w:customStyle="1" w:styleId="xl131">
    <w:name w:val="xl131"/>
    <w:basedOn w:val="a"/>
    <w:rsid w:val="003012F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Cs w:val="24"/>
    </w:rPr>
  </w:style>
  <w:style w:type="paragraph" w:customStyle="1" w:styleId="xl132">
    <w:name w:val="xl132"/>
    <w:basedOn w:val="a"/>
    <w:rsid w:val="003012F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Cs w:val="24"/>
    </w:rPr>
  </w:style>
  <w:style w:type="paragraph" w:customStyle="1" w:styleId="xl133">
    <w:name w:val="xl133"/>
    <w:basedOn w:val="a"/>
    <w:rsid w:val="003012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134">
    <w:name w:val="xl134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Cs w:val="24"/>
    </w:rPr>
  </w:style>
  <w:style w:type="paragraph" w:customStyle="1" w:styleId="xl135">
    <w:name w:val="xl135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Cs w:val="24"/>
    </w:rPr>
  </w:style>
  <w:style w:type="paragraph" w:customStyle="1" w:styleId="xl136">
    <w:name w:val="xl136"/>
    <w:basedOn w:val="a"/>
    <w:rsid w:val="003012F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b/>
      <w:bCs/>
      <w:szCs w:val="24"/>
    </w:rPr>
  </w:style>
  <w:style w:type="paragraph" w:customStyle="1" w:styleId="xl137">
    <w:name w:val="xl137"/>
    <w:basedOn w:val="a"/>
    <w:rsid w:val="003012F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Cs w:val="24"/>
    </w:rPr>
  </w:style>
  <w:style w:type="paragraph" w:customStyle="1" w:styleId="xl138">
    <w:name w:val="xl138"/>
    <w:basedOn w:val="a"/>
    <w:rsid w:val="003012F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Cs w:val="24"/>
    </w:rPr>
  </w:style>
  <w:style w:type="paragraph" w:customStyle="1" w:styleId="xl139">
    <w:name w:val="xl139"/>
    <w:basedOn w:val="a"/>
    <w:rsid w:val="003012F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Cs w:val="24"/>
    </w:rPr>
  </w:style>
  <w:style w:type="paragraph" w:customStyle="1" w:styleId="xl140">
    <w:name w:val="xl140"/>
    <w:basedOn w:val="a"/>
    <w:rsid w:val="003012F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Cs w:val="24"/>
    </w:rPr>
  </w:style>
  <w:style w:type="paragraph" w:customStyle="1" w:styleId="xl141">
    <w:name w:val="xl141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  <w:szCs w:val="24"/>
    </w:rPr>
  </w:style>
  <w:style w:type="paragraph" w:customStyle="1" w:styleId="xl142">
    <w:name w:val="xl142"/>
    <w:basedOn w:val="a"/>
    <w:rsid w:val="003012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  <w:szCs w:val="24"/>
    </w:rPr>
  </w:style>
  <w:style w:type="paragraph" w:customStyle="1" w:styleId="xl143">
    <w:name w:val="xl143"/>
    <w:basedOn w:val="a"/>
    <w:rsid w:val="003012F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  <w:szCs w:val="24"/>
    </w:rPr>
  </w:style>
  <w:style w:type="paragraph" w:customStyle="1" w:styleId="xl144">
    <w:name w:val="xl144"/>
    <w:basedOn w:val="a"/>
    <w:rsid w:val="003012F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Cs w:val="24"/>
    </w:rPr>
  </w:style>
  <w:style w:type="paragraph" w:customStyle="1" w:styleId="xl145">
    <w:name w:val="xl145"/>
    <w:basedOn w:val="a"/>
    <w:rsid w:val="003012F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Cs w:val="24"/>
    </w:rPr>
  </w:style>
  <w:style w:type="paragraph" w:customStyle="1" w:styleId="xl146">
    <w:name w:val="xl146"/>
    <w:basedOn w:val="a"/>
    <w:rsid w:val="003012F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Cs w:val="24"/>
    </w:rPr>
  </w:style>
  <w:style w:type="paragraph" w:customStyle="1" w:styleId="xl147">
    <w:name w:val="xl147"/>
    <w:basedOn w:val="a"/>
    <w:rsid w:val="003012F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Cs w:val="24"/>
    </w:rPr>
  </w:style>
  <w:style w:type="paragraph" w:customStyle="1" w:styleId="xl148">
    <w:name w:val="xl148"/>
    <w:basedOn w:val="a"/>
    <w:rsid w:val="003012F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Cs w:val="24"/>
    </w:rPr>
  </w:style>
  <w:style w:type="paragraph" w:customStyle="1" w:styleId="xl149">
    <w:name w:val="xl149"/>
    <w:basedOn w:val="a"/>
    <w:rsid w:val="003012F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Cs w:val="24"/>
    </w:rPr>
  </w:style>
  <w:style w:type="paragraph" w:customStyle="1" w:styleId="xl150">
    <w:name w:val="xl150"/>
    <w:basedOn w:val="a"/>
    <w:rsid w:val="003012F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51">
    <w:name w:val="xl151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152">
    <w:name w:val="xl152"/>
    <w:basedOn w:val="a"/>
    <w:rsid w:val="003012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153">
    <w:name w:val="xl153"/>
    <w:basedOn w:val="a"/>
    <w:rsid w:val="003012F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154">
    <w:name w:val="xl154"/>
    <w:basedOn w:val="a"/>
    <w:rsid w:val="003012F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Cs w:val="24"/>
    </w:rPr>
  </w:style>
  <w:style w:type="paragraph" w:customStyle="1" w:styleId="xl155">
    <w:name w:val="xl155"/>
    <w:basedOn w:val="a"/>
    <w:rsid w:val="003012F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Cs w:val="24"/>
    </w:rPr>
  </w:style>
  <w:style w:type="paragraph" w:customStyle="1" w:styleId="xl156">
    <w:name w:val="xl156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  <w:szCs w:val="24"/>
    </w:rPr>
  </w:style>
  <w:style w:type="paragraph" w:customStyle="1" w:styleId="xl157">
    <w:name w:val="xl157"/>
    <w:basedOn w:val="a"/>
    <w:rsid w:val="003012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  <w:szCs w:val="24"/>
    </w:rPr>
  </w:style>
  <w:style w:type="paragraph" w:customStyle="1" w:styleId="xl158">
    <w:name w:val="xl158"/>
    <w:basedOn w:val="a"/>
    <w:rsid w:val="003012F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  <w:szCs w:val="24"/>
    </w:rPr>
  </w:style>
  <w:style w:type="paragraph" w:customStyle="1" w:styleId="xl159">
    <w:name w:val="xl159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  <w:szCs w:val="24"/>
    </w:rPr>
  </w:style>
  <w:style w:type="paragraph" w:customStyle="1" w:styleId="xl160">
    <w:name w:val="xl160"/>
    <w:basedOn w:val="a"/>
    <w:rsid w:val="003012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  <w:szCs w:val="24"/>
    </w:rPr>
  </w:style>
  <w:style w:type="paragraph" w:customStyle="1" w:styleId="xl161">
    <w:name w:val="xl161"/>
    <w:basedOn w:val="a"/>
    <w:rsid w:val="003012F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  <w:szCs w:val="24"/>
    </w:rPr>
  </w:style>
  <w:style w:type="paragraph" w:customStyle="1" w:styleId="xl162">
    <w:name w:val="xl162"/>
    <w:basedOn w:val="a"/>
    <w:rsid w:val="003012F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Cs w:val="24"/>
    </w:rPr>
  </w:style>
  <w:style w:type="paragraph" w:customStyle="1" w:styleId="xl163">
    <w:name w:val="xl163"/>
    <w:basedOn w:val="a"/>
    <w:rsid w:val="003012F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Cs w:val="24"/>
    </w:rPr>
  </w:style>
  <w:style w:type="paragraph" w:customStyle="1" w:styleId="xl164">
    <w:name w:val="xl164"/>
    <w:basedOn w:val="a"/>
    <w:rsid w:val="003012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Cs w:val="24"/>
    </w:rPr>
  </w:style>
  <w:style w:type="paragraph" w:customStyle="1" w:styleId="xl165">
    <w:name w:val="xl165"/>
    <w:basedOn w:val="a"/>
    <w:rsid w:val="003012F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Cs w:val="24"/>
    </w:rPr>
  </w:style>
  <w:style w:type="paragraph" w:customStyle="1" w:styleId="xl166">
    <w:name w:val="xl166"/>
    <w:basedOn w:val="a"/>
    <w:rsid w:val="003012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Cs w:val="24"/>
    </w:rPr>
  </w:style>
  <w:style w:type="paragraph" w:customStyle="1" w:styleId="xl167">
    <w:name w:val="xl167"/>
    <w:basedOn w:val="a"/>
    <w:rsid w:val="003012F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Cs w:val="24"/>
    </w:rPr>
  </w:style>
  <w:style w:type="paragraph" w:customStyle="1" w:styleId="xl168">
    <w:name w:val="xl168"/>
    <w:basedOn w:val="a"/>
    <w:rsid w:val="003012F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69">
    <w:name w:val="xl169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  <w:szCs w:val="24"/>
    </w:rPr>
  </w:style>
  <w:style w:type="paragraph" w:customStyle="1" w:styleId="xl170">
    <w:name w:val="xl170"/>
    <w:basedOn w:val="a"/>
    <w:rsid w:val="003012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  <w:szCs w:val="24"/>
    </w:rPr>
  </w:style>
  <w:style w:type="paragraph" w:customStyle="1" w:styleId="xl171">
    <w:name w:val="xl171"/>
    <w:basedOn w:val="a"/>
    <w:rsid w:val="003012F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  <w:szCs w:val="24"/>
    </w:rPr>
  </w:style>
  <w:style w:type="paragraph" w:customStyle="1" w:styleId="xl172">
    <w:name w:val="xl172"/>
    <w:basedOn w:val="a"/>
    <w:rsid w:val="003012F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73">
    <w:name w:val="xl173"/>
    <w:basedOn w:val="a"/>
    <w:rsid w:val="003012F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74">
    <w:name w:val="xl174"/>
    <w:basedOn w:val="a"/>
    <w:rsid w:val="003012FB"/>
    <w:pP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b/>
      <w:bCs/>
      <w:i/>
      <w:iCs/>
      <w:szCs w:val="24"/>
      <w:u w:val="single"/>
    </w:rPr>
  </w:style>
  <w:style w:type="paragraph" w:customStyle="1" w:styleId="xl175">
    <w:name w:val="xl175"/>
    <w:basedOn w:val="a"/>
    <w:rsid w:val="003012F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Cs w:val="24"/>
    </w:rPr>
  </w:style>
  <w:style w:type="paragraph" w:customStyle="1" w:styleId="xl176">
    <w:name w:val="xl176"/>
    <w:basedOn w:val="a"/>
    <w:rsid w:val="003012F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77">
    <w:name w:val="xl177"/>
    <w:basedOn w:val="a"/>
    <w:rsid w:val="003012F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6"/>
      <w:szCs w:val="16"/>
    </w:rPr>
  </w:style>
  <w:style w:type="paragraph" w:customStyle="1" w:styleId="xl178">
    <w:name w:val="xl178"/>
    <w:basedOn w:val="a"/>
    <w:rsid w:val="003012F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6"/>
      <w:szCs w:val="16"/>
    </w:rPr>
  </w:style>
  <w:style w:type="paragraph" w:customStyle="1" w:styleId="xl179">
    <w:name w:val="xl179"/>
    <w:basedOn w:val="a"/>
    <w:rsid w:val="003012FB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80">
    <w:name w:val="xl180"/>
    <w:basedOn w:val="a"/>
    <w:rsid w:val="003012FB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character" w:styleId="af9">
    <w:name w:val="Strong"/>
    <w:uiPriority w:val="22"/>
    <w:qFormat/>
    <w:rsid w:val="003012FB"/>
    <w:rPr>
      <w:b/>
      <w:bCs/>
    </w:rPr>
  </w:style>
  <w:style w:type="paragraph" w:styleId="afa">
    <w:name w:val="header"/>
    <w:basedOn w:val="a"/>
    <w:link w:val="afb"/>
    <w:uiPriority w:val="99"/>
    <w:rsid w:val="003012F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b">
    <w:name w:val="Верхний колонтитул Знак"/>
    <w:basedOn w:val="a0"/>
    <w:link w:val="afa"/>
    <w:uiPriority w:val="99"/>
    <w:rsid w:val="003012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9">
    <w:name w:val="p9"/>
    <w:basedOn w:val="a"/>
    <w:rsid w:val="003012FB"/>
    <w:pPr>
      <w:spacing w:before="100" w:beforeAutospacing="1" w:after="100" w:afterAutospacing="1"/>
    </w:pPr>
    <w:rPr>
      <w:szCs w:val="24"/>
    </w:rPr>
  </w:style>
  <w:style w:type="paragraph" w:customStyle="1" w:styleId="p11">
    <w:name w:val="p11"/>
    <w:basedOn w:val="a"/>
    <w:rsid w:val="003012FB"/>
    <w:pPr>
      <w:spacing w:before="100" w:beforeAutospacing="1" w:after="100" w:afterAutospacing="1"/>
    </w:pPr>
    <w:rPr>
      <w:szCs w:val="24"/>
    </w:rPr>
  </w:style>
  <w:style w:type="paragraph" w:customStyle="1" w:styleId="p13">
    <w:name w:val="p13"/>
    <w:basedOn w:val="a"/>
    <w:rsid w:val="003012FB"/>
    <w:pPr>
      <w:spacing w:before="100" w:beforeAutospacing="1" w:after="100" w:afterAutospacing="1"/>
    </w:pPr>
    <w:rPr>
      <w:szCs w:val="24"/>
    </w:rPr>
  </w:style>
  <w:style w:type="character" w:customStyle="1" w:styleId="s1">
    <w:name w:val="s1"/>
    <w:basedOn w:val="a0"/>
    <w:rsid w:val="003012FB"/>
  </w:style>
  <w:style w:type="paragraph" w:customStyle="1" w:styleId="p2">
    <w:name w:val="p2"/>
    <w:basedOn w:val="a"/>
    <w:rsid w:val="003012FB"/>
    <w:pPr>
      <w:spacing w:before="100" w:beforeAutospacing="1" w:after="100" w:afterAutospacing="1"/>
    </w:pPr>
    <w:rPr>
      <w:szCs w:val="24"/>
    </w:rPr>
  </w:style>
  <w:style w:type="character" w:customStyle="1" w:styleId="s6">
    <w:name w:val="s6"/>
    <w:basedOn w:val="a0"/>
    <w:rsid w:val="003012FB"/>
  </w:style>
  <w:style w:type="character" w:customStyle="1" w:styleId="s9">
    <w:name w:val="s9"/>
    <w:basedOn w:val="a0"/>
    <w:rsid w:val="003012FB"/>
  </w:style>
  <w:style w:type="character" w:customStyle="1" w:styleId="s10">
    <w:name w:val="s10"/>
    <w:basedOn w:val="a0"/>
    <w:rsid w:val="003012FB"/>
  </w:style>
  <w:style w:type="paragraph" w:customStyle="1" w:styleId="p20">
    <w:name w:val="p20"/>
    <w:basedOn w:val="a"/>
    <w:rsid w:val="003012FB"/>
    <w:pPr>
      <w:spacing w:before="100" w:beforeAutospacing="1" w:after="100" w:afterAutospacing="1"/>
    </w:pPr>
    <w:rPr>
      <w:szCs w:val="24"/>
    </w:rPr>
  </w:style>
  <w:style w:type="paragraph" w:customStyle="1" w:styleId="p28">
    <w:name w:val="p28"/>
    <w:basedOn w:val="a"/>
    <w:rsid w:val="003012FB"/>
    <w:pPr>
      <w:spacing w:before="100" w:beforeAutospacing="1" w:after="100" w:afterAutospacing="1"/>
    </w:pPr>
    <w:rPr>
      <w:szCs w:val="24"/>
    </w:rPr>
  </w:style>
  <w:style w:type="character" w:customStyle="1" w:styleId="s13">
    <w:name w:val="s13"/>
    <w:basedOn w:val="a0"/>
    <w:rsid w:val="003012FB"/>
  </w:style>
  <w:style w:type="character" w:customStyle="1" w:styleId="s14">
    <w:name w:val="s14"/>
    <w:basedOn w:val="a0"/>
    <w:rsid w:val="003012FB"/>
  </w:style>
  <w:style w:type="character" w:customStyle="1" w:styleId="s15">
    <w:name w:val="s15"/>
    <w:basedOn w:val="a0"/>
    <w:rsid w:val="003012FB"/>
  </w:style>
  <w:style w:type="paragraph" w:customStyle="1" w:styleId="p30">
    <w:name w:val="p30"/>
    <w:basedOn w:val="a"/>
    <w:rsid w:val="003012FB"/>
    <w:pPr>
      <w:spacing w:before="100" w:beforeAutospacing="1" w:after="100" w:afterAutospacing="1"/>
    </w:pPr>
    <w:rPr>
      <w:szCs w:val="24"/>
    </w:rPr>
  </w:style>
  <w:style w:type="character" w:customStyle="1" w:styleId="s16">
    <w:name w:val="s16"/>
    <w:basedOn w:val="a0"/>
    <w:rsid w:val="003012FB"/>
  </w:style>
  <w:style w:type="paragraph" w:customStyle="1" w:styleId="p31">
    <w:name w:val="p31"/>
    <w:basedOn w:val="a"/>
    <w:rsid w:val="003012FB"/>
    <w:pPr>
      <w:spacing w:before="100" w:beforeAutospacing="1" w:after="100" w:afterAutospacing="1"/>
    </w:pPr>
    <w:rPr>
      <w:szCs w:val="24"/>
    </w:rPr>
  </w:style>
  <w:style w:type="character" w:customStyle="1" w:styleId="s18">
    <w:name w:val="s18"/>
    <w:basedOn w:val="a0"/>
    <w:rsid w:val="003012FB"/>
  </w:style>
  <w:style w:type="paragraph" w:customStyle="1" w:styleId="p32">
    <w:name w:val="p32"/>
    <w:basedOn w:val="a"/>
    <w:rsid w:val="003012FB"/>
    <w:pPr>
      <w:spacing w:before="100" w:beforeAutospacing="1" w:after="100" w:afterAutospacing="1"/>
    </w:pPr>
    <w:rPr>
      <w:szCs w:val="24"/>
    </w:rPr>
  </w:style>
  <w:style w:type="paragraph" w:customStyle="1" w:styleId="33">
    <w:name w:val="Знак Знак3"/>
    <w:basedOn w:val="a"/>
    <w:rsid w:val="003012FB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character" w:customStyle="1" w:styleId="af5">
    <w:name w:val="Без интервала Знак"/>
    <w:link w:val="af4"/>
    <w:locked/>
    <w:rsid w:val="003012FB"/>
    <w:rPr>
      <w:rFonts w:ascii="Calibri" w:eastAsia="Calibri" w:hAnsi="Calibri" w:cs="Times New Roman"/>
    </w:rPr>
  </w:style>
  <w:style w:type="paragraph" w:styleId="21">
    <w:name w:val="Body Text 2"/>
    <w:basedOn w:val="a"/>
    <w:link w:val="22"/>
    <w:rsid w:val="003012F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012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-serp-itemtextpassage">
    <w:name w:val="b-serp-item__text_passage"/>
    <w:basedOn w:val="a0"/>
    <w:rsid w:val="003012FB"/>
  </w:style>
  <w:style w:type="character" w:customStyle="1" w:styleId="af3">
    <w:name w:val="Обычный (веб) Знак"/>
    <w:aliases w:val="Обычный (Web) Знак,Обычный (Web)1 Знак"/>
    <w:link w:val="af2"/>
    <w:uiPriority w:val="99"/>
    <w:locked/>
    <w:rsid w:val="003012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Emphasis"/>
    <w:uiPriority w:val="20"/>
    <w:qFormat/>
    <w:rsid w:val="003012FB"/>
    <w:rPr>
      <w:i/>
      <w:iCs/>
    </w:rPr>
  </w:style>
  <w:style w:type="paragraph" w:customStyle="1" w:styleId="34">
    <w:name w:val="Знак Знак3 Знак Знак Знак Знак Знак Знак Знак Знак"/>
    <w:basedOn w:val="a"/>
    <w:rsid w:val="003012F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s3">
    <w:name w:val="s3"/>
    <w:rsid w:val="003012FB"/>
  </w:style>
  <w:style w:type="character" w:customStyle="1" w:styleId="st">
    <w:name w:val="st"/>
    <w:basedOn w:val="a0"/>
    <w:rsid w:val="003012FB"/>
  </w:style>
  <w:style w:type="character" w:customStyle="1" w:styleId="fsl">
    <w:name w:val="fsl"/>
    <w:basedOn w:val="a0"/>
    <w:rsid w:val="003012FB"/>
  </w:style>
  <w:style w:type="character" w:customStyle="1" w:styleId="s2">
    <w:name w:val="s2"/>
    <w:rsid w:val="003012FB"/>
  </w:style>
  <w:style w:type="character" w:customStyle="1" w:styleId="ljuseri-ljuseri-ljuser-type-p">
    <w:name w:val="ljuser  i-ljuser  i-ljuser-type-p"/>
    <w:basedOn w:val="a0"/>
    <w:rsid w:val="003012FB"/>
  </w:style>
  <w:style w:type="paragraph" w:customStyle="1" w:styleId="p23">
    <w:name w:val="p23"/>
    <w:basedOn w:val="a"/>
    <w:rsid w:val="003012FB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a0"/>
    <w:rsid w:val="003012FB"/>
  </w:style>
  <w:style w:type="character" w:customStyle="1" w:styleId="f18">
    <w:name w:val="f18"/>
    <w:basedOn w:val="a0"/>
    <w:rsid w:val="003012FB"/>
  </w:style>
  <w:style w:type="paragraph" w:customStyle="1" w:styleId="Default">
    <w:name w:val="Default"/>
    <w:rsid w:val="003012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5">
    <w:name w:val="Знак Знак3 Знак Знак"/>
    <w:basedOn w:val="a"/>
    <w:rsid w:val="003012FB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customStyle="1" w:styleId="36">
    <w:name w:val="Знак Знак3 Знак Знак Знак Знак Знак Знак Знак Знак"/>
    <w:basedOn w:val="a"/>
    <w:rsid w:val="003012F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forumtext">
    <w:name w:val="forum__text"/>
    <w:basedOn w:val="a0"/>
    <w:rsid w:val="003012FB"/>
  </w:style>
  <w:style w:type="paragraph" w:customStyle="1" w:styleId="13">
    <w:name w:val="Название объекта1"/>
    <w:basedOn w:val="a"/>
    <w:rsid w:val="003012FB"/>
    <w:pPr>
      <w:spacing w:before="100" w:beforeAutospacing="1" w:after="100" w:afterAutospacing="1"/>
    </w:pPr>
    <w:rPr>
      <w:szCs w:val="24"/>
    </w:rPr>
  </w:style>
  <w:style w:type="character" w:customStyle="1" w:styleId="dirty-clipboard">
    <w:name w:val="dirty-clipboard"/>
    <w:basedOn w:val="a0"/>
    <w:rsid w:val="003012FB"/>
  </w:style>
  <w:style w:type="character" w:customStyle="1" w:styleId="14">
    <w:name w:val="Дата1"/>
    <w:basedOn w:val="a0"/>
    <w:rsid w:val="003012FB"/>
  </w:style>
  <w:style w:type="character" w:customStyle="1" w:styleId="time">
    <w:name w:val="time"/>
    <w:basedOn w:val="a0"/>
    <w:rsid w:val="003012FB"/>
  </w:style>
  <w:style w:type="character" w:customStyle="1" w:styleId="b-objectdetailissuenumber">
    <w:name w:val="b-object__detail__issue__number"/>
    <w:basedOn w:val="a0"/>
    <w:rsid w:val="003012FB"/>
  </w:style>
  <w:style w:type="character" w:customStyle="1" w:styleId="b-objectdetailissuedate">
    <w:name w:val="b-object__detail__issue__date"/>
    <w:basedOn w:val="a0"/>
    <w:rsid w:val="003012FB"/>
  </w:style>
  <w:style w:type="paragraph" w:customStyle="1" w:styleId="Pro-Gramma">
    <w:name w:val="Pro-Gramma"/>
    <w:basedOn w:val="a"/>
    <w:link w:val="Pro-Gramma0"/>
    <w:rsid w:val="003012FB"/>
    <w:pPr>
      <w:spacing w:before="120" w:line="288" w:lineRule="auto"/>
      <w:ind w:left="1134"/>
      <w:jc w:val="both"/>
    </w:pPr>
    <w:rPr>
      <w:rFonts w:ascii="Georgia" w:hAnsi="Georgia"/>
      <w:sz w:val="20"/>
      <w:szCs w:val="24"/>
    </w:rPr>
  </w:style>
  <w:style w:type="character" w:customStyle="1" w:styleId="Pro-Gramma0">
    <w:name w:val="Pro-Gramma Знак"/>
    <w:link w:val="Pro-Gramma"/>
    <w:rsid w:val="003012FB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41">
    <w:name w:val="Знак Знак4 Знак Знак"/>
    <w:basedOn w:val="a"/>
    <w:rsid w:val="003012FB"/>
    <w:pPr>
      <w:spacing w:before="100" w:beforeAutospacing="1" w:after="100" w:afterAutospacing="1"/>
      <w:jc w:val="both"/>
    </w:pPr>
    <w:rPr>
      <w:rFonts w:ascii="Tahoma" w:hAnsi="Tahoma" w:cs="Tahoma"/>
      <w:sz w:val="20"/>
      <w:lang w:val="en-US" w:eastAsia="en-US"/>
    </w:rPr>
  </w:style>
  <w:style w:type="character" w:customStyle="1" w:styleId="ecattext">
    <w:name w:val="ecattext"/>
    <w:basedOn w:val="a0"/>
    <w:rsid w:val="003012FB"/>
  </w:style>
  <w:style w:type="paragraph" w:customStyle="1" w:styleId="23">
    <w:name w:val="Знак Знак2 Знак Знак Знак Знак Знак Знак Знак"/>
    <w:basedOn w:val="a"/>
    <w:rsid w:val="003012FB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character" w:customStyle="1" w:styleId="w">
    <w:name w:val="w"/>
    <w:basedOn w:val="a0"/>
    <w:rsid w:val="003012FB"/>
  </w:style>
  <w:style w:type="paragraph" w:customStyle="1" w:styleId="rtejustify">
    <w:name w:val="rtejustify"/>
    <w:basedOn w:val="a"/>
    <w:rsid w:val="003012FB"/>
    <w:pPr>
      <w:spacing w:before="100" w:beforeAutospacing="1" w:after="100" w:afterAutospacing="1"/>
    </w:pPr>
    <w:rPr>
      <w:rFonts w:eastAsia="Calibri"/>
      <w:szCs w:val="24"/>
    </w:rPr>
  </w:style>
  <w:style w:type="character" w:customStyle="1" w:styleId="blk">
    <w:name w:val="blk"/>
    <w:basedOn w:val="a0"/>
    <w:rsid w:val="003012FB"/>
  </w:style>
  <w:style w:type="paragraph" w:customStyle="1" w:styleId="p8">
    <w:name w:val="p8"/>
    <w:basedOn w:val="a"/>
    <w:rsid w:val="003012FB"/>
    <w:pPr>
      <w:spacing w:before="100" w:beforeAutospacing="1" w:after="100" w:afterAutospacing="1"/>
    </w:pPr>
    <w:rPr>
      <w:szCs w:val="24"/>
    </w:rPr>
  </w:style>
  <w:style w:type="paragraph" w:customStyle="1" w:styleId="bodytextindent2">
    <w:name w:val="bodytextindent2"/>
    <w:basedOn w:val="a"/>
    <w:rsid w:val="003012FB"/>
    <w:pPr>
      <w:spacing w:before="100" w:beforeAutospacing="1" w:after="100" w:afterAutospacing="1"/>
    </w:pPr>
    <w:rPr>
      <w:szCs w:val="24"/>
    </w:rPr>
  </w:style>
  <w:style w:type="paragraph" w:customStyle="1" w:styleId="ConsPlusNonformat">
    <w:name w:val="ConsPlusNonformat"/>
    <w:rsid w:val="003012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maintext">
    <w:name w:val="maintext"/>
    <w:basedOn w:val="a"/>
    <w:rsid w:val="003012FB"/>
    <w:pPr>
      <w:spacing w:before="100" w:beforeAutospacing="1" w:after="100" w:afterAutospacing="1"/>
    </w:pPr>
    <w:rPr>
      <w:szCs w:val="24"/>
    </w:rPr>
  </w:style>
  <w:style w:type="character" w:styleId="HTML">
    <w:name w:val="HTML Code"/>
    <w:rsid w:val="003012FB"/>
    <w:rPr>
      <w:rFonts w:ascii="Courier New" w:eastAsia="Times New Roman" w:hAnsi="Courier New" w:cs="Courier New"/>
      <w:sz w:val="20"/>
      <w:szCs w:val="20"/>
    </w:rPr>
  </w:style>
  <w:style w:type="paragraph" w:customStyle="1" w:styleId="afd">
    <w:name w:val="Знак Знак Знак"/>
    <w:basedOn w:val="a"/>
    <w:rsid w:val="003012FB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140">
    <w:name w:val="Обычный +14 Знак"/>
    <w:link w:val="141"/>
    <w:locked/>
    <w:rsid w:val="003012FB"/>
    <w:rPr>
      <w:sz w:val="28"/>
      <w:szCs w:val="24"/>
    </w:rPr>
  </w:style>
  <w:style w:type="paragraph" w:customStyle="1" w:styleId="141">
    <w:name w:val="Обычный +14"/>
    <w:basedOn w:val="a"/>
    <w:link w:val="140"/>
    <w:rsid w:val="003012FB"/>
    <w:pPr>
      <w:ind w:firstLine="709"/>
      <w:jc w:val="both"/>
    </w:pPr>
    <w:rPr>
      <w:rFonts w:asciiTheme="minorHAnsi" w:eastAsiaTheme="minorHAnsi" w:hAnsiTheme="minorHAnsi" w:cstheme="minorBidi"/>
      <w:sz w:val="28"/>
      <w:szCs w:val="24"/>
      <w:lang w:eastAsia="en-US"/>
    </w:rPr>
  </w:style>
  <w:style w:type="paragraph" w:customStyle="1" w:styleId="Standard">
    <w:name w:val="Standard"/>
    <w:rsid w:val="003012F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lbany AMT" w:hAnsi="Times New Roman" w:cs="Albany AMT"/>
      <w:kern w:val="3"/>
      <w:sz w:val="24"/>
      <w:szCs w:val="24"/>
      <w:lang w:eastAsia="zh-CN" w:bidi="hi-IN"/>
    </w:rPr>
  </w:style>
  <w:style w:type="paragraph" w:styleId="afe">
    <w:name w:val="caption"/>
    <w:basedOn w:val="a"/>
    <w:next w:val="a"/>
    <w:qFormat/>
    <w:rsid w:val="003012FB"/>
    <w:rPr>
      <w:b/>
      <w:bCs/>
      <w:sz w:val="20"/>
    </w:rPr>
  </w:style>
  <w:style w:type="paragraph" w:styleId="aff">
    <w:name w:val="List Paragraph"/>
    <w:basedOn w:val="a"/>
    <w:qFormat/>
    <w:rsid w:val="003012FB"/>
    <w:pPr>
      <w:ind w:left="720"/>
      <w:contextualSpacing/>
    </w:pPr>
    <w:rPr>
      <w:szCs w:val="24"/>
    </w:rPr>
  </w:style>
  <w:style w:type="paragraph" w:customStyle="1" w:styleId="15">
    <w:name w:val="Без интервала1"/>
    <w:rsid w:val="003012F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0">
    <w:name w:val="Знак Знак Знак Знак Знак Знак Знак Знак Знак Знак"/>
    <w:basedOn w:val="a"/>
    <w:rsid w:val="003012FB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character" w:customStyle="1" w:styleId="news-date-time">
    <w:name w:val="news-date-time"/>
    <w:basedOn w:val="a0"/>
    <w:rsid w:val="003012FB"/>
  </w:style>
  <w:style w:type="paragraph" w:customStyle="1" w:styleId="ConsPlusTitle">
    <w:name w:val="ConsPlusTitle"/>
    <w:rsid w:val="003012FB"/>
    <w:pPr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7">
    <w:name w:val="Body Text Indent 3"/>
    <w:basedOn w:val="a"/>
    <w:link w:val="38"/>
    <w:rsid w:val="003012FB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0"/>
    <w:link w:val="37"/>
    <w:rsid w:val="003012F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extended-textshort">
    <w:name w:val="extended-text__short"/>
    <w:basedOn w:val="a0"/>
    <w:rsid w:val="003012FB"/>
  </w:style>
  <w:style w:type="character" w:customStyle="1" w:styleId="linklinkthemenormalextended-texttogglei-bemlinkjsinited">
    <w:name w:val="link link_theme_normal extended-text__toggle i-bem link_js_inited"/>
    <w:basedOn w:val="a0"/>
    <w:rsid w:val="003012FB"/>
  </w:style>
  <w:style w:type="character" w:customStyle="1" w:styleId="text-cut2typotypotextmtypolinem">
    <w:name w:val="text-cut2 typo typo_text_m typo_line_m"/>
    <w:basedOn w:val="a0"/>
    <w:rsid w:val="003012FB"/>
  </w:style>
  <w:style w:type="character" w:customStyle="1" w:styleId="caps">
    <w:name w:val="caps"/>
    <w:rsid w:val="003012FB"/>
  </w:style>
  <w:style w:type="character" w:customStyle="1" w:styleId="ctcopy">
    <w:name w:val="ctcopy"/>
    <w:rsid w:val="003012FB"/>
  </w:style>
  <w:style w:type="paragraph" w:customStyle="1" w:styleId="39">
    <w:name w:val="Знак Знак3 Знак Знак Знак Знак Знак Знак"/>
    <w:basedOn w:val="a"/>
    <w:rsid w:val="003012F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ode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04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12FB"/>
    <w:pPr>
      <w:keepNext/>
      <w:jc w:val="both"/>
      <w:outlineLvl w:val="0"/>
    </w:pPr>
    <w:rPr>
      <w:b/>
      <w:lang w:val="x-none" w:eastAsia="x-none"/>
    </w:rPr>
  </w:style>
  <w:style w:type="paragraph" w:styleId="2">
    <w:name w:val="heading 2"/>
    <w:basedOn w:val="a"/>
    <w:next w:val="a"/>
    <w:link w:val="20"/>
    <w:qFormat/>
    <w:rsid w:val="003012F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link w:val="30"/>
    <w:qFormat/>
    <w:rsid w:val="003012F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012FB"/>
    <w:pPr>
      <w:keepNext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3012FB"/>
    <w:pPr>
      <w:keepNext/>
      <w:outlineLvl w:val="4"/>
    </w:pPr>
    <w:rPr>
      <w:i/>
    </w:rPr>
  </w:style>
  <w:style w:type="paragraph" w:styleId="6">
    <w:name w:val="heading 6"/>
    <w:basedOn w:val="a"/>
    <w:next w:val="a"/>
    <w:link w:val="60"/>
    <w:qFormat/>
    <w:rsid w:val="003012FB"/>
    <w:pPr>
      <w:keepNext/>
      <w:outlineLvl w:val="5"/>
    </w:pPr>
    <w:rPr>
      <w:b/>
      <w:i/>
      <w:sz w:val="22"/>
    </w:rPr>
  </w:style>
  <w:style w:type="paragraph" w:styleId="7">
    <w:name w:val="heading 7"/>
    <w:basedOn w:val="a"/>
    <w:next w:val="a"/>
    <w:link w:val="70"/>
    <w:qFormat/>
    <w:rsid w:val="003012FB"/>
    <w:pPr>
      <w:keepNext/>
      <w:ind w:left="360"/>
      <w:jc w:val="center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3012FB"/>
    <w:pPr>
      <w:keepNext/>
      <w:ind w:firstLine="708"/>
      <w:jc w:val="both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1F00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0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Iauiue1">
    <w:name w:val="Iau?iue1"/>
    <w:rsid w:val="001F00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012F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3012FB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012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012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012FB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012FB"/>
    <w:rPr>
      <w:rFonts w:ascii="Times New Roman" w:eastAsia="Times New Roman" w:hAnsi="Times New Roman" w:cs="Times New Roman"/>
      <w:b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012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012F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aliases w:val="Знак1 Знак"/>
    <w:basedOn w:val="a"/>
    <w:link w:val="a6"/>
    <w:rsid w:val="003012FB"/>
    <w:pPr>
      <w:jc w:val="both"/>
    </w:pPr>
  </w:style>
  <w:style w:type="character" w:customStyle="1" w:styleId="a6">
    <w:name w:val="Основной текст Знак"/>
    <w:aliases w:val="Знак1 Знак Знак"/>
    <w:basedOn w:val="a0"/>
    <w:link w:val="a5"/>
    <w:rsid w:val="003012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rsid w:val="003012F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3012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9">
    <w:name w:val="page number"/>
    <w:basedOn w:val="a0"/>
    <w:rsid w:val="003012FB"/>
  </w:style>
  <w:style w:type="paragraph" w:styleId="aa">
    <w:name w:val="Title"/>
    <w:basedOn w:val="a"/>
    <w:link w:val="ab"/>
    <w:qFormat/>
    <w:rsid w:val="003012FB"/>
    <w:pPr>
      <w:jc w:val="center"/>
    </w:pPr>
    <w:rPr>
      <w:rFonts w:ascii="Arial" w:hAnsi="Arial"/>
      <w:sz w:val="28"/>
    </w:rPr>
  </w:style>
  <w:style w:type="character" w:customStyle="1" w:styleId="ab">
    <w:name w:val="Название Знак"/>
    <w:basedOn w:val="a0"/>
    <w:link w:val="aa"/>
    <w:rsid w:val="003012FB"/>
    <w:rPr>
      <w:rFonts w:ascii="Arial" w:eastAsia="Times New Roman" w:hAnsi="Arial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rsid w:val="003012FB"/>
    <w:pPr>
      <w:autoSpaceDE w:val="0"/>
      <w:autoSpaceDN w:val="0"/>
      <w:spacing w:after="120"/>
      <w:ind w:left="283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rsid w:val="003012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3012FB"/>
    <w:pPr>
      <w:autoSpaceDE w:val="0"/>
      <w:autoSpaceDN w:val="0"/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rsid w:val="003012FB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link w:val="ConsPlusNormal0"/>
    <w:rsid w:val="003012F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table" w:styleId="ae">
    <w:name w:val="Table Grid"/>
    <w:basedOn w:val="a1"/>
    <w:rsid w:val="00301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annotation text"/>
    <w:basedOn w:val="a"/>
    <w:link w:val="af0"/>
    <w:semiHidden/>
    <w:rsid w:val="003012FB"/>
    <w:rPr>
      <w:sz w:val="20"/>
    </w:rPr>
  </w:style>
  <w:style w:type="character" w:customStyle="1" w:styleId="af0">
    <w:name w:val="Текст примечания Знак"/>
    <w:basedOn w:val="a0"/>
    <w:link w:val="af"/>
    <w:semiHidden/>
    <w:rsid w:val="003012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txt1">
    <w:name w:val="txt1"/>
    <w:rsid w:val="003012FB"/>
    <w:rPr>
      <w:rFonts w:ascii="Verdana" w:hAnsi="Verdana" w:hint="default"/>
      <w:color w:val="000000"/>
      <w:sz w:val="18"/>
      <w:szCs w:val="18"/>
    </w:rPr>
  </w:style>
  <w:style w:type="paragraph" w:customStyle="1" w:styleId="Normal1">
    <w:name w:val="Normal1"/>
    <w:rsid w:val="003012FB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Heading">
    <w:name w:val="Heading"/>
    <w:rsid w:val="003012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11">
    <w:name w:val="Знак1 Знак Знак Знак"/>
    <w:basedOn w:val="a"/>
    <w:uiPriority w:val="99"/>
    <w:rsid w:val="003012FB"/>
    <w:rPr>
      <w:rFonts w:ascii="Verdana" w:hAnsi="Verdana" w:cs="Verdana"/>
      <w:sz w:val="20"/>
      <w:lang w:val="en-US" w:eastAsia="en-US"/>
    </w:rPr>
  </w:style>
  <w:style w:type="paragraph" w:customStyle="1" w:styleId="af1">
    <w:name w:val="Знак"/>
    <w:basedOn w:val="a"/>
    <w:rsid w:val="003012FB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ConsPlusNormal0">
    <w:name w:val="ConsPlusNormal Знак"/>
    <w:link w:val="ConsPlusNormal"/>
    <w:rsid w:val="003012FB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2">
    <w:name w:val="Normal (Web)"/>
    <w:aliases w:val="Обычный (Web),Обычный (Web)1"/>
    <w:basedOn w:val="a"/>
    <w:link w:val="af3"/>
    <w:uiPriority w:val="99"/>
    <w:rsid w:val="003012FB"/>
    <w:pPr>
      <w:spacing w:before="100" w:beforeAutospacing="1" w:after="100" w:afterAutospacing="1"/>
    </w:pPr>
    <w:rPr>
      <w:szCs w:val="24"/>
    </w:rPr>
  </w:style>
  <w:style w:type="paragraph" w:styleId="af4">
    <w:name w:val="No Spacing"/>
    <w:link w:val="af5"/>
    <w:qFormat/>
    <w:rsid w:val="003012F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6">
    <w:name w:val="Знак Знак Знак"/>
    <w:basedOn w:val="a"/>
    <w:rsid w:val="003012FB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Абзац списка1"/>
    <w:basedOn w:val="a"/>
    <w:qFormat/>
    <w:rsid w:val="003012FB"/>
    <w:pPr>
      <w:ind w:left="720"/>
    </w:pPr>
    <w:rPr>
      <w:szCs w:val="24"/>
    </w:rPr>
  </w:style>
  <w:style w:type="character" w:styleId="af7">
    <w:name w:val="Hyperlink"/>
    <w:uiPriority w:val="99"/>
    <w:rsid w:val="003012FB"/>
    <w:rPr>
      <w:color w:val="0000FF"/>
      <w:u w:val="single"/>
    </w:rPr>
  </w:style>
  <w:style w:type="character" w:customStyle="1" w:styleId="posttext">
    <w:name w:val="posttext"/>
    <w:basedOn w:val="a0"/>
    <w:rsid w:val="003012FB"/>
  </w:style>
  <w:style w:type="character" w:styleId="af8">
    <w:name w:val="FollowedHyperlink"/>
    <w:rsid w:val="003012FB"/>
    <w:rPr>
      <w:color w:val="800080"/>
      <w:u w:val="single"/>
    </w:rPr>
  </w:style>
  <w:style w:type="paragraph" w:customStyle="1" w:styleId="font5">
    <w:name w:val="font5"/>
    <w:basedOn w:val="a"/>
    <w:rsid w:val="003012FB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Cs w:val="24"/>
    </w:rPr>
  </w:style>
  <w:style w:type="paragraph" w:customStyle="1" w:styleId="font6">
    <w:name w:val="font6"/>
    <w:basedOn w:val="a"/>
    <w:rsid w:val="003012FB"/>
    <w:pPr>
      <w:spacing w:before="100" w:beforeAutospacing="1" w:after="100" w:afterAutospacing="1"/>
    </w:pPr>
    <w:rPr>
      <w:rFonts w:ascii="Times New Roman CYR" w:hAnsi="Times New Roman CYR" w:cs="Times New Roman CYR"/>
      <w:sz w:val="20"/>
    </w:rPr>
  </w:style>
  <w:style w:type="paragraph" w:customStyle="1" w:styleId="font7">
    <w:name w:val="font7"/>
    <w:basedOn w:val="a"/>
    <w:rsid w:val="003012FB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0"/>
    </w:rPr>
  </w:style>
  <w:style w:type="paragraph" w:customStyle="1" w:styleId="xl66">
    <w:name w:val="xl66"/>
    <w:basedOn w:val="a"/>
    <w:rsid w:val="003012FB"/>
    <w:pP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67">
    <w:name w:val="xl67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color w:val="000000"/>
      <w:szCs w:val="24"/>
    </w:rPr>
  </w:style>
  <w:style w:type="paragraph" w:customStyle="1" w:styleId="xl68">
    <w:name w:val="xl68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69">
    <w:name w:val="xl69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70">
    <w:name w:val="xl70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71">
    <w:name w:val="xl71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72">
    <w:name w:val="xl72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73">
    <w:name w:val="xl73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74">
    <w:name w:val="xl74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color w:val="000000"/>
      <w:szCs w:val="24"/>
    </w:rPr>
  </w:style>
  <w:style w:type="paragraph" w:customStyle="1" w:styleId="xl75">
    <w:name w:val="xl75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76">
    <w:name w:val="xl76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77">
    <w:name w:val="xl77"/>
    <w:basedOn w:val="a"/>
    <w:rsid w:val="003012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78">
    <w:name w:val="xl78"/>
    <w:basedOn w:val="a"/>
    <w:rsid w:val="003012FB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79">
    <w:name w:val="xl79"/>
    <w:basedOn w:val="a"/>
    <w:rsid w:val="003012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80">
    <w:name w:val="xl80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81">
    <w:name w:val="xl81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82">
    <w:name w:val="xl82"/>
    <w:basedOn w:val="a"/>
    <w:rsid w:val="003012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83">
    <w:name w:val="xl83"/>
    <w:basedOn w:val="a"/>
    <w:rsid w:val="003012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84">
    <w:name w:val="xl84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85">
    <w:name w:val="xl85"/>
    <w:basedOn w:val="a"/>
    <w:rsid w:val="003012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86">
    <w:name w:val="xl86"/>
    <w:basedOn w:val="a"/>
    <w:rsid w:val="003012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87">
    <w:name w:val="xl87"/>
    <w:basedOn w:val="a"/>
    <w:rsid w:val="003012F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88">
    <w:name w:val="xl88"/>
    <w:basedOn w:val="a"/>
    <w:rsid w:val="003012F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89">
    <w:name w:val="xl89"/>
    <w:basedOn w:val="a"/>
    <w:rsid w:val="003012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90">
    <w:name w:val="xl90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91">
    <w:name w:val="xl91"/>
    <w:basedOn w:val="a"/>
    <w:rsid w:val="003012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92">
    <w:name w:val="xl92"/>
    <w:basedOn w:val="a"/>
    <w:rsid w:val="003012F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93">
    <w:name w:val="xl93"/>
    <w:basedOn w:val="a"/>
    <w:rsid w:val="003012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94">
    <w:name w:val="xl94"/>
    <w:basedOn w:val="a"/>
    <w:rsid w:val="003012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95">
    <w:name w:val="xl95"/>
    <w:basedOn w:val="a"/>
    <w:rsid w:val="003012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96">
    <w:name w:val="xl96"/>
    <w:basedOn w:val="a"/>
    <w:rsid w:val="003012F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97">
    <w:name w:val="xl97"/>
    <w:basedOn w:val="a"/>
    <w:rsid w:val="003012F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98">
    <w:name w:val="xl98"/>
    <w:basedOn w:val="a"/>
    <w:rsid w:val="003012F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99">
    <w:name w:val="xl99"/>
    <w:basedOn w:val="a"/>
    <w:rsid w:val="003012F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100">
    <w:name w:val="xl100"/>
    <w:basedOn w:val="a"/>
    <w:rsid w:val="003012F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101">
    <w:name w:val="xl101"/>
    <w:basedOn w:val="a"/>
    <w:rsid w:val="003012F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102">
    <w:name w:val="xl102"/>
    <w:basedOn w:val="a"/>
    <w:rsid w:val="003012F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103">
    <w:name w:val="xl103"/>
    <w:basedOn w:val="a"/>
    <w:rsid w:val="003012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color w:val="000000"/>
      <w:szCs w:val="24"/>
    </w:rPr>
  </w:style>
  <w:style w:type="paragraph" w:customStyle="1" w:styleId="xl104">
    <w:name w:val="xl104"/>
    <w:basedOn w:val="a"/>
    <w:rsid w:val="003012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105">
    <w:name w:val="xl105"/>
    <w:basedOn w:val="a"/>
    <w:rsid w:val="003012F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106">
    <w:name w:val="xl106"/>
    <w:basedOn w:val="a"/>
    <w:rsid w:val="003012F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107">
    <w:name w:val="xl107"/>
    <w:basedOn w:val="a"/>
    <w:rsid w:val="003012F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108">
    <w:name w:val="xl108"/>
    <w:basedOn w:val="a"/>
    <w:rsid w:val="003012F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109">
    <w:name w:val="xl109"/>
    <w:basedOn w:val="a"/>
    <w:rsid w:val="003012F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110">
    <w:name w:val="xl110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111">
    <w:name w:val="xl111"/>
    <w:basedOn w:val="a"/>
    <w:rsid w:val="003012F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112">
    <w:name w:val="xl112"/>
    <w:basedOn w:val="a"/>
    <w:rsid w:val="003012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113">
    <w:name w:val="xl113"/>
    <w:basedOn w:val="a"/>
    <w:rsid w:val="003012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114">
    <w:name w:val="xl114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color w:val="000000"/>
      <w:szCs w:val="24"/>
    </w:rPr>
  </w:style>
  <w:style w:type="paragraph" w:customStyle="1" w:styleId="xl115">
    <w:name w:val="xl115"/>
    <w:basedOn w:val="a"/>
    <w:rsid w:val="003012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116">
    <w:name w:val="xl116"/>
    <w:basedOn w:val="a"/>
    <w:rsid w:val="003012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117">
    <w:name w:val="xl117"/>
    <w:basedOn w:val="a"/>
    <w:rsid w:val="003012F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118">
    <w:name w:val="xl118"/>
    <w:basedOn w:val="a"/>
    <w:rsid w:val="003012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color w:val="000000"/>
      <w:szCs w:val="24"/>
    </w:rPr>
  </w:style>
  <w:style w:type="paragraph" w:customStyle="1" w:styleId="xl119">
    <w:name w:val="xl119"/>
    <w:basedOn w:val="a"/>
    <w:rsid w:val="003012F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120">
    <w:name w:val="xl120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121">
    <w:name w:val="xl121"/>
    <w:basedOn w:val="a"/>
    <w:rsid w:val="003012FB"/>
    <w:pPr>
      <w:spacing w:before="100" w:beforeAutospacing="1" w:after="100" w:afterAutospacing="1"/>
      <w:jc w:val="right"/>
    </w:pPr>
    <w:rPr>
      <w:rFonts w:ascii="Times New Roman CYR" w:hAnsi="Times New Roman CYR" w:cs="Times New Roman CYR"/>
      <w:szCs w:val="24"/>
    </w:rPr>
  </w:style>
  <w:style w:type="paragraph" w:customStyle="1" w:styleId="xl122">
    <w:name w:val="xl122"/>
    <w:basedOn w:val="a"/>
    <w:rsid w:val="003012F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Cs w:val="24"/>
    </w:rPr>
  </w:style>
  <w:style w:type="paragraph" w:customStyle="1" w:styleId="xl123">
    <w:name w:val="xl123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124">
    <w:name w:val="xl124"/>
    <w:basedOn w:val="a"/>
    <w:rsid w:val="003012F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125">
    <w:name w:val="xl125"/>
    <w:basedOn w:val="a"/>
    <w:rsid w:val="003012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126">
    <w:name w:val="xl126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Cs w:val="24"/>
    </w:rPr>
  </w:style>
  <w:style w:type="paragraph" w:customStyle="1" w:styleId="xl127">
    <w:name w:val="xl127"/>
    <w:basedOn w:val="a"/>
    <w:rsid w:val="003012F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128">
    <w:name w:val="xl128"/>
    <w:basedOn w:val="a"/>
    <w:rsid w:val="003012F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Cs w:val="24"/>
    </w:rPr>
  </w:style>
  <w:style w:type="paragraph" w:customStyle="1" w:styleId="xl129">
    <w:name w:val="xl129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Cs w:val="24"/>
    </w:rPr>
  </w:style>
  <w:style w:type="paragraph" w:customStyle="1" w:styleId="xl130">
    <w:name w:val="xl130"/>
    <w:basedOn w:val="a"/>
    <w:rsid w:val="003012FB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Cs w:val="24"/>
    </w:rPr>
  </w:style>
  <w:style w:type="paragraph" w:customStyle="1" w:styleId="xl131">
    <w:name w:val="xl131"/>
    <w:basedOn w:val="a"/>
    <w:rsid w:val="003012F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Cs w:val="24"/>
    </w:rPr>
  </w:style>
  <w:style w:type="paragraph" w:customStyle="1" w:styleId="xl132">
    <w:name w:val="xl132"/>
    <w:basedOn w:val="a"/>
    <w:rsid w:val="003012F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Cs w:val="24"/>
    </w:rPr>
  </w:style>
  <w:style w:type="paragraph" w:customStyle="1" w:styleId="xl133">
    <w:name w:val="xl133"/>
    <w:basedOn w:val="a"/>
    <w:rsid w:val="003012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134">
    <w:name w:val="xl134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Cs w:val="24"/>
    </w:rPr>
  </w:style>
  <w:style w:type="paragraph" w:customStyle="1" w:styleId="xl135">
    <w:name w:val="xl135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Cs w:val="24"/>
    </w:rPr>
  </w:style>
  <w:style w:type="paragraph" w:customStyle="1" w:styleId="xl136">
    <w:name w:val="xl136"/>
    <w:basedOn w:val="a"/>
    <w:rsid w:val="003012F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b/>
      <w:bCs/>
      <w:szCs w:val="24"/>
    </w:rPr>
  </w:style>
  <w:style w:type="paragraph" w:customStyle="1" w:styleId="xl137">
    <w:name w:val="xl137"/>
    <w:basedOn w:val="a"/>
    <w:rsid w:val="003012F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Cs w:val="24"/>
    </w:rPr>
  </w:style>
  <w:style w:type="paragraph" w:customStyle="1" w:styleId="xl138">
    <w:name w:val="xl138"/>
    <w:basedOn w:val="a"/>
    <w:rsid w:val="003012F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Cs w:val="24"/>
    </w:rPr>
  </w:style>
  <w:style w:type="paragraph" w:customStyle="1" w:styleId="xl139">
    <w:name w:val="xl139"/>
    <w:basedOn w:val="a"/>
    <w:rsid w:val="003012F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Cs w:val="24"/>
    </w:rPr>
  </w:style>
  <w:style w:type="paragraph" w:customStyle="1" w:styleId="xl140">
    <w:name w:val="xl140"/>
    <w:basedOn w:val="a"/>
    <w:rsid w:val="003012F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Cs w:val="24"/>
    </w:rPr>
  </w:style>
  <w:style w:type="paragraph" w:customStyle="1" w:styleId="xl141">
    <w:name w:val="xl141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  <w:szCs w:val="24"/>
    </w:rPr>
  </w:style>
  <w:style w:type="paragraph" w:customStyle="1" w:styleId="xl142">
    <w:name w:val="xl142"/>
    <w:basedOn w:val="a"/>
    <w:rsid w:val="003012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  <w:szCs w:val="24"/>
    </w:rPr>
  </w:style>
  <w:style w:type="paragraph" w:customStyle="1" w:styleId="xl143">
    <w:name w:val="xl143"/>
    <w:basedOn w:val="a"/>
    <w:rsid w:val="003012F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  <w:szCs w:val="24"/>
    </w:rPr>
  </w:style>
  <w:style w:type="paragraph" w:customStyle="1" w:styleId="xl144">
    <w:name w:val="xl144"/>
    <w:basedOn w:val="a"/>
    <w:rsid w:val="003012F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Cs w:val="24"/>
    </w:rPr>
  </w:style>
  <w:style w:type="paragraph" w:customStyle="1" w:styleId="xl145">
    <w:name w:val="xl145"/>
    <w:basedOn w:val="a"/>
    <w:rsid w:val="003012F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Cs w:val="24"/>
    </w:rPr>
  </w:style>
  <w:style w:type="paragraph" w:customStyle="1" w:styleId="xl146">
    <w:name w:val="xl146"/>
    <w:basedOn w:val="a"/>
    <w:rsid w:val="003012F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Cs w:val="24"/>
    </w:rPr>
  </w:style>
  <w:style w:type="paragraph" w:customStyle="1" w:styleId="xl147">
    <w:name w:val="xl147"/>
    <w:basedOn w:val="a"/>
    <w:rsid w:val="003012F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Cs w:val="24"/>
    </w:rPr>
  </w:style>
  <w:style w:type="paragraph" w:customStyle="1" w:styleId="xl148">
    <w:name w:val="xl148"/>
    <w:basedOn w:val="a"/>
    <w:rsid w:val="003012F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Cs w:val="24"/>
    </w:rPr>
  </w:style>
  <w:style w:type="paragraph" w:customStyle="1" w:styleId="xl149">
    <w:name w:val="xl149"/>
    <w:basedOn w:val="a"/>
    <w:rsid w:val="003012F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Cs w:val="24"/>
    </w:rPr>
  </w:style>
  <w:style w:type="paragraph" w:customStyle="1" w:styleId="xl150">
    <w:name w:val="xl150"/>
    <w:basedOn w:val="a"/>
    <w:rsid w:val="003012F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51">
    <w:name w:val="xl151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152">
    <w:name w:val="xl152"/>
    <w:basedOn w:val="a"/>
    <w:rsid w:val="003012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153">
    <w:name w:val="xl153"/>
    <w:basedOn w:val="a"/>
    <w:rsid w:val="003012F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Cs w:val="24"/>
    </w:rPr>
  </w:style>
  <w:style w:type="paragraph" w:customStyle="1" w:styleId="xl154">
    <w:name w:val="xl154"/>
    <w:basedOn w:val="a"/>
    <w:rsid w:val="003012F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Cs w:val="24"/>
    </w:rPr>
  </w:style>
  <w:style w:type="paragraph" w:customStyle="1" w:styleId="xl155">
    <w:name w:val="xl155"/>
    <w:basedOn w:val="a"/>
    <w:rsid w:val="003012F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Cs w:val="24"/>
    </w:rPr>
  </w:style>
  <w:style w:type="paragraph" w:customStyle="1" w:styleId="xl156">
    <w:name w:val="xl156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  <w:szCs w:val="24"/>
    </w:rPr>
  </w:style>
  <w:style w:type="paragraph" w:customStyle="1" w:styleId="xl157">
    <w:name w:val="xl157"/>
    <w:basedOn w:val="a"/>
    <w:rsid w:val="003012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  <w:szCs w:val="24"/>
    </w:rPr>
  </w:style>
  <w:style w:type="paragraph" w:customStyle="1" w:styleId="xl158">
    <w:name w:val="xl158"/>
    <w:basedOn w:val="a"/>
    <w:rsid w:val="003012F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  <w:szCs w:val="24"/>
    </w:rPr>
  </w:style>
  <w:style w:type="paragraph" w:customStyle="1" w:styleId="xl159">
    <w:name w:val="xl159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  <w:szCs w:val="24"/>
    </w:rPr>
  </w:style>
  <w:style w:type="paragraph" w:customStyle="1" w:styleId="xl160">
    <w:name w:val="xl160"/>
    <w:basedOn w:val="a"/>
    <w:rsid w:val="003012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  <w:szCs w:val="24"/>
    </w:rPr>
  </w:style>
  <w:style w:type="paragraph" w:customStyle="1" w:styleId="xl161">
    <w:name w:val="xl161"/>
    <w:basedOn w:val="a"/>
    <w:rsid w:val="003012F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  <w:szCs w:val="24"/>
    </w:rPr>
  </w:style>
  <w:style w:type="paragraph" w:customStyle="1" w:styleId="xl162">
    <w:name w:val="xl162"/>
    <w:basedOn w:val="a"/>
    <w:rsid w:val="003012F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Cs w:val="24"/>
    </w:rPr>
  </w:style>
  <w:style w:type="paragraph" w:customStyle="1" w:styleId="xl163">
    <w:name w:val="xl163"/>
    <w:basedOn w:val="a"/>
    <w:rsid w:val="003012F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Cs w:val="24"/>
    </w:rPr>
  </w:style>
  <w:style w:type="paragraph" w:customStyle="1" w:styleId="xl164">
    <w:name w:val="xl164"/>
    <w:basedOn w:val="a"/>
    <w:rsid w:val="003012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Cs w:val="24"/>
    </w:rPr>
  </w:style>
  <w:style w:type="paragraph" w:customStyle="1" w:styleId="xl165">
    <w:name w:val="xl165"/>
    <w:basedOn w:val="a"/>
    <w:rsid w:val="003012F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Cs w:val="24"/>
    </w:rPr>
  </w:style>
  <w:style w:type="paragraph" w:customStyle="1" w:styleId="xl166">
    <w:name w:val="xl166"/>
    <w:basedOn w:val="a"/>
    <w:rsid w:val="003012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Cs w:val="24"/>
    </w:rPr>
  </w:style>
  <w:style w:type="paragraph" w:customStyle="1" w:styleId="xl167">
    <w:name w:val="xl167"/>
    <w:basedOn w:val="a"/>
    <w:rsid w:val="003012F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Cs w:val="24"/>
    </w:rPr>
  </w:style>
  <w:style w:type="paragraph" w:customStyle="1" w:styleId="xl168">
    <w:name w:val="xl168"/>
    <w:basedOn w:val="a"/>
    <w:rsid w:val="003012F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69">
    <w:name w:val="xl169"/>
    <w:basedOn w:val="a"/>
    <w:rsid w:val="00301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  <w:szCs w:val="24"/>
    </w:rPr>
  </w:style>
  <w:style w:type="paragraph" w:customStyle="1" w:styleId="xl170">
    <w:name w:val="xl170"/>
    <w:basedOn w:val="a"/>
    <w:rsid w:val="003012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  <w:szCs w:val="24"/>
    </w:rPr>
  </w:style>
  <w:style w:type="paragraph" w:customStyle="1" w:styleId="xl171">
    <w:name w:val="xl171"/>
    <w:basedOn w:val="a"/>
    <w:rsid w:val="003012F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  <w:szCs w:val="24"/>
    </w:rPr>
  </w:style>
  <w:style w:type="paragraph" w:customStyle="1" w:styleId="xl172">
    <w:name w:val="xl172"/>
    <w:basedOn w:val="a"/>
    <w:rsid w:val="003012F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73">
    <w:name w:val="xl173"/>
    <w:basedOn w:val="a"/>
    <w:rsid w:val="003012F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74">
    <w:name w:val="xl174"/>
    <w:basedOn w:val="a"/>
    <w:rsid w:val="003012FB"/>
    <w:pP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b/>
      <w:bCs/>
      <w:i/>
      <w:iCs/>
      <w:szCs w:val="24"/>
      <w:u w:val="single"/>
    </w:rPr>
  </w:style>
  <w:style w:type="paragraph" w:customStyle="1" w:styleId="xl175">
    <w:name w:val="xl175"/>
    <w:basedOn w:val="a"/>
    <w:rsid w:val="003012F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Cs w:val="24"/>
    </w:rPr>
  </w:style>
  <w:style w:type="paragraph" w:customStyle="1" w:styleId="xl176">
    <w:name w:val="xl176"/>
    <w:basedOn w:val="a"/>
    <w:rsid w:val="003012F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77">
    <w:name w:val="xl177"/>
    <w:basedOn w:val="a"/>
    <w:rsid w:val="003012F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6"/>
      <w:szCs w:val="16"/>
    </w:rPr>
  </w:style>
  <w:style w:type="paragraph" w:customStyle="1" w:styleId="xl178">
    <w:name w:val="xl178"/>
    <w:basedOn w:val="a"/>
    <w:rsid w:val="003012F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6"/>
      <w:szCs w:val="16"/>
    </w:rPr>
  </w:style>
  <w:style w:type="paragraph" w:customStyle="1" w:styleId="xl179">
    <w:name w:val="xl179"/>
    <w:basedOn w:val="a"/>
    <w:rsid w:val="003012FB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80">
    <w:name w:val="xl180"/>
    <w:basedOn w:val="a"/>
    <w:rsid w:val="003012FB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character" w:styleId="af9">
    <w:name w:val="Strong"/>
    <w:uiPriority w:val="22"/>
    <w:qFormat/>
    <w:rsid w:val="003012FB"/>
    <w:rPr>
      <w:b/>
      <w:bCs/>
    </w:rPr>
  </w:style>
  <w:style w:type="paragraph" w:styleId="afa">
    <w:name w:val="header"/>
    <w:basedOn w:val="a"/>
    <w:link w:val="afb"/>
    <w:uiPriority w:val="99"/>
    <w:rsid w:val="003012F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b">
    <w:name w:val="Верхний колонтитул Знак"/>
    <w:basedOn w:val="a0"/>
    <w:link w:val="afa"/>
    <w:uiPriority w:val="99"/>
    <w:rsid w:val="003012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9">
    <w:name w:val="p9"/>
    <w:basedOn w:val="a"/>
    <w:rsid w:val="003012FB"/>
    <w:pPr>
      <w:spacing w:before="100" w:beforeAutospacing="1" w:after="100" w:afterAutospacing="1"/>
    </w:pPr>
    <w:rPr>
      <w:szCs w:val="24"/>
    </w:rPr>
  </w:style>
  <w:style w:type="paragraph" w:customStyle="1" w:styleId="p11">
    <w:name w:val="p11"/>
    <w:basedOn w:val="a"/>
    <w:rsid w:val="003012FB"/>
    <w:pPr>
      <w:spacing w:before="100" w:beforeAutospacing="1" w:after="100" w:afterAutospacing="1"/>
    </w:pPr>
    <w:rPr>
      <w:szCs w:val="24"/>
    </w:rPr>
  </w:style>
  <w:style w:type="paragraph" w:customStyle="1" w:styleId="p13">
    <w:name w:val="p13"/>
    <w:basedOn w:val="a"/>
    <w:rsid w:val="003012FB"/>
    <w:pPr>
      <w:spacing w:before="100" w:beforeAutospacing="1" w:after="100" w:afterAutospacing="1"/>
    </w:pPr>
    <w:rPr>
      <w:szCs w:val="24"/>
    </w:rPr>
  </w:style>
  <w:style w:type="character" w:customStyle="1" w:styleId="s1">
    <w:name w:val="s1"/>
    <w:basedOn w:val="a0"/>
    <w:rsid w:val="003012FB"/>
  </w:style>
  <w:style w:type="paragraph" w:customStyle="1" w:styleId="p2">
    <w:name w:val="p2"/>
    <w:basedOn w:val="a"/>
    <w:rsid w:val="003012FB"/>
    <w:pPr>
      <w:spacing w:before="100" w:beforeAutospacing="1" w:after="100" w:afterAutospacing="1"/>
    </w:pPr>
    <w:rPr>
      <w:szCs w:val="24"/>
    </w:rPr>
  </w:style>
  <w:style w:type="character" w:customStyle="1" w:styleId="s6">
    <w:name w:val="s6"/>
    <w:basedOn w:val="a0"/>
    <w:rsid w:val="003012FB"/>
  </w:style>
  <w:style w:type="character" w:customStyle="1" w:styleId="s9">
    <w:name w:val="s9"/>
    <w:basedOn w:val="a0"/>
    <w:rsid w:val="003012FB"/>
  </w:style>
  <w:style w:type="character" w:customStyle="1" w:styleId="s10">
    <w:name w:val="s10"/>
    <w:basedOn w:val="a0"/>
    <w:rsid w:val="003012FB"/>
  </w:style>
  <w:style w:type="paragraph" w:customStyle="1" w:styleId="p20">
    <w:name w:val="p20"/>
    <w:basedOn w:val="a"/>
    <w:rsid w:val="003012FB"/>
    <w:pPr>
      <w:spacing w:before="100" w:beforeAutospacing="1" w:after="100" w:afterAutospacing="1"/>
    </w:pPr>
    <w:rPr>
      <w:szCs w:val="24"/>
    </w:rPr>
  </w:style>
  <w:style w:type="paragraph" w:customStyle="1" w:styleId="p28">
    <w:name w:val="p28"/>
    <w:basedOn w:val="a"/>
    <w:rsid w:val="003012FB"/>
    <w:pPr>
      <w:spacing w:before="100" w:beforeAutospacing="1" w:after="100" w:afterAutospacing="1"/>
    </w:pPr>
    <w:rPr>
      <w:szCs w:val="24"/>
    </w:rPr>
  </w:style>
  <w:style w:type="character" w:customStyle="1" w:styleId="s13">
    <w:name w:val="s13"/>
    <w:basedOn w:val="a0"/>
    <w:rsid w:val="003012FB"/>
  </w:style>
  <w:style w:type="character" w:customStyle="1" w:styleId="s14">
    <w:name w:val="s14"/>
    <w:basedOn w:val="a0"/>
    <w:rsid w:val="003012FB"/>
  </w:style>
  <w:style w:type="character" w:customStyle="1" w:styleId="s15">
    <w:name w:val="s15"/>
    <w:basedOn w:val="a0"/>
    <w:rsid w:val="003012FB"/>
  </w:style>
  <w:style w:type="paragraph" w:customStyle="1" w:styleId="p30">
    <w:name w:val="p30"/>
    <w:basedOn w:val="a"/>
    <w:rsid w:val="003012FB"/>
    <w:pPr>
      <w:spacing w:before="100" w:beforeAutospacing="1" w:after="100" w:afterAutospacing="1"/>
    </w:pPr>
    <w:rPr>
      <w:szCs w:val="24"/>
    </w:rPr>
  </w:style>
  <w:style w:type="character" w:customStyle="1" w:styleId="s16">
    <w:name w:val="s16"/>
    <w:basedOn w:val="a0"/>
    <w:rsid w:val="003012FB"/>
  </w:style>
  <w:style w:type="paragraph" w:customStyle="1" w:styleId="p31">
    <w:name w:val="p31"/>
    <w:basedOn w:val="a"/>
    <w:rsid w:val="003012FB"/>
    <w:pPr>
      <w:spacing w:before="100" w:beforeAutospacing="1" w:after="100" w:afterAutospacing="1"/>
    </w:pPr>
    <w:rPr>
      <w:szCs w:val="24"/>
    </w:rPr>
  </w:style>
  <w:style w:type="character" w:customStyle="1" w:styleId="s18">
    <w:name w:val="s18"/>
    <w:basedOn w:val="a0"/>
    <w:rsid w:val="003012FB"/>
  </w:style>
  <w:style w:type="paragraph" w:customStyle="1" w:styleId="p32">
    <w:name w:val="p32"/>
    <w:basedOn w:val="a"/>
    <w:rsid w:val="003012FB"/>
    <w:pPr>
      <w:spacing w:before="100" w:beforeAutospacing="1" w:after="100" w:afterAutospacing="1"/>
    </w:pPr>
    <w:rPr>
      <w:szCs w:val="24"/>
    </w:rPr>
  </w:style>
  <w:style w:type="paragraph" w:customStyle="1" w:styleId="33">
    <w:name w:val="Знак Знак3"/>
    <w:basedOn w:val="a"/>
    <w:rsid w:val="003012FB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character" w:customStyle="1" w:styleId="af5">
    <w:name w:val="Без интервала Знак"/>
    <w:link w:val="af4"/>
    <w:locked/>
    <w:rsid w:val="003012FB"/>
    <w:rPr>
      <w:rFonts w:ascii="Calibri" w:eastAsia="Calibri" w:hAnsi="Calibri" w:cs="Times New Roman"/>
    </w:rPr>
  </w:style>
  <w:style w:type="paragraph" w:styleId="21">
    <w:name w:val="Body Text 2"/>
    <w:basedOn w:val="a"/>
    <w:link w:val="22"/>
    <w:rsid w:val="003012F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012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-serp-itemtextpassage">
    <w:name w:val="b-serp-item__text_passage"/>
    <w:basedOn w:val="a0"/>
    <w:rsid w:val="003012FB"/>
  </w:style>
  <w:style w:type="character" w:customStyle="1" w:styleId="af3">
    <w:name w:val="Обычный (веб) Знак"/>
    <w:aliases w:val="Обычный (Web) Знак,Обычный (Web)1 Знак"/>
    <w:link w:val="af2"/>
    <w:uiPriority w:val="99"/>
    <w:locked/>
    <w:rsid w:val="003012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Emphasis"/>
    <w:uiPriority w:val="20"/>
    <w:qFormat/>
    <w:rsid w:val="003012FB"/>
    <w:rPr>
      <w:i/>
      <w:iCs/>
    </w:rPr>
  </w:style>
  <w:style w:type="paragraph" w:customStyle="1" w:styleId="34">
    <w:name w:val="Знак Знак3 Знак Знак Знак Знак Знак Знак Знак Знак"/>
    <w:basedOn w:val="a"/>
    <w:rsid w:val="003012F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s3">
    <w:name w:val="s3"/>
    <w:rsid w:val="003012FB"/>
  </w:style>
  <w:style w:type="character" w:customStyle="1" w:styleId="st">
    <w:name w:val="st"/>
    <w:basedOn w:val="a0"/>
    <w:rsid w:val="003012FB"/>
  </w:style>
  <w:style w:type="character" w:customStyle="1" w:styleId="fsl">
    <w:name w:val="fsl"/>
    <w:basedOn w:val="a0"/>
    <w:rsid w:val="003012FB"/>
  </w:style>
  <w:style w:type="character" w:customStyle="1" w:styleId="s2">
    <w:name w:val="s2"/>
    <w:rsid w:val="003012FB"/>
  </w:style>
  <w:style w:type="character" w:customStyle="1" w:styleId="ljuseri-ljuseri-ljuser-type-p">
    <w:name w:val="ljuser  i-ljuser  i-ljuser-type-p"/>
    <w:basedOn w:val="a0"/>
    <w:rsid w:val="003012FB"/>
  </w:style>
  <w:style w:type="paragraph" w:customStyle="1" w:styleId="p23">
    <w:name w:val="p23"/>
    <w:basedOn w:val="a"/>
    <w:rsid w:val="003012FB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a0"/>
    <w:rsid w:val="003012FB"/>
  </w:style>
  <w:style w:type="character" w:customStyle="1" w:styleId="f18">
    <w:name w:val="f18"/>
    <w:basedOn w:val="a0"/>
    <w:rsid w:val="003012FB"/>
  </w:style>
  <w:style w:type="paragraph" w:customStyle="1" w:styleId="Default">
    <w:name w:val="Default"/>
    <w:rsid w:val="003012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5">
    <w:name w:val="Знак Знак3 Знак Знак"/>
    <w:basedOn w:val="a"/>
    <w:rsid w:val="003012FB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customStyle="1" w:styleId="36">
    <w:name w:val="Знак Знак3 Знак Знак Знак Знак Знак Знак Знак Знак"/>
    <w:basedOn w:val="a"/>
    <w:rsid w:val="003012F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forumtext">
    <w:name w:val="forum__text"/>
    <w:basedOn w:val="a0"/>
    <w:rsid w:val="003012FB"/>
  </w:style>
  <w:style w:type="paragraph" w:customStyle="1" w:styleId="13">
    <w:name w:val="Название объекта1"/>
    <w:basedOn w:val="a"/>
    <w:rsid w:val="003012FB"/>
    <w:pPr>
      <w:spacing w:before="100" w:beforeAutospacing="1" w:after="100" w:afterAutospacing="1"/>
    </w:pPr>
    <w:rPr>
      <w:szCs w:val="24"/>
    </w:rPr>
  </w:style>
  <w:style w:type="character" w:customStyle="1" w:styleId="dirty-clipboard">
    <w:name w:val="dirty-clipboard"/>
    <w:basedOn w:val="a0"/>
    <w:rsid w:val="003012FB"/>
  </w:style>
  <w:style w:type="character" w:customStyle="1" w:styleId="14">
    <w:name w:val="Дата1"/>
    <w:basedOn w:val="a0"/>
    <w:rsid w:val="003012FB"/>
  </w:style>
  <w:style w:type="character" w:customStyle="1" w:styleId="time">
    <w:name w:val="time"/>
    <w:basedOn w:val="a0"/>
    <w:rsid w:val="003012FB"/>
  </w:style>
  <w:style w:type="character" w:customStyle="1" w:styleId="b-objectdetailissuenumber">
    <w:name w:val="b-object__detail__issue__number"/>
    <w:basedOn w:val="a0"/>
    <w:rsid w:val="003012FB"/>
  </w:style>
  <w:style w:type="character" w:customStyle="1" w:styleId="b-objectdetailissuedate">
    <w:name w:val="b-object__detail__issue__date"/>
    <w:basedOn w:val="a0"/>
    <w:rsid w:val="003012FB"/>
  </w:style>
  <w:style w:type="paragraph" w:customStyle="1" w:styleId="Pro-Gramma">
    <w:name w:val="Pro-Gramma"/>
    <w:basedOn w:val="a"/>
    <w:link w:val="Pro-Gramma0"/>
    <w:rsid w:val="003012FB"/>
    <w:pPr>
      <w:spacing w:before="120" w:line="288" w:lineRule="auto"/>
      <w:ind w:left="1134"/>
      <w:jc w:val="both"/>
    </w:pPr>
    <w:rPr>
      <w:rFonts w:ascii="Georgia" w:hAnsi="Georgia"/>
      <w:sz w:val="20"/>
      <w:szCs w:val="24"/>
    </w:rPr>
  </w:style>
  <w:style w:type="character" w:customStyle="1" w:styleId="Pro-Gramma0">
    <w:name w:val="Pro-Gramma Знак"/>
    <w:link w:val="Pro-Gramma"/>
    <w:rsid w:val="003012FB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41">
    <w:name w:val="Знак Знак4 Знак Знак"/>
    <w:basedOn w:val="a"/>
    <w:rsid w:val="003012FB"/>
    <w:pPr>
      <w:spacing w:before="100" w:beforeAutospacing="1" w:after="100" w:afterAutospacing="1"/>
      <w:jc w:val="both"/>
    </w:pPr>
    <w:rPr>
      <w:rFonts w:ascii="Tahoma" w:hAnsi="Tahoma" w:cs="Tahoma"/>
      <w:sz w:val="20"/>
      <w:lang w:val="en-US" w:eastAsia="en-US"/>
    </w:rPr>
  </w:style>
  <w:style w:type="character" w:customStyle="1" w:styleId="ecattext">
    <w:name w:val="ecattext"/>
    <w:basedOn w:val="a0"/>
    <w:rsid w:val="003012FB"/>
  </w:style>
  <w:style w:type="paragraph" w:customStyle="1" w:styleId="23">
    <w:name w:val="Знак Знак2 Знак Знак Знак Знак Знак Знак Знак"/>
    <w:basedOn w:val="a"/>
    <w:rsid w:val="003012FB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character" w:customStyle="1" w:styleId="w">
    <w:name w:val="w"/>
    <w:basedOn w:val="a0"/>
    <w:rsid w:val="003012FB"/>
  </w:style>
  <w:style w:type="paragraph" w:customStyle="1" w:styleId="rtejustify">
    <w:name w:val="rtejustify"/>
    <w:basedOn w:val="a"/>
    <w:rsid w:val="003012FB"/>
    <w:pPr>
      <w:spacing w:before="100" w:beforeAutospacing="1" w:after="100" w:afterAutospacing="1"/>
    </w:pPr>
    <w:rPr>
      <w:rFonts w:eastAsia="Calibri"/>
      <w:szCs w:val="24"/>
    </w:rPr>
  </w:style>
  <w:style w:type="character" w:customStyle="1" w:styleId="blk">
    <w:name w:val="blk"/>
    <w:basedOn w:val="a0"/>
    <w:rsid w:val="003012FB"/>
  </w:style>
  <w:style w:type="paragraph" w:customStyle="1" w:styleId="p8">
    <w:name w:val="p8"/>
    <w:basedOn w:val="a"/>
    <w:rsid w:val="003012FB"/>
    <w:pPr>
      <w:spacing w:before="100" w:beforeAutospacing="1" w:after="100" w:afterAutospacing="1"/>
    </w:pPr>
    <w:rPr>
      <w:szCs w:val="24"/>
    </w:rPr>
  </w:style>
  <w:style w:type="paragraph" w:customStyle="1" w:styleId="bodytextindent2">
    <w:name w:val="bodytextindent2"/>
    <w:basedOn w:val="a"/>
    <w:rsid w:val="003012FB"/>
    <w:pPr>
      <w:spacing w:before="100" w:beforeAutospacing="1" w:after="100" w:afterAutospacing="1"/>
    </w:pPr>
    <w:rPr>
      <w:szCs w:val="24"/>
    </w:rPr>
  </w:style>
  <w:style w:type="paragraph" w:customStyle="1" w:styleId="ConsPlusNonformat">
    <w:name w:val="ConsPlusNonformat"/>
    <w:rsid w:val="003012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maintext">
    <w:name w:val="maintext"/>
    <w:basedOn w:val="a"/>
    <w:rsid w:val="003012FB"/>
    <w:pPr>
      <w:spacing w:before="100" w:beforeAutospacing="1" w:after="100" w:afterAutospacing="1"/>
    </w:pPr>
    <w:rPr>
      <w:szCs w:val="24"/>
    </w:rPr>
  </w:style>
  <w:style w:type="character" w:styleId="HTML">
    <w:name w:val="HTML Code"/>
    <w:rsid w:val="003012FB"/>
    <w:rPr>
      <w:rFonts w:ascii="Courier New" w:eastAsia="Times New Roman" w:hAnsi="Courier New" w:cs="Courier New"/>
      <w:sz w:val="20"/>
      <w:szCs w:val="20"/>
    </w:rPr>
  </w:style>
  <w:style w:type="paragraph" w:customStyle="1" w:styleId="afd">
    <w:name w:val="Знак Знак Знак"/>
    <w:basedOn w:val="a"/>
    <w:rsid w:val="003012FB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140">
    <w:name w:val="Обычный +14 Знак"/>
    <w:link w:val="141"/>
    <w:locked/>
    <w:rsid w:val="003012FB"/>
    <w:rPr>
      <w:sz w:val="28"/>
      <w:szCs w:val="24"/>
    </w:rPr>
  </w:style>
  <w:style w:type="paragraph" w:customStyle="1" w:styleId="141">
    <w:name w:val="Обычный +14"/>
    <w:basedOn w:val="a"/>
    <w:link w:val="140"/>
    <w:rsid w:val="003012FB"/>
    <w:pPr>
      <w:ind w:firstLine="709"/>
      <w:jc w:val="both"/>
    </w:pPr>
    <w:rPr>
      <w:rFonts w:asciiTheme="minorHAnsi" w:eastAsiaTheme="minorHAnsi" w:hAnsiTheme="minorHAnsi" w:cstheme="minorBidi"/>
      <w:sz w:val="28"/>
      <w:szCs w:val="24"/>
      <w:lang w:eastAsia="en-US"/>
    </w:rPr>
  </w:style>
  <w:style w:type="paragraph" w:customStyle="1" w:styleId="Standard">
    <w:name w:val="Standard"/>
    <w:rsid w:val="003012F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lbany AMT" w:hAnsi="Times New Roman" w:cs="Albany AMT"/>
      <w:kern w:val="3"/>
      <w:sz w:val="24"/>
      <w:szCs w:val="24"/>
      <w:lang w:eastAsia="zh-CN" w:bidi="hi-IN"/>
    </w:rPr>
  </w:style>
  <w:style w:type="paragraph" w:styleId="afe">
    <w:name w:val="caption"/>
    <w:basedOn w:val="a"/>
    <w:next w:val="a"/>
    <w:qFormat/>
    <w:rsid w:val="003012FB"/>
    <w:rPr>
      <w:b/>
      <w:bCs/>
      <w:sz w:val="20"/>
    </w:rPr>
  </w:style>
  <w:style w:type="paragraph" w:styleId="aff">
    <w:name w:val="List Paragraph"/>
    <w:basedOn w:val="a"/>
    <w:qFormat/>
    <w:rsid w:val="003012FB"/>
    <w:pPr>
      <w:ind w:left="720"/>
      <w:contextualSpacing/>
    </w:pPr>
    <w:rPr>
      <w:szCs w:val="24"/>
    </w:rPr>
  </w:style>
  <w:style w:type="paragraph" w:customStyle="1" w:styleId="15">
    <w:name w:val="Без интервала1"/>
    <w:rsid w:val="003012F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0">
    <w:name w:val="Знак Знак Знак Знак Знак Знак Знак Знак Знак Знак"/>
    <w:basedOn w:val="a"/>
    <w:rsid w:val="003012FB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character" w:customStyle="1" w:styleId="news-date-time">
    <w:name w:val="news-date-time"/>
    <w:basedOn w:val="a0"/>
    <w:rsid w:val="003012FB"/>
  </w:style>
  <w:style w:type="paragraph" w:customStyle="1" w:styleId="ConsPlusTitle">
    <w:name w:val="ConsPlusTitle"/>
    <w:rsid w:val="003012FB"/>
    <w:pPr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7">
    <w:name w:val="Body Text Indent 3"/>
    <w:basedOn w:val="a"/>
    <w:link w:val="38"/>
    <w:rsid w:val="003012FB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0"/>
    <w:link w:val="37"/>
    <w:rsid w:val="003012F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extended-textshort">
    <w:name w:val="extended-text__short"/>
    <w:basedOn w:val="a0"/>
    <w:rsid w:val="003012FB"/>
  </w:style>
  <w:style w:type="character" w:customStyle="1" w:styleId="linklinkthemenormalextended-texttogglei-bemlinkjsinited">
    <w:name w:val="link link_theme_normal extended-text__toggle i-bem link_js_inited"/>
    <w:basedOn w:val="a0"/>
    <w:rsid w:val="003012FB"/>
  </w:style>
  <w:style w:type="character" w:customStyle="1" w:styleId="text-cut2typotypotextmtypolinem">
    <w:name w:val="text-cut2 typo typo_text_m typo_line_m"/>
    <w:basedOn w:val="a0"/>
    <w:rsid w:val="003012FB"/>
  </w:style>
  <w:style w:type="character" w:customStyle="1" w:styleId="caps">
    <w:name w:val="caps"/>
    <w:rsid w:val="003012FB"/>
  </w:style>
  <w:style w:type="character" w:customStyle="1" w:styleId="ctcopy">
    <w:name w:val="ctcopy"/>
    <w:rsid w:val="003012FB"/>
  </w:style>
  <w:style w:type="paragraph" w:customStyle="1" w:styleId="39">
    <w:name w:val="Знак Знак3 Знак Знак Знак Знак Знак Знак"/>
    <w:basedOn w:val="a"/>
    <w:rsid w:val="003012F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ru.wikipedia.org/wiki/%D0%92%D0%B0%D1%80%D1%88%D0%BA%D0%BE" TargetMode="External"/><Relationship Id="rId7" Type="http://schemas.openxmlformats.org/officeDocument/2006/relationships/footnotes" Target="footnotes.xml"/><Relationship Id="rId12" Type="http://schemas.openxmlformats.org/officeDocument/2006/relationships/chart" Target="charts/chart2.xml"/><Relationship Id="rId17" Type="http://schemas.openxmlformats.org/officeDocument/2006/relationships/chart" Target="charts/chart3.xml"/><Relationship Id="rId25" Type="http://schemas.openxmlformats.org/officeDocument/2006/relationships/hyperlink" Target="https://www.instagram.com/p/CTZoroxjCaC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yperlink" Target="https://lenoblast.bezformata.com/word/molodih/247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hyperlink" Target="https://lenoblast.bezformata.com/word/sudarushka/27706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hyperlink" Target="https://lenoblast.bezformata.com/word/miloserdiya/4933/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chart" Target="charts/chart4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image" Target="media/image4.png"/><Relationship Id="rId22" Type="http://schemas.openxmlformats.org/officeDocument/2006/relationships/hyperlink" Target="https://lenoblast.bezformata.com/word/chistij-sertolovo/10137482/" TargetMode="External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Z:\&#1051;&#1072;&#1088;&#1080;&#1089;&#1072;&#1044;&#1086;&#1082;&#1091;&#1084;&#1077;&#1085;&#1090;&#1099;\&#1052;&#1086;&#1080;%20&#1076;&#1086;&#1082;&#1091;&#1084;&#1077;&#1085;&#1090;&#1099;\&#1054;&#1090;&#1095;&#1077;&#1090;%20&#1057;&#1069;&#1056;\&#1054;&#1090;&#1095;&#1077;&#1090;&#1099;%20&#1057;&#1069;&#1056;%20&#1052;&#1054;%20&#1057;&#1077;&#1088;&#1090;&#1086;&#1083;&#1086;&#1074;&#1086;\&#1043;&#1088;&#1072;&#1092;&#1080;&#1082;&#1080;\&#1063;&#1080;&#1089;&#1083;&#1077;&#1085;&#1085;&#1086;&#1089;&#1090;&#1100;%20&#1085;&#1072;&#1089;&#1077;&#1083;&#1077;&#1085;&#1080;&#1103;%20-%202018.xls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Z:\&#1051;&#1072;&#1088;&#1080;&#1089;&#1072;&#1044;&#1086;&#1082;&#1091;&#1084;&#1077;&#1085;&#1090;&#1099;\&#1052;&#1086;&#1080;%20&#1076;&#1086;&#1082;&#1091;&#1084;&#1077;&#1085;&#1090;&#1099;\&#1054;&#1090;&#1095;&#1077;&#1090;%20&#1057;&#1069;&#1056;\&#1054;&#1090;&#1095;&#1077;&#1090;&#1099;%20&#1057;&#1069;&#1056;%20&#1052;&#1054;%20&#1057;&#1077;&#1088;&#1090;&#1086;&#1083;&#1086;&#1074;&#1086;\&#1043;&#1088;&#1072;&#1092;&#1080;&#1082;&#1080;\&#1044;&#1086;&#1093;&#1086;&#1076;&#1099;-&#1088;&#1072;&#1089;&#1093;&#1086;&#1076;&#1099;%20-%202019.xls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Z:\&#1051;&#1072;&#1088;&#1080;&#1089;&#1072;&#1044;&#1086;&#1082;&#1091;&#1084;&#1077;&#1085;&#1090;&#1099;\&#1052;&#1086;&#1080;%20&#1076;&#1086;&#1082;&#1091;&#1084;&#1077;&#1085;&#1090;&#1099;\&#1054;&#1090;&#1095;&#1077;&#1090;%20&#1057;&#1069;&#1056;\&#1054;&#1090;&#1095;&#1077;&#1090;&#1099;%20&#1057;&#1069;&#1056;%20&#1052;&#1054;%20&#1057;&#1077;&#1088;&#1090;&#1086;&#1083;&#1086;&#1074;&#1086;\&#1043;&#1088;&#1072;&#1092;&#1080;&#1082;&#1080;\&#1044;&#1086;&#1093;&#1086;&#1076;&#1099;-&#1088;&#1072;&#1089;&#1093;&#1086;&#1076;&#1099;%20-%202019.xls" TargetMode="External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0032378312693278"/>
          <c:y val="6.3882063882063883E-2"/>
          <c:w val="0.87702403959350916"/>
          <c:h val="0.8255528255528255"/>
        </c:manualLayout>
      </c:layout>
      <c:lineChart>
        <c:grouping val="standard"/>
        <c:varyColors val="0"/>
        <c:ser>
          <c:idx val="0"/>
          <c:order val="0"/>
          <c:spPr>
            <a:ln w="38100">
              <a:solidFill>
                <a:srgbClr val="000080"/>
              </a:solidFill>
              <a:prstDash val="solid"/>
            </a:ln>
          </c:spPr>
          <c:marker>
            <c:symbol val="x"/>
            <c:size val="5"/>
            <c:spPr>
              <a:solidFill>
                <a:srgbClr val="000080"/>
              </a:solidFill>
              <a:ln>
                <a:solidFill>
                  <a:srgbClr val="333399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6.0733668947936803E-2"/>
                  <c:y val="-7.03192813429034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4E63-4574-BD84-D0FC9FC267F8}"/>
                </c:ext>
              </c:extLst>
            </c:dLbl>
            <c:dLbl>
              <c:idx val="1"/>
              <c:layout>
                <c:manualLayout>
                  <c:x val="-8.2416443814940912E-2"/>
                  <c:y val="-4.54152076199320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4E63-4574-BD84-D0FC9FC267F8}"/>
                </c:ext>
              </c:extLst>
            </c:dLbl>
            <c:dLbl>
              <c:idx val="2"/>
              <c:layout>
                <c:manualLayout>
                  <c:x val="-7.0118752343209606E-2"/>
                  <c:y val="-5.06338550433038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4E63-4574-BD84-D0FC9FC267F8}"/>
                </c:ext>
              </c:extLst>
            </c:dLbl>
            <c:dLbl>
              <c:idx val="3"/>
              <c:layout>
                <c:manualLayout>
                  <c:x val="-7.8856866192696787E-2"/>
                  <c:y val="-4.16707616707616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4E63-4574-BD84-D0FC9FC267F8}"/>
                </c:ext>
              </c:extLst>
            </c:dLbl>
            <c:dLbl>
              <c:idx val="4"/>
              <c:layout>
                <c:manualLayout>
                  <c:x val="-1.8338727076591154E-3"/>
                  <c:y val="-1.48764082622350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4E63-4574-BD84-D0FC9FC267F8}"/>
                </c:ext>
              </c:extLst>
            </c:dLbl>
            <c:spPr>
              <a:noFill/>
              <a:ln w="25400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Лист3!$A$2:$A$6</c:f>
              <c:strCache>
                <c:ptCount val="5"/>
                <c:pt idx="0">
                  <c:v>2017 г.</c:v>
                </c:pt>
                <c:pt idx="1">
                  <c:v>2018 г.</c:v>
                </c:pt>
                <c:pt idx="2">
                  <c:v>2019 г.</c:v>
                </c:pt>
                <c:pt idx="3">
                  <c:v>2020 г.</c:v>
                </c:pt>
                <c:pt idx="4">
                  <c:v>2021 г.</c:v>
                </c:pt>
              </c:strCache>
            </c:strRef>
          </c:cat>
          <c:val>
            <c:numRef>
              <c:f>Лист3!$B$2:$B$6</c:f>
              <c:numCache>
                <c:formatCode>General</c:formatCode>
                <c:ptCount val="5"/>
                <c:pt idx="0">
                  <c:v>51760</c:v>
                </c:pt>
                <c:pt idx="1">
                  <c:v>52993</c:v>
                </c:pt>
                <c:pt idx="2">
                  <c:v>54956</c:v>
                </c:pt>
                <c:pt idx="3">
                  <c:v>57078</c:v>
                </c:pt>
                <c:pt idx="4">
                  <c:v>59256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4E63-4574-BD84-D0FC9FC267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7140736"/>
        <c:axId val="167281792"/>
      </c:lineChart>
      <c:catAx>
        <c:axId val="167140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ru-RU"/>
          </a:p>
        </c:txPr>
        <c:crossAx val="16728179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67281792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ru-RU"/>
          </a:p>
        </c:txPr>
        <c:crossAx val="167140736"/>
        <c:crosses val="autoZero"/>
        <c:crossBetween val="between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Times New Roman" panose="02020603050405020304" pitchFamily="18" charset="0"/>
          <a:ea typeface="Arial Cyr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'Зар. плата'!$B$1</c:f>
              <c:strCache>
                <c:ptCount val="1"/>
                <c:pt idx="0">
                  <c:v>Среднемесячная заработная плата работников, руб.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6.2480641563142101E-3"/>
                  <c:y val="1.72672644594673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FF9E-4D42-8826-BA576C851818}"/>
                </c:ext>
              </c:extLst>
            </c:dLbl>
            <c:dLbl>
              <c:idx val="1"/>
              <c:layout>
                <c:manualLayout>
                  <c:x val="0"/>
                  <c:y val="1.017811432934240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FF9E-4D42-8826-BA576C851818}"/>
                </c:ext>
              </c:extLst>
            </c:dLbl>
            <c:dLbl>
              <c:idx val="2"/>
              <c:layout>
                <c:manualLayout>
                  <c:x val="0"/>
                  <c:y val="1.017811432934240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FF9E-4D42-8826-BA576C851818}"/>
                </c:ext>
              </c:extLst>
            </c:dLbl>
            <c:dLbl>
              <c:idx val="5"/>
              <c:layout>
                <c:manualLayout>
                  <c:x val="0"/>
                  <c:y val="1.017811432934240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FF9E-4D42-8826-BA576C851818}"/>
                </c:ext>
              </c:extLst>
            </c:dLbl>
            <c:dLbl>
              <c:idx val="8"/>
              <c:layout>
                <c:manualLayout>
                  <c:x val="-1.5835122174301624E-7"/>
                  <c:y val="-4.414523341007435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FF9E-4D42-8826-BA576C851818}"/>
                </c:ext>
              </c:extLst>
            </c:dLbl>
            <c:dLbl>
              <c:idx val="10"/>
              <c:layout>
                <c:manualLayout>
                  <c:x val="0"/>
                  <c:y val="1.568627450980392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FF9E-4D42-8826-BA576C851818}"/>
                </c:ext>
              </c:extLst>
            </c:dLbl>
            <c:dLbl>
              <c:idx val="11"/>
              <c:layout>
                <c:manualLayout>
                  <c:x val="-4.0221210322726126E-3"/>
                  <c:y val="1.017811432934240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FF9E-4D42-8826-BA576C851818}"/>
                </c:ext>
              </c:extLst>
            </c:dLbl>
            <c:dLbl>
              <c:idx val="12"/>
              <c:layout>
                <c:manualLayout>
                  <c:x val="2.0110605161363063E-3"/>
                  <c:y val="-6.274509803921568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FF9E-4D42-8826-BA576C85181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97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'Зар. плата'!$A$2:$A$15</c:f>
              <c:strCache>
                <c:ptCount val="14"/>
                <c:pt idx="0">
                  <c:v>Обрабатывающие произв-ва</c:v>
                </c:pt>
                <c:pt idx="1">
                  <c:v>Обесп. эл. энергией, газом, паром</c:v>
                </c:pt>
                <c:pt idx="2">
                  <c:v>Строительство </c:v>
                </c:pt>
                <c:pt idx="3">
                  <c:v>Торговля</c:v>
                </c:pt>
                <c:pt idx="4">
                  <c:v>Транспортировка и хранение</c:v>
                </c:pt>
                <c:pt idx="5">
                  <c:v>Деят-ть общепита</c:v>
                </c:pt>
                <c:pt idx="6">
                  <c:v>Деят-ть в обл. информации и связи</c:v>
                </c:pt>
                <c:pt idx="7">
                  <c:v>Операции с недвиж. имущ.</c:v>
                </c:pt>
                <c:pt idx="8">
                  <c:v>Деят-ть профес., научная и технич.</c:v>
                </c:pt>
                <c:pt idx="9">
                  <c:v>Деят. административная</c:v>
                </c:pt>
                <c:pt idx="10">
                  <c:v>Госуд. управление</c:v>
                </c:pt>
                <c:pt idx="11">
                  <c:v>Образование</c:v>
                </c:pt>
                <c:pt idx="12">
                  <c:v>Здравоохранение и соц. услуги</c:v>
                </c:pt>
                <c:pt idx="13">
                  <c:v>Культура, спорт</c:v>
                </c:pt>
              </c:strCache>
            </c:strRef>
          </c:cat>
          <c:val>
            <c:numRef>
              <c:f>'Зар. плата'!$B$2:$B$15</c:f>
              <c:numCache>
                <c:formatCode>General</c:formatCode>
                <c:ptCount val="14"/>
                <c:pt idx="0">
                  <c:v>83564</c:v>
                </c:pt>
                <c:pt idx="1">
                  <c:v>59204</c:v>
                </c:pt>
                <c:pt idx="2">
                  <c:v>87246</c:v>
                </c:pt>
                <c:pt idx="3">
                  <c:v>47855</c:v>
                </c:pt>
                <c:pt idx="4">
                  <c:v>27439</c:v>
                </c:pt>
                <c:pt idx="5">
                  <c:v>39821</c:v>
                </c:pt>
                <c:pt idx="6">
                  <c:v>48468</c:v>
                </c:pt>
                <c:pt idx="7">
                  <c:v>28584</c:v>
                </c:pt>
                <c:pt idx="8">
                  <c:v>75040</c:v>
                </c:pt>
                <c:pt idx="9">
                  <c:v>58088</c:v>
                </c:pt>
                <c:pt idx="10">
                  <c:v>73625</c:v>
                </c:pt>
                <c:pt idx="11">
                  <c:v>51444</c:v>
                </c:pt>
                <c:pt idx="12">
                  <c:v>55534</c:v>
                </c:pt>
                <c:pt idx="13">
                  <c:v>48324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FF9E-4D42-8826-BA576C85181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3459456"/>
        <c:axId val="143460992"/>
      </c:barChart>
      <c:catAx>
        <c:axId val="1434594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2700000" vert="horz"/>
          <a:lstStyle/>
          <a:p>
            <a:pPr>
              <a:defRPr sz="997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43460992"/>
        <c:crosses val="autoZero"/>
        <c:auto val="1"/>
        <c:lblAlgn val="ctr"/>
        <c:lblOffset val="100"/>
        <c:noMultiLvlLbl val="0"/>
      </c:catAx>
      <c:valAx>
        <c:axId val="1434609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997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43459456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97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48736264719483352"/>
          <c:y val="5.8212270926271776E-3"/>
          <c:w val="0.47376346526209451"/>
          <c:h val="0.9195171026156941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бюджет!$B$1</c:f>
              <c:strCache>
                <c:ptCount val="1"/>
                <c:pt idx="0">
                  <c:v>2020 г.</c:v>
                </c:pt>
              </c:strCache>
            </c:strRef>
          </c:tx>
          <c:spPr>
            <a:solidFill>
              <a:srgbClr val="FFFF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9699320539010379E-3"/>
                  <c:y val="2.167869567749895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E185-4F2B-BCFC-25A2E8404FCD}"/>
                </c:ext>
              </c:extLst>
            </c:dLbl>
            <c:dLbl>
              <c:idx val="1"/>
              <c:layout>
                <c:manualLayout>
                  <c:x val="1.9954310297454095E-3"/>
                  <c:y val="-2.602472348731294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185-4F2B-BCFC-25A2E8404FCD}"/>
                </c:ext>
              </c:extLst>
            </c:dLbl>
            <c:dLbl>
              <c:idx val="2"/>
              <c:layout>
                <c:manualLayout>
                  <c:x val="-2.542941496186506E-4"/>
                  <c:y val="-2.946765310340854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E185-4F2B-BCFC-25A2E8404FCD}"/>
                </c:ext>
              </c:extLst>
            </c:dLbl>
            <c:dLbl>
              <c:idx val="3"/>
              <c:layout>
                <c:manualLayout>
                  <c:x val="-2.4702392444838333E-3"/>
                  <c:y val="2.067895514405689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185-4F2B-BCFC-25A2E8404FCD}"/>
                </c:ext>
              </c:extLst>
            </c:dLbl>
            <c:dLbl>
              <c:idx val="4"/>
              <c:layout>
                <c:manualLayout>
                  <c:x val="2.945023198122169E-3"/>
                  <c:y val="-3.917233182547041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E185-4F2B-BCFC-25A2E8404FCD}"/>
                </c:ext>
              </c:extLst>
            </c:dLbl>
            <c:dLbl>
              <c:idx val="5"/>
              <c:layout>
                <c:manualLayout>
                  <c:x val="-9.7666827090159562E-4"/>
                  <c:y val="-3.5682694075841537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185-4F2B-BCFC-25A2E8404FCD}"/>
                </c:ext>
              </c:extLst>
            </c:dLbl>
            <c:dLbl>
              <c:idx val="6"/>
              <c:layout>
                <c:manualLayout>
                  <c:x val="7.5455550919703801E-4"/>
                  <c:y val="3.761311947640707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E185-4F2B-BCFC-25A2E8404FCD}"/>
                </c:ext>
              </c:extLst>
            </c:dLbl>
            <c:dLbl>
              <c:idx val="7"/>
              <c:layout>
                <c:manualLayout>
                  <c:x val="-3.6139237545752875E-3"/>
                  <c:y val="5.6930116457365367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185-4F2B-BCFC-25A2E8404FCD}"/>
                </c:ext>
              </c:extLst>
            </c:dLbl>
            <c:dLbl>
              <c:idx val="8"/>
              <c:layout>
                <c:manualLayout>
                  <c:x val="3.5138678452830487E-4"/>
                  <c:y val="-3.255959303070176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E185-4F2B-BCFC-25A2E8404FCD}"/>
                </c:ext>
              </c:extLst>
            </c:dLbl>
            <c:dLbl>
              <c:idx val="9"/>
              <c:layout>
                <c:manualLayout>
                  <c:x val="-6.6534255501212898E-3"/>
                  <c:y val="3.06046649829148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185-4F2B-BCFC-25A2E8404FCD}"/>
                </c:ext>
              </c:extLst>
            </c:dLbl>
            <c:dLbl>
              <c:idx val="10"/>
              <c:layout>
                <c:manualLayout>
                  <c:x val="1.9935209001045108E-3"/>
                  <c:y val="5.57684014741007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185-4F2B-BCFC-25A2E8404FCD}"/>
                </c:ext>
              </c:extLst>
            </c:dLbl>
            <c:dLbl>
              <c:idx val="11"/>
              <c:layout>
                <c:manualLayout>
                  <c:x val="0"/>
                  <c:y val="5.149661531399858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185-4F2B-BCFC-25A2E8404FCD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бюджет!$A$2:$A$13</c:f>
              <c:strCache>
                <c:ptCount val="12"/>
                <c:pt idx="0">
                  <c:v>Безвозмездные поступления</c:v>
                </c:pt>
                <c:pt idx="1">
                  <c:v>Прочие неналоговые доходы</c:v>
                </c:pt>
                <c:pt idx="2">
                  <c:v>Штрафы, санкции, возмещение ущерба</c:v>
                </c:pt>
                <c:pt idx="3">
                  <c:v>Доходы от продажи материальных и нематериальных активов</c:v>
                </c:pt>
                <c:pt idx="4">
                  <c:v>Доходы от оказания платных услуг (работ) и компенсации затрат государства</c:v>
                </c:pt>
                <c:pt idx="5">
                  <c:v>Доходы от использ. имущества, находящ. в муниц. собственности</c:v>
                </c:pt>
                <c:pt idx="6">
                  <c:v>Задолженность по земельному налогу</c:v>
                </c:pt>
                <c:pt idx="7">
                  <c:v>Земельный налог</c:v>
                </c:pt>
                <c:pt idx="8">
                  <c:v>Налог на имущество физических лиц</c:v>
                </c:pt>
                <c:pt idx="9">
                  <c:v>Единый сельскохоз.налог</c:v>
                </c:pt>
                <c:pt idx="10">
                  <c:v>Акцизы </c:v>
                </c:pt>
                <c:pt idx="11">
                  <c:v>Налог на доходы физических лиц</c:v>
                </c:pt>
              </c:strCache>
            </c:strRef>
          </c:cat>
          <c:val>
            <c:numRef>
              <c:f>бюджет!$B$2:$B$13</c:f>
              <c:numCache>
                <c:formatCode>0.0</c:formatCode>
                <c:ptCount val="12"/>
                <c:pt idx="0">
                  <c:v>400897.6</c:v>
                </c:pt>
                <c:pt idx="1">
                  <c:v>1165</c:v>
                </c:pt>
                <c:pt idx="2">
                  <c:v>220.2</c:v>
                </c:pt>
                <c:pt idx="3">
                  <c:v>8934.6</c:v>
                </c:pt>
                <c:pt idx="4">
                  <c:v>498.1</c:v>
                </c:pt>
                <c:pt idx="5">
                  <c:v>37664</c:v>
                </c:pt>
                <c:pt idx="7">
                  <c:v>65053.4</c:v>
                </c:pt>
                <c:pt idx="8">
                  <c:v>22162.3</c:v>
                </c:pt>
                <c:pt idx="9">
                  <c:v>18.399999999999999</c:v>
                </c:pt>
                <c:pt idx="10">
                  <c:v>1749.1</c:v>
                </c:pt>
                <c:pt idx="11">
                  <c:v>66231.7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E185-4F2B-BCFC-25A2E8404FCD}"/>
            </c:ext>
          </c:extLst>
        </c:ser>
        <c:ser>
          <c:idx val="1"/>
          <c:order val="1"/>
          <c:tx>
            <c:strRef>
              <c:f>бюджет!$C$1</c:f>
              <c:strCache>
                <c:ptCount val="1"/>
                <c:pt idx="0">
                  <c:v>2021 г.</c:v>
                </c:pt>
              </c:strCache>
            </c:strRef>
          </c:tx>
          <c:spPr>
            <a:solidFill>
              <a:srgbClr val="993366"/>
            </a:solidFill>
            <a:ln w="3175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1.8232082877727475E-3"/>
                  <c:y val="-1.686554700049448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E185-4F2B-BCFC-25A2E8404FCD}"/>
                </c:ext>
              </c:extLst>
            </c:dLbl>
            <c:dLbl>
              <c:idx val="1"/>
              <c:layout>
                <c:manualLayout>
                  <c:x val="-2.1173703481503735E-3"/>
                  <c:y val="-3.186672950346474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E185-4F2B-BCFC-25A2E8404FCD}"/>
                </c:ext>
              </c:extLst>
            </c:dLbl>
            <c:dLbl>
              <c:idx val="2"/>
              <c:layout>
                <c:manualLayout>
                  <c:x val="3.717508890650882E-3"/>
                  <c:y val="-5.684250431610817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E185-4F2B-BCFC-25A2E8404FCD}"/>
                </c:ext>
              </c:extLst>
            </c:dLbl>
            <c:dLbl>
              <c:idx val="3"/>
              <c:layout>
                <c:manualLayout>
                  <c:x val="3.7322792473846417E-3"/>
                  <c:y val="-6.169456708681011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E185-4F2B-BCFC-25A2E8404FCD}"/>
                </c:ext>
              </c:extLst>
            </c:dLbl>
            <c:dLbl>
              <c:idx val="4"/>
              <c:layout>
                <c:manualLayout>
                  <c:x val="-1.2474387860041921E-3"/>
                  <c:y val="-4.642646734870568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E185-4F2B-BCFC-25A2E8404FCD}"/>
                </c:ext>
              </c:extLst>
            </c:dLbl>
            <c:dLbl>
              <c:idx val="5"/>
              <c:layout>
                <c:manualLayout>
                  <c:x val="1.2995558686586806E-3"/>
                  <c:y val="-7.81795662646889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E185-4F2B-BCFC-25A2E8404FCD}"/>
                </c:ext>
              </c:extLst>
            </c:dLbl>
            <c:dLbl>
              <c:idx val="6"/>
              <c:layout>
                <c:manualLayout>
                  <c:x val="-2.7011423345668049E-3"/>
                  <c:y val="-7.625351471281288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E185-4F2B-BCFC-25A2E8404FCD}"/>
                </c:ext>
              </c:extLst>
            </c:dLbl>
            <c:dLbl>
              <c:idx val="7"/>
              <c:layout>
                <c:manualLayout>
                  <c:x val="1.5078866512270901E-2"/>
                  <c:y val="-3.309772618114279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E185-4F2B-BCFC-25A2E8404FCD}"/>
                </c:ext>
              </c:extLst>
            </c:dLbl>
            <c:dLbl>
              <c:idx val="8"/>
              <c:layout>
                <c:manualLayout>
                  <c:x val="8.7824798709328642E-4"/>
                  <c:y val="-1.137994101407378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E185-4F2B-BCFC-25A2E8404FCD}"/>
                </c:ext>
              </c:extLst>
            </c:dLbl>
            <c:dLbl>
              <c:idx val="9"/>
              <c:layout>
                <c:manualLayout>
                  <c:x val="-5.2756097583946853E-3"/>
                  <c:y val="-3.634971716396380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6-E185-4F2B-BCFC-25A2E8404FCD}"/>
                </c:ext>
              </c:extLst>
            </c:dLbl>
            <c:dLbl>
              <c:idx val="10"/>
              <c:layout>
                <c:manualLayout>
                  <c:x val="1.3954646300731574E-2"/>
                  <c:y val="2.689988551126508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7-E185-4F2B-BCFC-25A2E8404FCD}"/>
                </c:ext>
              </c:extLst>
            </c:dLbl>
            <c:dLbl>
              <c:idx val="11"/>
              <c:layout>
                <c:manualLayout>
                  <c:x val="1.794168810094059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E185-4F2B-BCFC-25A2E8404FCD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бюджет!$A$2:$A$13</c:f>
              <c:strCache>
                <c:ptCount val="12"/>
                <c:pt idx="0">
                  <c:v>Безвозмездные поступления</c:v>
                </c:pt>
                <c:pt idx="1">
                  <c:v>Прочие неналоговые доходы</c:v>
                </c:pt>
                <c:pt idx="2">
                  <c:v>Штрафы, санкции, возмещение ущерба</c:v>
                </c:pt>
                <c:pt idx="3">
                  <c:v>Доходы от продажи материальных и нематериальных активов</c:v>
                </c:pt>
                <c:pt idx="4">
                  <c:v>Доходы от оказания платных услуг (работ) и компенсации затрат государства</c:v>
                </c:pt>
                <c:pt idx="5">
                  <c:v>Доходы от использ. имущества, находящ. в муниц. собственности</c:v>
                </c:pt>
                <c:pt idx="6">
                  <c:v>Задолженность по земельному налогу</c:v>
                </c:pt>
                <c:pt idx="7">
                  <c:v>Земельный налог</c:v>
                </c:pt>
                <c:pt idx="8">
                  <c:v>Налог на имущество физических лиц</c:v>
                </c:pt>
                <c:pt idx="9">
                  <c:v>Единый сельскохоз.налог</c:v>
                </c:pt>
                <c:pt idx="10">
                  <c:v>Акцизы </c:v>
                </c:pt>
                <c:pt idx="11">
                  <c:v>Налог на доходы физических лиц</c:v>
                </c:pt>
              </c:strCache>
            </c:strRef>
          </c:cat>
          <c:val>
            <c:numRef>
              <c:f>бюджет!$C$2:$C$13</c:f>
              <c:numCache>
                <c:formatCode>0.0</c:formatCode>
                <c:ptCount val="12"/>
                <c:pt idx="0">
                  <c:v>321394</c:v>
                </c:pt>
                <c:pt idx="1">
                  <c:v>5</c:v>
                </c:pt>
                <c:pt idx="2">
                  <c:v>442.9</c:v>
                </c:pt>
                <c:pt idx="3">
                  <c:v>9704.7999999999993</c:v>
                </c:pt>
                <c:pt idx="4">
                  <c:v>389.7</c:v>
                </c:pt>
                <c:pt idx="5">
                  <c:v>39407.300000000003</c:v>
                </c:pt>
                <c:pt idx="6">
                  <c:v>6.8</c:v>
                </c:pt>
                <c:pt idx="7">
                  <c:v>78075.899999999994</c:v>
                </c:pt>
                <c:pt idx="8">
                  <c:v>27104.400000000001</c:v>
                </c:pt>
                <c:pt idx="9">
                  <c:v>22.2</c:v>
                </c:pt>
                <c:pt idx="10">
                  <c:v>2052.3000000000002</c:v>
                </c:pt>
                <c:pt idx="11">
                  <c:v>75453.5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9-E185-4F2B-BCFC-25A2E8404FC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167356288"/>
        <c:axId val="167357824"/>
      </c:barChart>
      <c:catAx>
        <c:axId val="16735628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167357824"/>
        <c:crosses val="autoZero"/>
        <c:auto val="1"/>
        <c:lblAlgn val="ctr"/>
        <c:lblOffset val="100"/>
        <c:noMultiLvlLbl val="0"/>
      </c:catAx>
      <c:valAx>
        <c:axId val="167357824"/>
        <c:scaling>
          <c:orientation val="minMax"/>
        </c:scaling>
        <c:delete val="0"/>
        <c:axPos val="b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" sourceLinked="0"/>
        <c:majorTickMark val="none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6735628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5815981772893082"/>
          <c:y val="0.29577473689575212"/>
          <c:w val="0.22188921287387797"/>
          <c:h val="0.12474846469434037"/>
        </c:manualLayout>
      </c:layout>
      <c:overlay val="0"/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49310870365453702"/>
          <c:y val="1.2220038927616977E-2"/>
          <c:w val="0.47013782542113325"/>
          <c:h val="0.92464358452138495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бюджет!$B$27</c:f>
              <c:strCache>
                <c:ptCount val="1"/>
                <c:pt idx="0">
                  <c:v>2020 г.</c:v>
                </c:pt>
              </c:strCache>
            </c:strRef>
          </c:tx>
          <c:spPr>
            <a:solidFill>
              <a:srgbClr val="FFFF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6.2158425264313595E-3"/>
                  <c:y val="4.4172803829562796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5D9B-4132-B852-088F2ED6CD7B}"/>
                </c:ext>
              </c:extLst>
            </c:dLbl>
            <c:dLbl>
              <c:idx val="1"/>
              <c:layout>
                <c:manualLayout>
                  <c:x val="-3.1415897422084728E-3"/>
                  <c:y val="4.000838701462782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5D9B-4132-B852-088F2ED6CD7B}"/>
                </c:ext>
              </c:extLst>
            </c:dLbl>
            <c:dLbl>
              <c:idx val="2"/>
              <c:layout>
                <c:manualLayout>
                  <c:x val="-4.1974973738586382E-3"/>
                  <c:y val="2.876602802578671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5D9B-4132-B852-088F2ED6CD7B}"/>
                </c:ext>
              </c:extLst>
            </c:dLbl>
            <c:dLbl>
              <c:idx val="3"/>
              <c:layout>
                <c:manualLayout>
                  <c:x val="-5.818233822135443E-3"/>
                  <c:y val="2.885783188540546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5D9B-4132-B852-088F2ED6CD7B}"/>
                </c:ext>
              </c:extLst>
            </c:dLbl>
            <c:dLbl>
              <c:idx val="4"/>
              <c:layout>
                <c:manualLayout>
                  <c:x val="-2.0772194464153283E-3"/>
                  <c:y val="8.5856445385964391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5D9B-4132-B852-088F2ED6CD7B}"/>
                </c:ext>
              </c:extLst>
            </c:dLbl>
            <c:dLbl>
              <c:idx val="5"/>
              <c:layout>
                <c:manualLayout>
                  <c:x val="3.7580435599574688E-3"/>
                  <c:y val="4.655366118192181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5D9B-4132-B852-088F2ED6CD7B}"/>
                </c:ext>
              </c:extLst>
            </c:dLbl>
            <c:dLbl>
              <c:idx val="6"/>
              <c:layout>
                <c:manualLayout>
                  <c:x val="9.5442121640046125E-4"/>
                  <c:y val="7.037829630844571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5D9B-4132-B852-088F2ED6CD7B}"/>
                </c:ext>
              </c:extLst>
            </c:dLbl>
            <c:dLbl>
              <c:idx val="7"/>
              <c:layout>
                <c:manualLayout>
                  <c:x val="-3.9985326956202757E-3"/>
                  <c:y val="5.718344623293081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5D9B-4132-B852-088F2ED6CD7B}"/>
                </c:ext>
              </c:extLst>
            </c:dLbl>
            <c:dLbl>
              <c:idx val="8"/>
              <c:layout>
                <c:manualLayout>
                  <c:x val="0"/>
                  <c:y val="2.841917976876633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5D9B-4132-B852-088F2ED6CD7B}"/>
                </c:ext>
              </c:extLst>
            </c:dLbl>
            <c:dLbl>
              <c:idx val="9"/>
              <c:layout>
                <c:manualLayout>
                  <c:x val="9.5103833589213777E-3"/>
                  <c:y val="8.152947997600263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5D9B-4132-B852-088F2ED6CD7B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бюджет!$A$28:$A$37</c:f>
              <c:strCache>
                <c:ptCount val="10"/>
                <c:pt idx="0">
                  <c:v>Средства массовой информации</c:v>
                </c:pt>
                <c:pt idx="1">
                  <c:v>Физическая культура и спорт</c:v>
                </c:pt>
                <c:pt idx="2">
                  <c:v>Социальная политика</c:v>
                </c:pt>
                <c:pt idx="3">
                  <c:v>Культура</c:v>
                </c:pt>
                <c:pt idx="4">
                  <c:v>Молодежная политика</c:v>
                </c:pt>
                <c:pt idx="5">
                  <c:v>Жилищно-коммунальное хозяйство</c:v>
                </c:pt>
                <c:pt idx="6">
                  <c:v>Национальная экономика</c:v>
                </c:pt>
                <c:pt idx="7">
                  <c:v>Нац. безопасность и правоохранительная деятельность</c:v>
                </c:pt>
                <c:pt idx="8">
                  <c:v>Национальная оборона</c:v>
                </c:pt>
                <c:pt idx="9">
                  <c:v>Общегосударственные вопросы</c:v>
                </c:pt>
              </c:strCache>
            </c:strRef>
          </c:cat>
          <c:val>
            <c:numRef>
              <c:f>бюджет!$B$28:$B$37</c:f>
              <c:numCache>
                <c:formatCode>0.0</c:formatCode>
                <c:ptCount val="10"/>
                <c:pt idx="0">
                  <c:v>2851.8</c:v>
                </c:pt>
                <c:pt idx="1">
                  <c:v>7566.4</c:v>
                </c:pt>
                <c:pt idx="2">
                  <c:v>11743.8</c:v>
                </c:pt>
                <c:pt idx="3">
                  <c:v>33344.800000000003</c:v>
                </c:pt>
                <c:pt idx="4">
                  <c:v>3579.4</c:v>
                </c:pt>
                <c:pt idx="5">
                  <c:v>205084.7</c:v>
                </c:pt>
                <c:pt idx="6">
                  <c:v>243767.6</c:v>
                </c:pt>
                <c:pt idx="7">
                  <c:v>4107.3</c:v>
                </c:pt>
                <c:pt idx="8">
                  <c:v>2741.1</c:v>
                </c:pt>
                <c:pt idx="9">
                  <c:v>77895.7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5D9B-4132-B852-088F2ED6CD7B}"/>
            </c:ext>
          </c:extLst>
        </c:ser>
        <c:ser>
          <c:idx val="1"/>
          <c:order val="1"/>
          <c:tx>
            <c:strRef>
              <c:f>бюджет!$C$27</c:f>
              <c:strCache>
                <c:ptCount val="1"/>
                <c:pt idx="0">
                  <c:v>2021 г.</c:v>
                </c:pt>
              </c:strCache>
            </c:strRef>
          </c:tx>
          <c:spPr>
            <a:solidFill>
              <a:srgbClr val="339933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1"/>
              <c:layout>
                <c:manualLayout>
                  <c:x val="-5.8765925190562849E-3"/>
                  <c:y val="-1.643613192138389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5D9B-4132-B852-088F2ED6CD7B}"/>
                </c:ext>
              </c:extLst>
            </c:dLbl>
            <c:dLbl>
              <c:idx val="2"/>
              <c:layout>
                <c:manualLayout>
                  <c:x val="3.8478261706049166E-5"/>
                  <c:y val="-8.2885544774417722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5D9B-4132-B852-088F2ED6CD7B}"/>
                </c:ext>
              </c:extLst>
            </c:dLbl>
            <c:dLbl>
              <c:idx val="3"/>
              <c:layout>
                <c:manualLayout>
                  <c:x val="-3.1120897415671681E-3"/>
                  <c:y val="-1.245663480256849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5D9B-4132-B852-088F2ED6CD7B}"/>
                </c:ext>
              </c:extLst>
            </c:dLbl>
            <c:dLbl>
              <c:idx val="4"/>
              <c:layout>
                <c:manualLayout>
                  <c:x val="-1.6213664586108522E-3"/>
                  <c:y val="-3.272892732440136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5D9B-4132-B852-088F2ED6CD7B}"/>
                </c:ext>
              </c:extLst>
            </c:dLbl>
            <c:dLbl>
              <c:idx val="5"/>
              <c:layout>
                <c:manualLayout>
                  <c:x val="0"/>
                  <c:y val="-5.371066624052067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5D9B-4132-B852-088F2ED6CD7B}"/>
                </c:ext>
              </c:extLst>
            </c:dLbl>
            <c:dLbl>
              <c:idx val="6"/>
              <c:layout>
                <c:manualLayout>
                  <c:x val="1.9760190646960665E-3"/>
                  <c:y val="-1.844065432780312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5D9B-4132-B852-088F2ED6CD7B}"/>
                </c:ext>
              </c:extLst>
            </c:dLbl>
            <c:dLbl>
              <c:idx val="7"/>
              <c:layout>
                <c:manualLayout>
                  <c:x val="-1.7847500387989138E-3"/>
                  <c:y val="-6.52607722927622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5D9B-4132-B852-088F2ED6CD7B}"/>
                </c:ext>
              </c:extLst>
            </c:dLbl>
            <c:dLbl>
              <c:idx val="8"/>
              <c:layout>
                <c:manualLayout>
                  <c:x val="2.7731603863730518E-3"/>
                  <c:y val="-1.343309733479561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5D9B-4132-B852-088F2ED6CD7B}"/>
                </c:ext>
              </c:extLst>
            </c:dLbl>
            <c:dLbl>
              <c:idx val="9"/>
              <c:layout>
                <c:manualLayout>
                  <c:x val="1.6358712312145921E-2"/>
                  <c:y val="-7.250370456460468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5D9B-4132-B852-088F2ED6CD7B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бюджет!$A$28:$A$37</c:f>
              <c:strCache>
                <c:ptCount val="10"/>
                <c:pt idx="0">
                  <c:v>Средства массовой информации</c:v>
                </c:pt>
                <c:pt idx="1">
                  <c:v>Физическая культура и спорт</c:v>
                </c:pt>
                <c:pt idx="2">
                  <c:v>Социальная политика</c:v>
                </c:pt>
                <c:pt idx="3">
                  <c:v>Культура</c:v>
                </c:pt>
                <c:pt idx="4">
                  <c:v>Молодежная политика</c:v>
                </c:pt>
                <c:pt idx="5">
                  <c:v>Жилищно-коммунальное хозяйство</c:v>
                </c:pt>
                <c:pt idx="6">
                  <c:v>Национальная экономика</c:v>
                </c:pt>
                <c:pt idx="7">
                  <c:v>Нац. безопасность и правоохранительная деятельность</c:v>
                </c:pt>
                <c:pt idx="8">
                  <c:v>Национальная оборона</c:v>
                </c:pt>
                <c:pt idx="9">
                  <c:v>Общегосударственные вопросы</c:v>
                </c:pt>
              </c:strCache>
            </c:strRef>
          </c:cat>
          <c:val>
            <c:numRef>
              <c:f>бюджет!$C$28:$C$37</c:f>
              <c:numCache>
                <c:formatCode>0.0</c:formatCode>
                <c:ptCount val="10"/>
                <c:pt idx="0">
                  <c:v>2706.8</c:v>
                </c:pt>
                <c:pt idx="1">
                  <c:v>32907.599999999999</c:v>
                </c:pt>
                <c:pt idx="2">
                  <c:v>11979.2</c:v>
                </c:pt>
                <c:pt idx="3">
                  <c:v>33730.1</c:v>
                </c:pt>
                <c:pt idx="4">
                  <c:v>4381.2</c:v>
                </c:pt>
                <c:pt idx="5">
                  <c:v>232495.2</c:v>
                </c:pt>
                <c:pt idx="6">
                  <c:v>110056.4</c:v>
                </c:pt>
                <c:pt idx="7">
                  <c:v>4664.5</c:v>
                </c:pt>
                <c:pt idx="8">
                  <c:v>2972.4</c:v>
                </c:pt>
                <c:pt idx="9">
                  <c:v>82630.100000000006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4-5D9B-4132-B852-088F2ED6CD7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0791296"/>
        <c:axId val="150792832"/>
      </c:barChart>
      <c:catAx>
        <c:axId val="15079129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12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507928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50792832"/>
        <c:scaling>
          <c:orientation val="minMax"/>
        </c:scaling>
        <c:delete val="0"/>
        <c:axPos val="b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50791296"/>
        <c:crosses val="autoZero"/>
        <c:crossBetween val="between"/>
      </c:valAx>
      <c:spPr>
        <a:solidFill>
          <a:srgbClr val="FFFFFF"/>
        </a:solidFill>
        <a:ln w="25400">
          <a:noFill/>
        </a:ln>
      </c:spPr>
    </c:plotArea>
    <c:legend>
      <c:legendPos val="r"/>
      <c:layout>
        <c:manualLayout>
          <c:xMode val="edge"/>
          <c:yMode val="edge"/>
          <c:x val="0.777947932618683"/>
          <c:y val="0.12627291242362526"/>
          <c:w val="0.21592649310872891"/>
          <c:h val="0.10997963340122199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101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A52E0-7E26-444F-93E5-61429F47D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1282</TotalTime>
  <Pages>36</Pages>
  <Words>14700</Words>
  <Characters>83790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122</cp:revision>
  <cp:lastPrinted>2022-03-17T09:44:00Z</cp:lastPrinted>
  <dcterms:created xsi:type="dcterms:W3CDTF">2022-03-11T11:59:00Z</dcterms:created>
  <dcterms:modified xsi:type="dcterms:W3CDTF">2022-03-18T08:16:00Z</dcterms:modified>
</cp:coreProperties>
</file>