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BE" w:rsidRDefault="00D63DBE" w:rsidP="00A20B92">
      <w:pPr>
        <w:jc w:val="center"/>
        <w:rPr>
          <w:sz w:val="28"/>
          <w:szCs w:val="28"/>
        </w:rPr>
      </w:pPr>
      <w:r w:rsidRPr="00D5555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.5pt;height:39pt;visibility:visible">
            <v:imagedata r:id="rId6" o:title=""/>
          </v:shape>
        </w:pict>
      </w:r>
    </w:p>
    <w:p w:rsidR="00D63DBE" w:rsidRDefault="00D63DBE" w:rsidP="00A20B9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D63DBE" w:rsidRDefault="00D63DBE" w:rsidP="00A20B92">
      <w:pPr>
        <w:jc w:val="center"/>
        <w:rPr>
          <w:sz w:val="28"/>
          <w:szCs w:val="28"/>
        </w:rPr>
      </w:pPr>
      <w:r>
        <w:rPr>
          <w:sz w:val="28"/>
          <w:szCs w:val="28"/>
        </w:rPr>
        <w:t>СЕРТОЛОВО</w:t>
      </w:r>
    </w:p>
    <w:p w:rsidR="00D63DBE" w:rsidRDefault="00D63DBE" w:rsidP="00A20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ВСЕВОЛОЖСКОГО МУНИЦИПАЛЬНОГО РАЙОНА </w:t>
      </w:r>
    </w:p>
    <w:p w:rsidR="00D63DBE" w:rsidRDefault="00D63DBE" w:rsidP="00A20B92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D63DBE" w:rsidRDefault="00D63DBE" w:rsidP="00A20B92">
      <w:pPr>
        <w:jc w:val="center"/>
        <w:rPr>
          <w:sz w:val="28"/>
          <w:szCs w:val="28"/>
        </w:rPr>
      </w:pPr>
    </w:p>
    <w:p w:rsidR="00D63DBE" w:rsidRDefault="00D63DBE" w:rsidP="00A20B9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D63DBE" w:rsidRDefault="00D63DBE" w:rsidP="00A20B92">
      <w:pPr>
        <w:jc w:val="center"/>
        <w:rPr>
          <w:sz w:val="28"/>
          <w:szCs w:val="28"/>
        </w:rPr>
      </w:pPr>
    </w:p>
    <w:p w:rsidR="00D63DBE" w:rsidRDefault="00D63DBE" w:rsidP="00A20B92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D63DBE" w:rsidRDefault="00D63DBE" w:rsidP="00A20B92">
      <w:pPr>
        <w:jc w:val="center"/>
        <w:rPr>
          <w:sz w:val="28"/>
          <w:szCs w:val="28"/>
        </w:rPr>
      </w:pPr>
    </w:p>
    <w:p w:rsidR="00D63DBE" w:rsidRPr="0041207B" w:rsidRDefault="00D63DBE" w:rsidP="00A20B92">
      <w:pPr>
        <w:jc w:val="both"/>
      </w:pPr>
      <w:r>
        <w:rPr>
          <w:u w:val="single"/>
        </w:rPr>
        <w:t xml:space="preserve">         от 17.05.2017              </w:t>
      </w:r>
      <w:r w:rsidRPr="0041207B">
        <w:tab/>
      </w:r>
      <w:r w:rsidRPr="0041207B">
        <w:tab/>
      </w:r>
      <w:r w:rsidRPr="0041207B">
        <w:tab/>
      </w:r>
      <w:r w:rsidRPr="0041207B">
        <w:tab/>
      </w:r>
      <w:r w:rsidRPr="0041207B">
        <w:tab/>
      </w:r>
      <w:r w:rsidRPr="0041207B">
        <w:tab/>
      </w:r>
      <w:r w:rsidRPr="0041207B">
        <w:tab/>
      </w:r>
      <w:r>
        <w:tab/>
      </w:r>
      <w:r>
        <w:tab/>
      </w:r>
      <w:r w:rsidRPr="0041207B">
        <w:t xml:space="preserve">№ </w:t>
      </w:r>
      <w:r>
        <w:t>__</w:t>
      </w:r>
      <w:bookmarkStart w:id="0" w:name="_GoBack"/>
      <w:bookmarkEnd w:id="0"/>
      <w:r w:rsidRPr="00B528B3">
        <w:rPr>
          <w:u w:val="single"/>
        </w:rPr>
        <w:t xml:space="preserve">172  </w:t>
      </w:r>
      <w:r>
        <w:t xml:space="preserve"> </w:t>
      </w:r>
    </w:p>
    <w:p w:rsidR="00D63DBE" w:rsidRPr="00A15466" w:rsidRDefault="00D63DBE" w:rsidP="00A20B92">
      <w:pPr>
        <w:jc w:val="both"/>
        <w:rPr>
          <w:sz w:val="20"/>
          <w:szCs w:val="20"/>
        </w:rPr>
      </w:pPr>
      <w:r w:rsidRPr="00A15466">
        <w:rPr>
          <w:sz w:val="20"/>
          <w:szCs w:val="20"/>
        </w:rPr>
        <w:t>г. Сертолово</w:t>
      </w:r>
    </w:p>
    <w:p w:rsidR="00D63DBE" w:rsidRDefault="00D63DBE" w:rsidP="00A20B92">
      <w:pPr>
        <w:pStyle w:val="Heading1"/>
        <w:rPr>
          <w:b w:val="0"/>
          <w:szCs w:val="24"/>
        </w:rPr>
      </w:pPr>
    </w:p>
    <w:p w:rsidR="00D63DBE" w:rsidRDefault="00D63DBE" w:rsidP="00A20B92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4294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О проведении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открытого </w:t>
      </w:r>
      <w:r w:rsidRPr="00B61194">
        <w:rPr>
          <w:b/>
          <w:bCs/>
          <w:color w:val="000000"/>
          <w:sz w:val="28"/>
          <w:szCs w:val="28"/>
        </w:rPr>
        <w:t>аукциона</w:t>
      </w:r>
      <w:r w:rsidRPr="0094294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на </w:t>
      </w:r>
    </w:p>
    <w:p w:rsidR="00D63DBE" w:rsidRDefault="00D63DBE" w:rsidP="009C702D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4294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право заключения договора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о развитии</w:t>
      </w:r>
    </w:p>
    <w:p w:rsidR="00D63DBE" w:rsidRDefault="00D63DBE" w:rsidP="009C702D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застроенной территории в микрорайоне </w:t>
      </w:r>
    </w:p>
    <w:p w:rsidR="00D63DBE" w:rsidRDefault="00D63DBE" w:rsidP="009C702D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Сертолово-</w:t>
      </w:r>
      <w:smartTag w:uri="urn:schemas-microsoft-com:office:smarttags" w:element="metricconverter">
        <w:smartTagPr>
          <w:attr w:name="ProductID" w:val="2 г"/>
        </w:smartTagPr>
        <w:r>
          <w:rPr>
            <w:rFonts w:ascii="Times New Roman CYR" w:hAnsi="Times New Roman CYR" w:cs="Times New Roman CYR"/>
            <w:b/>
            <w:bCs/>
            <w:color w:val="000000"/>
            <w:sz w:val="28"/>
            <w:szCs w:val="28"/>
          </w:rPr>
          <w:t>2 г</w:t>
        </w:r>
      </w:smartTag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. Сертолово Всеволожского </w:t>
      </w:r>
    </w:p>
    <w:p w:rsidR="00D63DBE" w:rsidRDefault="00D63DBE" w:rsidP="009C702D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района Ленинградской области</w:t>
      </w:r>
    </w:p>
    <w:p w:rsidR="00D63DBE" w:rsidRPr="00942940" w:rsidRDefault="00D63DBE" w:rsidP="009C702D">
      <w:pPr>
        <w:rPr>
          <w:b/>
          <w:sz w:val="28"/>
          <w:szCs w:val="28"/>
        </w:rPr>
      </w:pPr>
    </w:p>
    <w:p w:rsidR="00D63DBE" w:rsidRPr="00942940" w:rsidRDefault="00D63DBE" w:rsidP="00A20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63DBE" w:rsidRPr="00895714" w:rsidRDefault="00D63DBE" w:rsidP="00A20B92">
      <w:pPr>
        <w:ind w:firstLine="709"/>
        <w:jc w:val="both"/>
        <w:rPr>
          <w:sz w:val="28"/>
          <w:szCs w:val="28"/>
        </w:rPr>
      </w:pP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>В соответствии 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 </w:t>
      </w:r>
      <w:r>
        <w:rPr>
          <w:sz w:val="28"/>
          <w:szCs w:val="28"/>
        </w:rPr>
        <w:t xml:space="preserve">статьями 46.1, 46.2, 46.3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Градостроительного кодекса   Российской Федерации,</w:t>
      </w:r>
      <w:r>
        <w:rPr>
          <w:sz w:val="28"/>
          <w:szCs w:val="28"/>
        </w:rPr>
        <w:t xml:space="preserve"> на основании распоряжения комитета по архитектуре и градостроительству Ленинградской области от 30.12.2016 № 1466 «О развитии территории,</w:t>
      </w:r>
      <w:r w:rsidRPr="009C702D">
        <w:rPr>
          <w:sz w:val="28"/>
          <w:szCs w:val="28"/>
        </w:rPr>
        <w:t xml:space="preserve"> ограниченной авт</w:t>
      </w:r>
      <w:r>
        <w:rPr>
          <w:sz w:val="28"/>
          <w:szCs w:val="28"/>
        </w:rPr>
        <w:t>одорогой Песочный-Агалатово-ул.</w:t>
      </w:r>
      <w:r w:rsidRPr="009C702D">
        <w:rPr>
          <w:sz w:val="28"/>
          <w:szCs w:val="28"/>
        </w:rPr>
        <w:t>Мира-малоэтажной жилой застройкой комплекса «Новое Сертолово»-территорией ГК «Мотор» в кадастровом квартале 47:08:0103002, расположенной в микрорайоне Сертолово-</w:t>
      </w:r>
      <w:smartTag w:uri="urn:schemas-microsoft-com:office:smarttags" w:element="metricconverter">
        <w:smartTagPr>
          <w:attr w:name="ProductID" w:val="2 г"/>
        </w:smartTagPr>
        <w:r w:rsidRPr="009C702D">
          <w:rPr>
            <w:sz w:val="28"/>
            <w:szCs w:val="28"/>
          </w:rPr>
          <w:t>2 г</w:t>
        </w:r>
      </w:smartTag>
      <w:r w:rsidRPr="009C702D">
        <w:rPr>
          <w:sz w:val="28"/>
          <w:szCs w:val="28"/>
        </w:rPr>
        <w:t>. Сертолово Всеволожского района Ленинградской области</w:t>
      </w:r>
      <w:r>
        <w:rPr>
          <w:sz w:val="28"/>
          <w:szCs w:val="28"/>
        </w:rPr>
        <w:t xml:space="preserve">», Уставом муниципального образования Сертолово Всеволожского муниципального района Ленинградской области (далее - МО Сертолово), Положения об администрации МО Сертолово, утвержденного решением совета депутатов МО Сертолово от 27.06.2011 № 33,  Положения о комитете по управлению муниципальным имуществом администрации МО Сертолово, утвержденного постановлением администрации МО Сертолово от 12.05.2014    № 215,  отчета </w:t>
      </w:r>
      <w:r w:rsidRPr="009C702D">
        <w:rPr>
          <w:sz w:val="28"/>
          <w:szCs w:val="28"/>
        </w:rPr>
        <w:t xml:space="preserve"> по определению начальной цены предмета аукциона на право заключения договора о развитии застроенной территории</w:t>
      </w:r>
      <w:r>
        <w:rPr>
          <w:sz w:val="28"/>
          <w:szCs w:val="28"/>
        </w:rPr>
        <w:t xml:space="preserve">  </w:t>
      </w:r>
      <w:r>
        <w:t xml:space="preserve"> </w:t>
      </w:r>
      <w:r>
        <w:rPr>
          <w:sz w:val="28"/>
          <w:szCs w:val="28"/>
        </w:rPr>
        <w:t>от 10.05.2017  № 121-8/-</w:t>
      </w:r>
      <w:r>
        <w:rPr>
          <w:sz w:val="28"/>
          <w:szCs w:val="28"/>
          <w:lang w:val="en-US"/>
        </w:rPr>
        <w:t>XII</w:t>
      </w:r>
      <w:r>
        <w:rPr>
          <w:sz w:val="28"/>
          <w:szCs w:val="28"/>
        </w:rPr>
        <w:t>.2017, выполненного ООО «Центр независимой экспертизы и оценки», администрация МО Сертолово</w:t>
      </w:r>
    </w:p>
    <w:p w:rsidR="00D63DBE" w:rsidRPr="00895714" w:rsidRDefault="00D63DBE" w:rsidP="00A20B92">
      <w:pPr>
        <w:jc w:val="center"/>
        <w:rPr>
          <w:sz w:val="28"/>
          <w:szCs w:val="28"/>
        </w:rPr>
      </w:pPr>
    </w:p>
    <w:p w:rsidR="00D63DBE" w:rsidRPr="00895714" w:rsidRDefault="00D63DBE" w:rsidP="00A20B92">
      <w:pPr>
        <w:jc w:val="center"/>
        <w:rPr>
          <w:b/>
          <w:sz w:val="28"/>
          <w:szCs w:val="28"/>
        </w:rPr>
      </w:pPr>
      <w:r w:rsidRPr="00895714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895714">
        <w:rPr>
          <w:sz w:val="28"/>
          <w:szCs w:val="28"/>
        </w:rPr>
        <w:t>:</w:t>
      </w:r>
      <w:r w:rsidRPr="00895714">
        <w:rPr>
          <w:b/>
          <w:sz w:val="28"/>
          <w:szCs w:val="28"/>
        </w:rPr>
        <w:t xml:space="preserve"> </w:t>
      </w:r>
    </w:p>
    <w:p w:rsidR="00D63DBE" w:rsidRPr="00942940" w:rsidRDefault="00D63DBE" w:rsidP="00A20B92">
      <w:pPr>
        <w:jc w:val="both"/>
        <w:rPr>
          <w:sz w:val="28"/>
          <w:szCs w:val="28"/>
        </w:rPr>
      </w:pPr>
    </w:p>
    <w:p w:rsidR="00D63DBE" w:rsidRDefault="00D63DBE" w:rsidP="00A20B92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42940">
        <w:rPr>
          <w:sz w:val="28"/>
          <w:szCs w:val="28"/>
        </w:rPr>
        <w:t>1.</w:t>
      </w:r>
      <w:r>
        <w:rPr>
          <w:sz w:val="28"/>
          <w:szCs w:val="28"/>
        </w:rPr>
        <w:t xml:space="preserve"> П</w:t>
      </w: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 xml:space="preserve">ровести аукцион на право заключения договора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развитии застроенной территории,</w:t>
      </w:r>
      <w:r w:rsidRPr="009C702D">
        <w:rPr>
          <w:sz w:val="28"/>
          <w:szCs w:val="28"/>
        </w:rPr>
        <w:t xml:space="preserve"> ограниченной автодорогой Песочный-Агалатово-</w:t>
      </w:r>
      <w:r>
        <w:rPr>
          <w:sz w:val="28"/>
          <w:szCs w:val="28"/>
        </w:rPr>
        <w:t xml:space="preserve">              </w:t>
      </w:r>
      <w:r w:rsidRPr="009C702D">
        <w:rPr>
          <w:sz w:val="28"/>
          <w:szCs w:val="28"/>
        </w:rPr>
        <w:t>ул. Мира-малоэтажной жилой застройкой комплекса «Новое Сертолово»-территорией ГК «Мотор» в кадастровом квартале 47:08:0103002, расположенной в микрорайоне Сертолово-</w:t>
      </w:r>
      <w:smartTag w:uri="urn:schemas-microsoft-com:office:smarttags" w:element="metricconverter">
        <w:smartTagPr>
          <w:attr w:name="ProductID" w:val="2 г"/>
        </w:smartTagPr>
        <w:r w:rsidRPr="009C702D">
          <w:rPr>
            <w:sz w:val="28"/>
            <w:szCs w:val="28"/>
          </w:rPr>
          <w:t>2 г</w:t>
        </w:r>
      </w:smartTag>
      <w:r w:rsidRPr="009C702D">
        <w:rPr>
          <w:sz w:val="28"/>
          <w:szCs w:val="28"/>
        </w:rPr>
        <w:t>. Сертолово Всеволожского района Ленинградской области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D63DBE" w:rsidRDefault="00D63DBE" w:rsidP="00A20B92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2. Установить, что Аукцион является открытым по составу участников и форме подачи предложений.</w:t>
      </w:r>
    </w:p>
    <w:p w:rsidR="00D63DBE" w:rsidRDefault="00D63DBE" w:rsidP="00A20B92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 Утвердить извещение (приложение № 1) и состав комиссии по подготовке и проведению Аукциона (приложение № 2). </w:t>
      </w:r>
    </w:p>
    <w:p w:rsidR="00D63DBE" w:rsidRDefault="00D63DBE" w:rsidP="00A20B92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 </w:t>
      </w: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 xml:space="preserve">Комитету по управлению муниципальным имуществом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администрации МО Сертолово</w:t>
      </w: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D63DBE" w:rsidRPr="00942940" w:rsidRDefault="00D63DBE" w:rsidP="00A20B92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4.1. </w:t>
      </w: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 xml:space="preserve">Выступить организатором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 xml:space="preserve">укциона и провести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>укцион в порядке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установленном статьей 46.3 Градостроительного кодекса Российской Федерации</w:t>
      </w: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D63DBE" w:rsidRDefault="00D63DBE" w:rsidP="00641F02">
      <w:pPr>
        <w:ind w:firstLine="709"/>
        <w:jc w:val="both"/>
        <w:rPr>
          <w:rStyle w:val="Hyperlink"/>
          <w:color w:val="auto"/>
          <w:sz w:val="28"/>
          <w:szCs w:val="28"/>
          <w:u w:val="none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4.2.</w:t>
      </w: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Обеспечить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размещение извещения (приложение № 1)</w:t>
      </w: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официальном сайте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Российской Федерации в сети «Интернет» </w:t>
      </w:r>
      <w:r>
        <w:rPr>
          <w:sz w:val="28"/>
          <w:szCs w:val="28"/>
        </w:rPr>
        <w:t xml:space="preserve">для размещения информации о проведении </w:t>
      </w: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>торгов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: </w:t>
      </w:r>
      <w:hyperlink r:id="rId7" w:history="1">
        <w:r w:rsidRPr="00BE5D8D">
          <w:rPr>
            <w:rStyle w:val="Hyperlink"/>
            <w:color w:val="auto"/>
            <w:sz w:val="28"/>
            <w:szCs w:val="28"/>
          </w:rPr>
          <w:t>www.torgi.gov.ru</w:t>
        </w:r>
      </w:hyperlink>
      <w:r>
        <w:rPr>
          <w:rFonts w:ascii="Times New Roman CYR" w:hAnsi="Times New Roman CYR" w:cs="Times New Roman CYR"/>
          <w:sz w:val="28"/>
          <w:szCs w:val="28"/>
        </w:rPr>
        <w:t>. и</w:t>
      </w:r>
      <w:r w:rsidRPr="00AB2B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официальном сайте администрации МО Сертолово: </w:t>
      </w:r>
      <w:hyperlink r:id="rId8" w:history="1">
        <w:r w:rsidRPr="00A5718F">
          <w:rPr>
            <w:rStyle w:val="Hyperlink"/>
            <w:color w:val="auto"/>
            <w:sz w:val="28"/>
            <w:szCs w:val="28"/>
          </w:rPr>
          <w:t>www.</w:t>
        </w:r>
        <w:r w:rsidRPr="00A5718F">
          <w:rPr>
            <w:rStyle w:val="Hyperlink"/>
            <w:color w:val="auto"/>
            <w:sz w:val="28"/>
            <w:szCs w:val="28"/>
            <w:lang w:val="en-US"/>
          </w:rPr>
          <w:t>mosertolovo</w:t>
        </w:r>
        <w:r w:rsidRPr="00A5718F">
          <w:rPr>
            <w:rStyle w:val="Hyperlink"/>
            <w:color w:val="auto"/>
            <w:sz w:val="28"/>
            <w:szCs w:val="28"/>
          </w:rPr>
          <w:t>.</w:t>
        </w:r>
        <w:r w:rsidRPr="00A5718F">
          <w:rPr>
            <w:rStyle w:val="Hyperlink"/>
            <w:color w:val="auto"/>
            <w:sz w:val="28"/>
            <w:szCs w:val="28"/>
            <w:lang w:val="en-US"/>
          </w:rPr>
          <w:t>ru</w:t>
        </w:r>
      </w:hyperlink>
      <w:r>
        <w:rPr>
          <w:rStyle w:val="Hyperlink"/>
          <w:color w:val="auto"/>
          <w:sz w:val="28"/>
          <w:szCs w:val="28"/>
        </w:rPr>
        <w:t>.</w:t>
      </w:r>
    </w:p>
    <w:p w:rsidR="00D63DBE" w:rsidRDefault="00D63DBE" w:rsidP="00AB2B31">
      <w:pPr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Style w:val="Hyperlink"/>
          <w:color w:val="auto"/>
          <w:sz w:val="28"/>
          <w:szCs w:val="28"/>
          <w:u w:val="none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4.3. Обеспечить осуществление аудиозаписи Аукциона и ведение протокола Аукциона.</w:t>
      </w:r>
    </w:p>
    <w:p w:rsidR="00D63DBE" w:rsidRPr="00942940" w:rsidRDefault="00D63DBE" w:rsidP="00A20B9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4.4. По результатам Аукциона заключить договор о развитии застроенной территории с победителем Аукциона.</w:t>
      </w:r>
    </w:p>
    <w:p w:rsidR="00D63DBE" w:rsidRDefault="00D63DBE" w:rsidP="00A20B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4294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вступает в силу с момента его подписания. </w:t>
      </w:r>
    </w:p>
    <w:p w:rsidR="00D63DBE" w:rsidRPr="00942940" w:rsidRDefault="00D63DBE" w:rsidP="00A20B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42940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постановления оставляю за собой. </w:t>
      </w:r>
    </w:p>
    <w:p w:rsidR="00D63DBE" w:rsidRDefault="00D63DBE" w:rsidP="004A438A">
      <w:pPr>
        <w:jc w:val="both"/>
        <w:rPr>
          <w:sz w:val="28"/>
          <w:szCs w:val="28"/>
        </w:rPr>
      </w:pPr>
    </w:p>
    <w:p w:rsidR="00D63DBE" w:rsidRPr="00A22AB1" w:rsidRDefault="00D63DBE" w:rsidP="004A438A">
      <w:pPr>
        <w:jc w:val="both"/>
        <w:rPr>
          <w:sz w:val="28"/>
          <w:szCs w:val="28"/>
        </w:rPr>
      </w:pPr>
    </w:p>
    <w:p w:rsidR="00D63DBE" w:rsidRPr="004A438A" w:rsidRDefault="00D63DBE" w:rsidP="004A438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22AB1">
        <w:rPr>
          <w:sz w:val="28"/>
          <w:szCs w:val="28"/>
        </w:rPr>
        <w:t>лав</w:t>
      </w:r>
      <w:r>
        <w:rPr>
          <w:sz w:val="28"/>
          <w:szCs w:val="28"/>
        </w:rPr>
        <w:t xml:space="preserve">а администрации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</w:t>
      </w:r>
      <w:r w:rsidRPr="00A22AB1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A22AB1">
        <w:rPr>
          <w:sz w:val="28"/>
          <w:szCs w:val="28"/>
        </w:rPr>
        <w:t xml:space="preserve">. </w:t>
      </w:r>
      <w:r>
        <w:rPr>
          <w:sz w:val="28"/>
          <w:szCs w:val="28"/>
        </w:rPr>
        <w:t>Ходько</w:t>
      </w:r>
    </w:p>
    <w:sectPr w:rsidR="00D63DBE" w:rsidRPr="004A438A" w:rsidSect="00927820">
      <w:headerReference w:type="default" r:id="rId9"/>
      <w:pgSz w:w="11906" w:h="16838"/>
      <w:pgMar w:top="1079" w:right="851" w:bottom="16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DBE" w:rsidRDefault="00D63DBE" w:rsidP="003C12F9">
      <w:r>
        <w:separator/>
      </w:r>
    </w:p>
  </w:endnote>
  <w:endnote w:type="continuationSeparator" w:id="0">
    <w:p w:rsidR="00D63DBE" w:rsidRDefault="00D63DBE" w:rsidP="003C1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DBE" w:rsidRDefault="00D63DBE" w:rsidP="003C12F9">
      <w:r>
        <w:separator/>
      </w:r>
    </w:p>
  </w:footnote>
  <w:footnote w:type="continuationSeparator" w:id="0">
    <w:p w:rsidR="00D63DBE" w:rsidRDefault="00D63DBE" w:rsidP="003C12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DBE" w:rsidRDefault="00D63DBE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D63DBE" w:rsidRDefault="00D63DBE" w:rsidP="00450BC4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21D"/>
    <w:rsid w:val="00045E57"/>
    <w:rsid w:val="00083658"/>
    <w:rsid w:val="000A3AA5"/>
    <w:rsid w:val="001319F2"/>
    <w:rsid w:val="001421F9"/>
    <w:rsid w:val="00142FD3"/>
    <w:rsid w:val="00145836"/>
    <w:rsid w:val="001502EC"/>
    <w:rsid w:val="00196EB0"/>
    <w:rsid w:val="001C38A9"/>
    <w:rsid w:val="001C5169"/>
    <w:rsid w:val="001D4AA2"/>
    <w:rsid w:val="002013DD"/>
    <w:rsid w:val="002F1B98"/>
    <w:rsid w:val="002F5863"/>
    <w:rsid w:val="00303ED4"/>
    <w:rsid w:val="00392A2C"/>
    <w:rsid w:val="0039531B"/>
    <w:rsid w:val="003A4204"/>
    <w:rsid w:val="003B3169"/>
    <w:rsid w:val="003C12F9"/>
    <w:rsid w:val="0041207B"/>
    <w:rsid w:val="004305F1"/>
    <w:rsid w:val="00430CD2"/>
    <w:rsid w:val="00432F58"/>
    <w:rsid w:val="00443F3F"/>
    <w:rsid w:val="00447F72"/>
    <w:rsid w:val="00450BC4"/>
    <w:rsid w:val="004612C9"/>
    <w:rsid w:val="00476568"/>
    <w:rsid w:val="00490D9E"/>
    <w:rsid w:val="004A438A"/>
    <w:rsid w:val="004B4F4E"/>
    <w:rsid w:val="004D3016"/>
    <w:rsid w:val="00512BB5"/>
    <w:rsid w:val="005A0846"/>
    <w:rsid w:val="005A182A"/>
    <w:rsid w:val="005A1F97"/>
    <w:rsid w:val="005A50DE"/>
    <w:rsid w:val="005B62EE"/>
    <w:rsid w:val="005D16A2"/>
    <w:rsid w:val="006241F3"/>
    <w:rsid w:val="00641F02"/>
    <w:rsid w:val="00674AF8"/>
    <w:rsid w:val="006A5C75"/>
    <w:rsid w:val="006C2258"/>
    <w:rsid w:val="006C40C4"/>
    <w:rsid w:val="006E221D"/>
    <w:rsid w:val="006F2694"/>
    <w:rsid w:val="00706267"/>
    <w:rsid w:val="007127C8"/>
    <w:rsid w:val="00712899"/>
    <w:rsid w:val="00751829"/>
    <w:rsid w:val="00752AC3"/>
    <w:rsid w:val="00781BC9"/>
    <w:rsid w:val="00795287"/>
    <w:rsid w:val="007B7DD2"/>
    <w:rsid w:val="007D6E31"/>
    <w:rsid w:val="007E4D90"/>
    <w:rsid w:val="00803A38"/>
    <w:rsid w:val="00805336"/>
    <w:rsid w:val="00895714"/>
    <w:rsid w:val="008A7BBA"/>
    <w:rsid w:val="008C646A"/>
    <w:rsid w:val="008E1A53"/>
    <w:rsid w:val="008E69D2"/>
    <w:rsid w:val="008F7FBC"/>
    <w:rsid w:val="009006B4"/>
    <w:rsid w:val="009164B2"/>
    <w:rsid w:val="00927820"/>
    <w:rsid w:val="00942940"/>
    <w:rsid w:val="0095242E"/>
    <w:rsid w:val="009A73AA"/>
    <w:rsid w:val="009B4594"/>
    <w:rsid w:val="009B6F23"/>
    <w:rsid w:val="009C00B4"/>
    <w:rsid w:val="009C5786"/>
    <w:rsid w:val="009C702D"/>
    <w:rsid w:val="009E0865"/>
    <w:rsid w:val="009F42FB"/>
    <w:rsid w:val="00A15466"/>
    <w:rsid w:val="00A20B92"/>
    <w:rsid w:val="00A22AB1"/>
    <w:rsid w:val="00A5514C"/>
    <w:rsid w:val="00A5718F"/>
    <w:rsid w:val="00A761A7"/>
    <w:rsid w:val="00A85C7A"/>
    <w:rsid w:val="00AA2657"/>
    <w:rsid w:val="00AB26E8"/>
    <w:rsid w:val="00AB2B31"/>
    <w:rsid w:val="00AB4244"/>
    <w:rsid w:val="00AE775A"/>
    <w:rsid w:val="00AF45A2"/>
    <w:rsid w:val="00B05727"/>
    <w:rsid w:val="00B141A8"/>
    <w:rsid w:val="00B47A0C"/>
    <w:rsid w:val="00B528B3"/>
    <w:rsid w:val="00B61194"/>
    <w:rsid w:val="00B6581E"/>
    <w:rsid w:val="00BD414F"/>
    <w:rsid w:val="00BE2D98"/>
    <w:rsid w:val="00BE5D8D"/>
    <w:rsid w:val="00BF634A"/>
    <w:rsid w:val="00C67F96"/>
    <w:rsid w:val="00C9065A"/>
    <w:rsid w:val="00CB59C5"/>
    <w:rsid w:val="00CB725F"/>
    <w:rsid w:val="00CD279A"/>
    <w:rsid w:val="00CF5F0F"/>
    <w:rsid w:val="00D038E8"/>
    <w:rsid w:val="00D124D9"/>
    <w:rsid w:val="00D24F7F"/>
    <w:rsid w:val="00D5555E"/>
    <w:rsid w:val="00D63DBE"/>
    <w:rsid w:val="00D74EE7"/>
    <w:rsid w:val="00D759A8"/>
    <w:rsid w:val="00DB6163"/>
    <w:rsid w:val="00DF6837"/>
    <w:rsid w:val="00E24D48"/>
    <w:rsid w:val="00E326A7"/>
    <w:rsid w:val="00E664D1"/>
    <w:rsid w:val="00E961C9"/>
    <w:rsid w:val="00EC6C5F"/>
    <w:rsid w:val="00EF0212"/>
    <w:rsid w:val="00EF775A"/>
    <w:rsid w:val="00F506D1"/>
    <w:rsid w:val="00F57C22"/>
    <w:rsid w:val="00F71EC9"/>
    <w:rsid w:val="00F86E34"/>
    <w:rsid w:val="00FB7DB5"/>
    <w:rsid w:val="00FD026D"/>
    <w:rsid w:val="00FF609F"/>
    <w:rsid w:val="00FF7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B9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0B92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20B92"/>
    <w:rPr>
      <w:rFonts w:ascii="Times New Roman" w:hAnsi="Times New Roman" w:cs="Times New Roman"/>
      <w:b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A20B9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20B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0B92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3C12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C12F9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C12F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C12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 Знак"/>
    <w:basedOn w:val="Normal"/>
    <w:uiPriority w:val="99"/>
    <w:rsid w:val="009C702D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ertolov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2</Pages>
  <Words>457</Words>
  <Characters>2605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2017-05-16T13:15:00Z</cp:lastPrinted>
  <dcterms:created xsi:type="dcterms:W3CDTF">2017-03-02T10:22:00Z</dcterms:created>
  <dcterms:modified xsi:type="dcterms:W3CDTF">2017-05-19T12:46:00Z</dcterms:modified>
</cp:coreProperties>
</file>