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8" w:rsidRPr="006C1718" w:rsidRDefault="006C1718" w:rsidP="006C1718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</w:pPr>
      <w:r w:rsidRPr="006C1718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на территории МО Сертолово</w:t>
      </w:r>
    </w:p>
    <w:p w:rsidR="006C1718" w:rsidRPr="006C1718" w:rsidRDefault="006C1718" w:rsidP="006C171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17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Федеральный закон от 31.07.2020 N 248-ФЗ (ред. от 06.12.2021) "О государственном контроле (надзоре) и муниципальном контроле в Российской Федерации" </w:t>
      </w: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1718">
        <w:rPr>
          <w:rFonts w:ascii="Times New Roman" w:hAnsi="Times New Roman" w:cs="Times New Roman"/>
          <w:bCs/>
          <w:sz w:val="28"/>
          <w:szCs w:val="28"/>
        </w:rPr>
        <w:t xml:space="preserve">Статья 51. </w:t>
      </w:r>
      <w:proofErr w:type="spellStart"/>
      <w:r w:rsidRPr="006C1718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6C171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C1718">
        <w:rPr>
          <w:rFonts w:ascii="Times New Roman" w:hAnsi="Times New Roman" w:cs="Times New Roman"/>
          <w:sz w:val="28"/>
          <w:szCs w:val="28"/>
        </w:rPr>
        <w:t>).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6C17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C171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C1718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 xml:space="preserve">3. Контролируемые лица, получившие высокую оценку соблюдения ими обязательных требований, по итогам самообследования, проведенного в соответствии с </w:t>
      </w:r>
      <w:hyperlink w:anchor="Par3" w:history="1">
        <w:r w:rsidRPr="006C1718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6C1718">
        <w:rPr>
          <w:rFonts w:ascii="Times New Roman" w:hAnsi="Times New Roman" w:cs="Times New Roman"/>
          <w:sz w:val="28"/>
          <w:szCs w:val="28"/>
        </w:rPr>
        <w:t xml:space="preserve">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6C1718" w:rsidRPr="006C1718" w:rsidRDefault="006C1718" w:rsidP="006C1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1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718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4" w:history="1">
        <w:r w:rsidRPr="006C17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1718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6C1718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6C1718">
        <w:rPr>
          <w:rFonts w:ascii="Times New Roman" w:hAnsi="Times New Roman" w:cs="Times New Roman"/>
          <w:sz w:val="28"/>
          <w:szCs w:val="28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lastRenderedPageBreak/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7. Контрольный (надзорный) орган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6C1718" w:rsidRPr="006C1718" w:rsidRDefault="006C1718" w:rsidP="006C171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718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6C17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1718">
        <w:rPr>
          <w:rFonts w:ascii="Times New Roman" w:hAnsi="Times New Roman" w:cs="Times New Roman"/>
          <w:sz w:val="28"/>
          <w:szCs w:val="28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6C1718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6C1718">
        <w:rPr>
          <w:rFonts w:ascii="Times New Roman" w:hAnsi="Times New Roman" w:cs="Times New Roman"/>
          <w:sz w:val="28"/>
          <w:szCs w:val="28"/>
        </w:rPr>
        <w:t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EF2FFC" w:rsidRPr="006C1718" w:rsidRDefault="00EF2FFC" w:rsidP="006C171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F2FFC" w:rsidRPr="006C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718"/>
    <w:rsid w:val="006C1718"/>
    <w:rsid w:val="00E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305980B79A8F8A6789198CEA239B1AE547C0CA3F97AEDDA19A678613C407D5FECF497B7D4CECBE7F0D33BD388C93A7937E7588CD8D449940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2023-01-16T08:27:00Z</dcterms:created>
  <dcterms:modified xsi:type="dcterms:W3CDTF">2023-01-16T08:32:00Z</dcterms:modified>
</cp:coreProperties>
</file>