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CC" w:rsidRDefault="00ED31CC" w:rsidP="00ED31CC">
      <w:pPr>
        <w:ind w:left="4956" w:right="-5" w:firstLine="708"/>
        <w:jc w:val="right"/>
      </w:pPr>
      <w:r>
        <w:rPr>
          <w:b/>
          <w:i/>
        </w:rPr>
        <w:t xml:space="preserve">     </w:t>
      </w:r>
      <w:r>
        <w:t>Приложение</w:t>
      </w:r>
      <w:r w:rsidRPr="001548E3">
        <w:t xml:space="preserve"> </w:t>
      </w:r>
      <w:r>
        <w:t>№ 1</w:t>
      </w:r>
      <w:r w:rsidRPr="001548E3">
        <w:t xml:space="preserve"> </w:t>
      </w:r>
    </w:p>
    <w:p w:rsidR="00ED31CC" w:rsidRDefault="00ED31CC" w:rsidP="00ED31CC">
      <w:pPr>
        <w:ind w:left="4956" w:right="-5" w:firstLine="708"/>
        <w:jc w:val="right"/>
      </w:pPr>
      <w:r>
        <w:t xml:space="preserve">     к решению </w:t>
      </w:r>
      <w:r w:rsidRPr="001548E3">
        <w:t>Совета депутатов</w:t>
      </w:r>
    </w:p>
    <w:p w:rsidR="00ED31CC" w:rsidRDefault="00ED31CC" w:rsidP="00ED31CC">
      <w:pPr>
        <w:ind w:right="-5"/>
        <w:jc w:val="right"/>
      </w:pPr>
      <w:r>
        <w:t xml:space="preserve">                                                                                муниципального образования  </w:t>
      </w:r>
    </w:p>
    <w:p w:rsidR="00ED31CC" w:rsidRDefault="00ED31CC" w:rsidP="00ED31CC">
      <w:pPr>
        <w:ind w:left="6372" w:right="-5" w:firstLine="708"/>
        <w:jc w:val="right"/>
      </w:pPr>
      <w:r>
        <w:t>Сертолово</w:t>
      </w:r>
      <w:r w:rsidRPr="001548E3">
        <w:t xml:space="preserve"> </w:t>
      </w:r>
    </w:p>
    <w:p w:rsidR="00ED31CC" w:rsidRPr="001548E3" w:rsidRDefault="00ED31CC" w:rsidP="00ED31CC">
      <w:pPr>
        <w:ind w:left="4956" w:right="-5" w:firstLine="708"/>
      </w:pPr>
      <w:r>
        <w:t xml:space="preserve">     </w:t>
      </w:r>
      <w:r w:rsidRPr="001548E3">
        <w:t xml:space="preserve">от </w:t>
      </w:r>
      <w:r>
        <w:t xml:space="preserve"> 22.02.2011 года №</w:t>
      </w:r>
      <w:r w:rsidRPr="001548E3">
        <w:t xml:space="preserve"> </w:t>
      </w:r>
      <w:r>
        <w:t>5</w:t>
      </w:r>
    </w:p>
    <w:p w:rsidR="00ED31CC" w:rsidRPr="00897772" w:rsidRDefault="00ED31CC" w:rsidP="00ED31CC">
      <w:pPr>
        <w:pStyle w:val="2"/>
        <w:ind w:left="5670"/>
        <w:rPr>
          <w:sz w:val="24"/>
          <w:szCs w:val="24"/>
        </w:rPr>
      </w:pPr>
    </w:p>
    <w:p w:rsidR="00ED31CC" w:rsidRPr="008F62B7" w:rsidRDefault="00ED31CC" w:rsidP="00ED31CC">
      <w:pPr>
        <w:jc w:val="right"/>
      </w:pPr>
    </w:p>
    <w:p w:rsidR="00ED31CC" w:rsidRPr="00FE7B07" w:rsidRDefault="00ED31CC" w:rsidP="00ED31CC">
      <w:pPr>
        <w:jc w:val="center"/>
        <w:rPr>
          <w:b/>
        </w:rPr>
      </w:pPr>
      <w:r w:rsidRPr="00FE7B07">
        <w:rPr>
          <w:b/>
        </w:rPr>
        <w:t>Порядок</w:t>
      </w:r>
    </w:p>
    <w:p w:rsidR="00ED31CC" w:rsidRDefault="00ED31CC" w:rsidP="00ED31CC">
      <w:pPr>
        <w:jc w:val="center"/>
        <w:rPr>
          <w:b/>
        </w:rPr>
      </w:pPr>
      <w:r w:rsidRPr="00FE7B07">
        <w:rPr>
          <w:b/>
        </w:rPr>
        <w:t xml:space="preserve">участия граждан в обсуждении проекта </w:t>
      </w:r>
      <w:r>
        <w:rPr>
          <w:b/>
        </w:rPr>
        <w:t xml:space="preserve">Устава </w:t>
      </w:r>
      <w:r w:rsidRPr="00FE7B07">
        <w:rPr>
          <w:b/>
        </w:rPr>
        <w:t xml:space="preserve">муниципального образования </w:t>
      </w:r>
    </w:p>
    <w:p w:rsidR="00ED31CC" w:rsidRPr="00FE7B07" w:rsidRDefault="00ED31CC" w:rsidP="00ED31CC">
      <w:pPr>
        <w:jc w:val="center"/>
        <w:rPr>
          <w:b/>
        </w:rPr>
      </w:pPr>
      <w:r w:rsidRPr="00194471">
        <w:rPr>
          <w:b/>
          <w:color w:val="121212"/>
        </w:rPr>
        <w:t>муниципального образования Сертолово Всеволожского муниципального района Ленинградской области</w:t>
      </w:r>
      <w:r w:rsidRPr="00AA4FE5">
        <w:rPr>
          <w:color w:val="121212"/>
        </w:rPr>
        <w:t xml:space="preserve"> </w:t>
      </w:r>
    </w:p>
    <w:p w:rsidR="00ED31CC" w:rsidRPr="00FE7B07" w:rsidRDefault="00ED31CC" w:rsidP="00ED31CC">
      <w:pPr>
        <w:jc w:val="center"/>
      </w:pPr>
      <w:r w:rsidRPr="00FE7B07">
        <w:rPr>
          <w:b/>
        </w:rPr>
        <w:t xml:space="preserve"> </w:t>
      </w:r>
    </w:p>
    <w:p w:rsidR="00ED31CC" w:rsidRPr="00FE7B07" w:rsidRDefault="00ED31CC" w:rsidP="00ED31CC">
      <w:pPr>
        <w:jc w:val="right"/>
      </w:pPr>
      <w:r w:rsidRPr="00FE7B07">
        <w:t xml:space="preserve">  </w:t>
      </w:r>
    </w:p>
    <w:p w:rsidR="00ED31CC" w:rsidRPr="00FE7B07" w:rsidRDefault="00ED31CC" w:rsidP="00ED31CC">
      <w:pPr>
        <w:ind w:firstLine="720"/>
        <w:jc w:val="both"/>
      </w:pPr>
      <w:proofErr w:type="gramStart"/>
      <w:r w:rsidRPr="00FE7B07">
        <w:t xml:space="preserve">Порядок участия граждан в обсуждении проекта </w:t>
      </w:r>
      <w:r>
        <w:t>Устава</w:t>
      </w:r>
      <w:r w:rsidRPr="00FE7B07">
        <w:t xml:space="preserve"> </w:t>
      </w:r>
      <w:r>
        <w:rPr>
          <w:color w:val="121212"/>
        </w:rPr>
        <w:t>муниципального образования Сертолово Всеволожского муниципального района Ленинградской области</w:t>
      </w:r>
      <w:r w:rsidRPr="00AA4FE5">
        <w:rPr>
          <w:color w:val="121212"/>
        </w:rPr>
        <w:t xml:space="preserve"> </w:t>
      </w:r>
      <w:r w:rsidRPr="00FE7B07">
        <w:t>(далее - Порядок) разработан в соответствии с требованиями Федерального закона от 06</w:t>
      </w:r>
      <w:r>
        <w:t>.10.</w:t>
      </w:r>
      <w:r w:rsidRPr="00FE7B07">
        <w:t>2003 №</w:t>
      </w:r>
      <w:r>
        <w:t xml:space="preserve"> </w:t>
      </w:r>
      <w:r w:rsidRPr="00FE7B07">
        <w:t>131-ФЗ «Об общих принципах организации местного самоупр</w:t>
      </w:r>
      <w:r>
        <w:t>авления в Российской Федерации» и</w:t>
      </w:r>
      <w:r w:rsidRPr="00FE7B07">
        <w:t xml:space="preserve"> регулирует Порядок участия граждан в обсуждении опубликованного проекта </w:t>
      </w:r>
      <w:r>
        <w:t>Устава</w:t>
      </w:r>
      <w:r w:rsidRPr="00FE7B07">
        <w:t xml:space="preserve"> муниципального образования </w:t>
      </w:r>
      <w:r>
        <w:rPr>
          <w:color w:val="121212"/>
        </w:rPr>
        <w:t>муниципального образования Сертолово Всеволожского муниципального района Ленинградской области</w:t>
      </w:r>
      <w:r>
        <w:t>.</w:t>
      </w:r>
      <w:r w:rsidRPr="00FE7B07">
        <w:t xml:space="preserve"> </w:t>
      </w:r>
      <w:proofErr w:type="gramEnd"/>
    </w:p>
    <w:p w:rsidR="00ED31CC" w:rsidRPr="00FE7B07" w:rsidRDefault="00ED31CC" w:rsidP="00ED31CC">
      <w:pPr>
        <w:ind w:firstLine="720"/>
        <w:jc w:val="both"/>
      </w:pPr>
      <w:r w:rsidRPr="00FE7B07">
        <w:t xml:space="preserve">Настоящий Порядок принят в соответствии с Конституцией Российской Федерации, федеральным законодательством, </w:t>
      </w:r>
      <w:r>
        <w:t xml:space="preserve">законами Ленинградской области </w:t>
      </w:r>
      <w:r w:rsidRPr="00FE7B07">
        <w:t xml:space="preserve">с целью обеспечения реализации населением </w:t>
      </w:r>
      <w:r>
        <w:rPr>
          <w:color w:val="121212"/>
        </w:rPr>
        <w:t>муниципального образования Сертолово Всеволожского муниципального района Ленинградской области</w:t>
      </w:r>
      <w:r w:rsidRPr="00AA4FE5">
        <w:rPr>
          <w:color w:val="121212"/>
        </w:rPr>
        <w:t xml:space="preserve"> </w:t>
      </w:r>
      <w:r w:rsidRPr="00FE7B07">
        <w:t>конституционного права на местное самоуправление.</w:t>
      </w:r>
    </w:p>
    <w:p w:rsidR="00ED31CC" w:rsidRPr="00FE7B07" w:rsidRDefault="00ED31CC" w:rsidP="00ED31CC">
      <w:pPr>
        <w:jc w:val="both"/>
        <w:rPr>
          <w:b/>
        </w:rPr>
      </w:pPr>
    </w:p>
    <w:p w:rsidR="00ED31CC" w:rsidRPr="00FE7B07" w:rsidRDefault="00ED31CC" w:rsidP="00ED31CC">
      <w:pPr>
        <w:jc w:val="center"/>
        <w:rPr>
          <w:b/>
        </w:rPr>
      </w:pPr>
      <w:r w:rsidRPr="00FE7B07">
        <w:rPr>
          <w:b/>
        </w:rPr>
        <w:t>1. Общие положения</w:t>
      </w:r>
    </w:p>
    <w:p w:rsidR="00ED31CC" w:rsidRPr="00FE7B07" w:rsidRDefault="00ED31CC" w:rsidP="00ED31CC">
      <w:pPr>
        <w:jc w:val="center"/>
      </w:pPr>
    </w:p>
    <w:p w:rsidR="00ED31CC" w:rsidRPr="00FE7B07" w:rsidRDefault="00ED31CC" w:rsidP="00ED31CC">
      <w:pPr>
        <w:pStyle w:val="a3"/>
        <w:numPr>
          <w:ilvl w:val="1"/>
          <w:numId w:val="2"/>
        </w:numPr>
        <w:spacing w:after="0"/>
        <w:jc w:val="both"/>
      </w:pPr>
      <w:r w:rsidRPr="00FE7B07">
        <w:t xml:space="preserve">Население </w:t>
      </w:r>
      <w:r w:rsidRPr="00311EA5">
        <w:rPr>
          <w:color w:val="121212"/>
        </w:rPr>
        <w:t>муниципального образования Сертолово Всеволожского муниципального района Ленинградской области</w:t>
      </w:r>
      <w:r w:rsidRPr="00AA4FE5">
        <w:rPr>
          <w:color w:val="121212"/>
        </w:rPr>
        <w:t xml:space="preserve"> </w:t>
      </w:r>
      <w:r w:rsidRPr="00FE7B07">
        <w:t xml:space="preserve">с момента опубликования проекта </w:t>
      </w:r>
      <w:r>
        <w:t xml:space="preserve">Устава </w:t>
      </w:r>
      <w:r w:rsidRPr="00FE7B07">
        <w:t xml:space="preserve">вправе участвовать в его обсуждении в следующих формах: </w:t>
      </w:r>
    </w:p>
    <w:p w:rsidR="00ED31CC" w:rsidRPr="00FE7B07" w:rsidRDefault="00ED31CC" w:rsidP="00ED31CC">
      <w:pPr>
        <w:jc w:val="both"/>
      </w:pPr>
      <w:r w:rsidRPr="00FE7B07">
        <w:t xml:space="preserve">1)обсуждение проекта  </w:t>
      </w:r>
      <w:r>
        <w:t>Устава</w:t>
      </w:r>
      <w:r w:rsidRPr="00FE7B07">
        <w:t xml:space="preserve"> муниципального образования </w:t>
      </w:r>
      <w:r>
        <w:t>Сертолово</w:t>
      </w:r>
      <w:r w:rsidRPr="00FE7B07">
        <w:t xml:space="preserve"> на собраниях (конференциях) граждан;</w:t>
      </w:r>
    </w:p>
    <w:p w:rsidR="00ED31CC" w:rsidRPr="00FE7B07" w:rsidRDefault="00ED31CC" w:rsidP="00ED31CC">
      <w:pPr>
        <w:jc w:val="both"/>
      </w:pPr>
      <w:r w:rsidRPr="00FE7B07">
        <w:t xml:space="preserve">2)массовое обсуждение проекта </w:t>
      </w:r>
      <w:r>
        <w:t>Устава</w:t>
      </w:r>
      <w:r w:rsidRPr="00FE7B07">
        <w:t xml:space="preserve"> муниципального образования </w:t>
      </w:r>
      <w:r>
        <w:t>Сертолово</w:t>
      </w:r>
      <w:r w:rsidRPr="00FE7B07">
        <w:t xml:space="preserve"> в порядке, предусмотренном действующим  законодательством; </w:t>
      </w:r>
    </w:p>
    <w:p w:rsidR="00ED31CC" w:rsidRPr="00FE7B07" w:rsidRDefault="00ED31CC" w:rsidP="00ED31CC">
      <w:pPr>
        <w:jc w:val="both"/>
      </w:pPr>
      <w:r w:rsidRPr="00FE7B07">
        <w:t xml:space="preserve">3)обсуждение проекта </w:t>
      </w:r>
      <w:r>
        <w:t>Устава</w:t>
      </w:r>
      <w:r w:rsidRPr="00FE7B07">
        <w:t xml:space="preserve"> муниципального образования </w:t>
      </w:r>
      <w:r>
        <w:t>Сертолово</w:t>
      </w:r>
      <w:r w:rsidRPr="00FE7B07">
        <w:t xml:space="preserve"> на публичных слушаниях; </w:t>
      </w:r>
    </w:p>
    <w:p w:rsidR="00ED31CC" w:rsidRPr="00FE7B07" w:rsidRDefault="00ED31CC" w:rsidP="00ED31CC">
      <w:pPr>
        <w:tabs>
          <w:tab w:val="left" w:pos="1200"/>
        </w:tabs>
        <w:jc w:val="both"/>
      </w:pPr>
      <w:r w:rsidRPr="00FE7B07">
        <w:t>4)иные формы, не противоречащие действующему законодательству.</w:t>
      </w:r>
    </w:p>
    <w:p w:rsidR="00ED31CC" w:rsidRPr="00FE7B07" w:rsidRDefault="00ED31CC" w:rsidP="00ED31CC">
      <w:pPr>
        <w:numPr>
          <w:ilvl w:val="1"/>
          <w:numId w:val="2"/>
        </w:numPr>
        <w:tabs>
          <w:tab w:val="left" w:pos="1200"/>
        </w:tabs>
        <w:jc w:val="both"/>
      </w:pPr>
      <w:r w:rsidRPr="00FE7B07">
        <w:t xml:space="preserve">Порядок реализации указанных в пункте 1.1 настоящего Порядка форм участия граждан в обсуждении проекта </w:t>
      </w:r>
      <w:r>
        <w:t>Устава</w:t>
      </w:r>
      <w:r w:rsidRPr="00FE7B07">
        <w:t xml:space="preserve"> муниципального образования </w:t>
      </w:r>
      <w:r>
        <w:t>Сертолово</w:t>
      </w:r>
      <w:r w:rsidRPr="00FE7B07">
        <w:t xml:space="preserve">  устанавливается </w:t>
      </w:r>
      <w:r>
        <w:t>У</w:t>
      </w:r>
      <w:r w:rsidRPr="00FE7B07">
        <w:t xml:space="preserve">ставом </w:t>
      </w:r>
      <w:r>
        <w:t>муниципального образования Сертолово</w:t>
      </w:r>
      <w:r w:rsidRPr="00FE7B07">
        <w:t xml:space="preserve">, настоящим Порядком  и иными муниципальными правовыми актами в соответствии с законодательством Российской Федерации и </w:t>
      </w:r>
      <w:r>
        <w:t>законами Ленинградской области</w:t>
      </w:r>
      <w:r w:rsidRPr="00FE7B07">
        <w:t>.</w:t>
      </w:r>
    </w:p>
    <w:p w:rsidR="00ED31CC" w:rsidRPr="00FE7B07" w:rsidRDefault="00ED31CC" w:rsidP="00ED31CC">
      <w:pPr>
        <w:jc w:val="right"/>
      </w:pPr>
    </w:p>
    <w:p w:rsidR="00ED31CC" w:rsidRPr="00F857D7" w:rsidRDefault="00ED31CC" w:rsidP="00ED31CC">
      <w:pPr>
        <w:pStyle w:val="3"/>
        <w:numPr>
          <w:ilvl w:val="0"/>
          <w:numId w:val="2"/>
        </w:numPr>
        <w:ind w:right="-1"/>
        <w:jc w:val="center"/>
        <w:rPr>
          <w:b/>
          <w:sz w:val="24"/>
          <w:szCs w:val="24"/>
        </w:rPr>
      </w:pPr>
      <w:r w:rsidRPr="00FE7B07">
        <w:rPr>
          <w:b/>
          <w:sz w:val="24"/>
          <w:szCs w:val="24"/>
        </w:rPr>
        <w:t xml:space="preserve">Обсуждение проекта  </w:t>
      </w:r>
      <w:r>
        <w:rPr>
          <w:b/>
          <w:sz w:val="24"/>
          <w:szCs w:val="24"/>
        </w:rPr>
        <w:t>Устава</w:t>
      </w:r>
      <w:r w:rsidRPr="00FE7B07">
        <w:rPr>
          <w:b/>
          <w:sz w:val="24"/>
          <w:szCs w:val="24"/>
        </w:rPr>
        <w:t xml:space="preserve"> муниципального образования </w:t>
      </w:r>
      <w:r>
        <w:rPr>
          <w:b/>
          <w:sz w:val="24"/>
          <w:szCs w:val="24"/>
        </w:rPr>
        <w:t>Сертолово</w:t>
      </w:r>
      <w:r w:rsidRPr="00FE7B07">
        <w:rPr>
          <w:b/>
          <w:sz w:val="24"/>
          <w:szCs w:val="24"/>
        </w:rPr>
        <w:t xml:space="preserve"> </w:t>
      </w:r>
      <w:r w:rsidRPr="00F857D7">
        <w:rPr>
          <w:b/>
          <w:sz w:val="24"/>
          <w:szCs w:val="24"/>
        </w:rPr>
        <w:t>на собраниях (конференциях) граждан.</w:t>
      </w:r>
    </w:p>
    <w:p w:rsidR="00ED31CC" w:rsidRPr="00FE7B07" w:rsidRDefault="00ED31CC" w:rsidP="00ED31CC">
      <w:pPr>
        <w:pStyle w:val="23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right="-1"/>
        <w:jc w:val="both"/>
      </w:pPr>
      <w:r w:rsidRPr="00FE7B07">
        <w:t xml:space="preserve">Собрания (конференции) граждан могут проводиться в целях обсуждения опубликованного проекта </w:t>
      </w:r>
      <w:r>
        <w:t>Устава</w:t>
      </w:r>
      <w:r w:rsidRPr="00FE7B07">
        <w:t xml:space="preserve"> </w:t>
      </w:r>
      <w:r>
        <w:t>муниципального образования Сертолово</w:t>
      </w:r>
      <w:r w:rsidRPr="00FE7B07">
        <w:t xml:space="preserve"> и принятия предложений по проекту указанного решения.</w:t>
      </w:r>
    </w:p>
    <w:p w:rsidR="00ED31CC" w:rsidRPr="00FE7B07" w:rsidRDefault="00ED31CC" w:rsidP="00ED31CC">
      <w:pPr>
        <w:pStyle w:val="23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right="-1"/>
        <w:jc w:val="both"/>
      </w:pPr>
      <w:r w:rsidRPr="00FE7B07">
        <w:t xml:space="preserve">Органы местного самоуправления </w:t>
      </w:r>
      <w:r>
        <w:t>муниципального образования Сертолово</w:t>
      </w:r>
      <w:r w:rsidRPr="00FE7B07">
        <w:t xml:space="preserve">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ED31CC" w:rsidRPr="00FE7B07" w:rsidRDefault="00ED31CC" w:rsidP="00ED31CC">
      <w:pPr>
        <w:pStyle w:val="23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right="-1"/>
        <w:jc w:val="both"/>
      </w:pPr>
      <w:r w:rsidRPr="00FE7B07">
        <w:lastRenderedPageBreak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ED31CC" w:rsidRPr="00FE7B07" w:rsidRDefault="00ED31CC" w:rsidP="00ED31CC">
      <w:pPr>
        <w:pStyle w:val="23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right="-1"/>
        <w:jc w:val="both"/>
      </w:pPr>
      <w:r w:rsidRPr="00FE7B07"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</w:t>
      </w:r>
      <w:r>
        <w:t xml:space="preserve">устава </w:t>
      </w:r>
      <w:r w:rsidRPr="00FE7B07">
        <w:t>муниципального образован</w:t>
      </w:r>
      <w:r>
        <w:t>ия Сертолово</w:t>
      </w:r>
      <w:r w:rsidRPr="00FE7B07">
        <w:t>.</w:t>
      </w:r>
    </w:p>
    <w:p w:rsidR="00ED31CC" w:rsidRPr="00FE7B07" w:rsidRDefault="00ED31CC" w:rsidP="00ED31CC">
      <w:pPr>
        <w:pStyle w:val="23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right="-1"/>
        <w:jc w:val="both"/>
      </w:pPr>
      <w:r w:rsidRPr="00FE7B07">
        <w:t xml:space="preserve">Протокол подписывается председателем и секретарем собрания (конференции) граждан и передается в </w:t>
      </w:r>
      <w:r>
        <w:t>рабочую группу</w:t>
      </w:r>
      <w:r w:rsidRPr="00FE7B07">
        <w:t xml:space="preserve"> по редакции </w:t>
      </w:r>
      <w:r>
        <w:t>У</w:t>
      </w:r>
      <w:r w:rsidRPr="00FE7B07">
        <w:t xml:space="preserve">става муниципального образования </w:t>
      </w:r>
      <w:r>
        <w:t>Сертолово</w:t>
      </w:r>
      <w:r w:rsidRPr="00FE7B07">
        <w:t xml:space="preserve">, созданную для рассмотрения проекта </w:t>
      </w:r>
      <w:r>
        <w:t xml:space="preserve">Устава </w:t>
      </w:r>
      <w:r w:rsidRPr="00FE7B07">
        <w:t>муниципального образовани</w:t>
      </w:r>
      <w:r>
        <w:t xml:space="preserve">я Сертолово, </w:t>
      </w:r>
      <w:r w:rsidRPr="00FE7B07">
        <w:t xml:space="preserve">местоположение </w:t>
      </w:r>
      <w:r>
        <w:t xml:space="preserve">рабочей группы- г. Сертолово, </w:t>
      </w:r>
      <w:r w:rsidRPr="00FE7B07">
        <w:t xml:space="preserve"> </w:t>
      </w:r>
      <w:proofErr w:type="spellStart"/>
      <w:r w:rsidRPr="00FE7B07">
        <w:t>ул</w:t>
      </w:r>
      <w:proofErr w:type="gramStart"/>
      <w:r w:rsidRPr="00FE7B07">
        <w:t>.</w:t>
      </w:r>
      <w:r>
        <w:t>М</w:t>
      </w:r>
      <w:proofErr w:type="gramEnd"/>
      <w:r>
        <w:t>олодцова</w:t>
      </w:r>
      <w:proofErr w:type="spellEnd"/>
      <w:r>
        <w:t xml:space="preserve"> д.7/2</w:t>
      </w:r>
      <w:r w:rsidRPr="00FE7B07">
        <w:t xml:space="preserve"> (далее </w:t>
      </w:r>
      <w:r>
        <w:t>–</w:t>
      </w:r>
      <w:r w:rsidRPr="00FE7B07">
        <w:t xml:space="preserve"> </w:t>
      </w:r>
      <w:r>
        <w:t>рабочая группа</w:t>
      </w:r>
      <w:r w:rsidRPr="00FE7B07">
        <w:t xml:space="preserve">), в соответствии с Порядком  учета предложений по проекту </w:t>
      </w:r>
      <w:r>
        <w:t>устава</w:t>
      </w:r>
      <w:r w:rsidRPr="00FE7B07">
        <w:t xml:space="preserve"> муниципального образования </w:t>
      </w:r>
      <w:r>
        <w:t>Сертолово</w:t>
      </w:r>
      <w:r w:rsidRPr="00FE7B07">
        <w:t>.</w:t>
      </w:r>
    </w:p>
    <w:p w:rsidR="00ED31CC" w:rsidRPr="00FE7B07" w:rsidRDefault="00ED31CC" w:rsidP="00ED31CC">
      <w:pPr>
        <w:pStyle w:val="23"/>
        <w:ind w:left="0" w:right="-1"/>
      </w:pPr>
    </w:p>
    <w:p w:rsidR="00ED31CC" w:rsidRPr="00FE7B07" w:rsidRDefault="00ED31CC" w:rsidP="00ED31CC">
      <w:pPr>
        <w:numPr>
          <w:ilvl w:val="0"/>
          <w:numId w:val="3"/>
        </w:numPr>
        <w:jc w:val="center"/>
        <w:rPr>
          <w:b/>
        </w:rPr>
      </w:pPr>
      <w:r w:rsidRPr="00FE7B07">
        <w:rPr>
          <w:b/>
        </w:rPr>
        <w:t xml:space="preserve">Массовое обсуждение проекта </w:t>
      </w:r>
      <w:r>
        <w:rPr>
          <w:b/>
        </w:rPr>
        <w:t xml:space="preserve">Устава </w:t>
      </w:r>
      <w:r w:rsidRPr="00FE7B07">
        <w:rPr>
          <w:b/>
        </w:rPr>
        <w:t xml:space="preserve">муниципального образования </w:t>
      </w:r>
      <w:r>
        <w:rPr>
          <w:b/>
        </w:rPr>
        <w:t>Сертолово</w:t>
      </w:r>
      <w:r w:rsidRPr="00FE7B07">
        <w:rPr>
          <w:b/>
        </w:rPr>
        <w:t xml:space="preserve"> </w:t>
      </w:r>
    </w:p>
    <w:p w:rsidR="00ED31CC" w:rsidRPr="00FE7B07" w:rsidRDefault="00ED31CC" w:rsidP="00ED31CC">
      <w:pPr>
        <w:jc w:val="center"/>
      </w:pPr>
    </w:p>
    <w:p w:rsidR="00ED31CC" w:rsidRPr="00FE7B07" w:rsidRDefault="00ED31CC" w:rsidP="00ED31CC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B07">
        <w:rPr>
          <w:rFonts w:ascii="Times New Roman" w:hAnsi="Times New Roman" w:cs="Times New Roman"/>
          <w:sz w:val="24"/>
          <w:szCs w:val="24"/>
        </w:rPr>
        <w:t xml:space="preserve">Массовое обсуждение опубликованного проекта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FE7B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Сертолово</w:t>
      </w:r>
      <w:r w:rsidRPr="00FE7B07">
        <w:rPr>
          <w:rFonts w:ascii="Times New Roman" w:hAnsi="Times New Roman" w:cs="Times New Roman"/>
          <w:sz w:val="24"/>
          <w:szCs w:val="24"/>
        </w:rPr>
        <w:t xml:space="preserve"> может проводиться в виде опубликования интервью депутатов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E7B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Сертолово</w:t>
      </w:r>
      <w:r w:rsidRPr="00FE7B07">
        <w:rPr>
          <w:rFonts w:ascii="Times New Roman" w:hAnsi="Times New Roman" w:cs="Times New Roman"/>
          <w:sz w:val="24"/>
          <w:szCs w:val="24"/>
        </w:rPr>
        <w:t xml:space="preserve">, должностных лиц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Сертолово</w:t>
      </w:r>
      <w:r w:rsidRPr="00FE7B07">
        <w:rPr>
          <w:rFonts w:ascii="Times New Roman" w:hAnsi="Times New Roman" w:cs="Times New Roman"/>
          <w:sz w:val="24"/>
          <w:szCs w:val="24"/>
        </w:rPr>
        <w:t xml:space="preserve">, а также интервью, мнений, предложений, коллективных и индивидуальных обращений жителей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Сертолово</w:t>
      </w:r>
      <w:r w:rsidRPr="00FE7B07">
        <w:rPr>
          <w:rFonts w:ascii="Times New Roman" w:hAnsi="Times New Roman" w:cs="Times New Roman"/>
          <w:sz w:val="24"/>
          <w:szCs w:val="24"/>
        </w:rPr>
        <w:t xml:space="preserve"> и их объединений в средствах массовой информации.</w:t>
      </w:r>
    </w:p>
    <w:p w:rsidR="00ED31CC" w:rsidRPr="00FE7B07" w:rsidRDefault="00ED31CC" w:rsidP="00ED31CC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B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Сертолово </w:t>
      </w:r>
      <w:r w:rsidRPr="00FE7B07">
        <w:rPr>
          <w:rFonts w:ascii="Times New Roman" w:hAnsi="Times New Roman" w:cs="Times New Roman"/>
          <w:sz w:val="24"/>
          <w:szCs w:val="24"/>
        </w:rPr>
        <w:t xml:space="preserve">содействует проведению массового обсуждения жителями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Сертолово </w:t>
      </w:r>
      <w:r w:rsidRPr="00FE7B07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FE7B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Сертолово</w:t>
      </w:r>
      <w:r w:rsidRPr="00FE7B07">
        <w:rPr>
          <w:rFonts w:ascii="Times New Roman" w:hAnsi="Times New Roman" w:cs="Times New Roman"/>
          <w:sz w:val="24"/>
          <w:szCs w:val="24"/>
        </w:rPr>
        <w:t>.</w:t>
      </w:r>
    </w:p>
    <w:p w:rsidR="00ED31CC" w:rsidRPr="00FE7B07" w:rsidRDefault="00ED31CC" w:rsidP="00ED31CC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B07">
        <w:rPr>
          <w:rFonts w:ascii="Times New Roman" w:hAnsi="Times New Roman" w:cs="Times New Roman"/>
          <w:sz w:val="24"/>
          <w:szCs w:val="24"/>
        </w:rPr>
        <w:t xml:space="preserve">Предложения по проекту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FE7B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Сертолово</w:t>
      </w:r>
      <w:r w:rsidRPr="00FE7B07">
        <w:rPr>
          <w:rFonts w:ascii="Times New Roman" w:hAnsi="Times New Roman" w:cs="Times New Roman"/>
          <w:sz w:val="24"/>
          <w:szCs w:val="24"/>
        </w:rPr>
        <w:t xml:space="preserve">  в процессе его массового обсуждения </w:t>
      </w:r>
      <w:r>
        <w:rPr>
          <w:rFonts w:ascii="Times New Roman" w:hAnsi="Times New Roman" w:cs="Times New Roman"/>
          <w:sz w:val="24"/>
          <w:szCs w:val="24"/>
        </w:rPr>
        <w:t>предст</w:t>
      </w:r>
      <w:r w:rsidRPr="00FE7B07">
        <w:rPr>
          <w:rFonts w:ascii="Times New Roman" w:hAnsi="Times New Roman" w:cs="Times New Roman"/>
          <w:sz w:val="24"/>
          <w:szCs w:val="24"/>
        </w:rPr>
        <w:t xml:space="preserve">авляются </w:t>
      </w:r>
      <w:proofErr w:type="gramStart"/>
      <w:r w:rsidRPr="00FE7B0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рабочую группу</w:t>
      </w:r>
      <w:r w:rsidRPr="00FE7B07">
        <w:rPr>
          <w:rFonts w:ascii="Times New Roman" w:hAnsi="Times New Roman" w:cs="Times New Roman"/>
          <w:sz w:val="24"/>
          <w:szCs w:val="24"/>
        </w:rPr>
        <w:t xml:space="preserve">  по редакции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7B07">
        <w:rPr>
          <w:rFonts w:ascii="Times New Roman" w:hAnsi="Times New Roman" w:cs="Times New Roman"/>
          <w:sz w:val="24"/>
          <w:szCs w:val="24"/>
        </w:rPr>
        <w:t>става в соответствии с Порядком учета предложений по проекту</w:t>
      </w:r>
      <w:proofErr w:type="gramEnd"/>
      <w:r w:rsidRPr="00F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F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Сертолово.</w:t>
      </w:r>
    </w:p>
    <w:p w:rsidR="00ED31CC" w:rsidRPr="00FE7B07" w:rsidRDefault="00ED31CC" w:rsidP="00ED31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31CC" w:rsidRPr="006F2E0F" w:rsidRDefault="00ED31CC" w:rsidP="00ED31CC">
      <w:pPr>
        <w:pStyle w:val="21"/>
        <w:numPr>
          <w:ilvl w:val="0"/>
          <w:numId w:val="4"/>
        </w:numPr>
        <w:jc w:val="center"/>
      </w:pPr>
      <w:r w:rsidRPr="006F2E0F">
        <w:t>Обсуждение проекта Устава муниципального образования  Сертолово на публичных слушаниях</w:t>
      </w:r>
    </w:p>
    <w:p w:rsidR="00ED31CC" w:rsidRPr="002A0905" w:rsidRDefault="00ED31CC" w:rsidP="00ED31CC">
      <w:pPr>
        <w:pStyle w:val="21"/>
        <w:ind w:left="420"/>
        <w:rPr>
          <w:b w:val="0"/>
        </w:rPr>
      </w:pPr>
    </w:p>
    <w:p w:rsidR="00ED31CC" w:rsidRPr="006F2E0F" w:rsidRDefault="00ED31CC" w:rsidP="00ED31CC">
      <w:pPr>
        <w:pStyle w:val="21"/>
        <w:numPr>
          <w:ilvl w:val="1"/>
          <w:numId w:val="7"/>
        </w:numPr>
        <w:rPr>
          <w:b w:val="0"/>
        </w:rPr>
      </w:pPr>
      <w:r w:rsidRPr="006F2E0F">
        <w:rPr>
          <w:b w:val="0"/>
        </w:rPr>
        <w:t>Проект Устава муниципального образования Сертолово подлежит обсуждению на публичных слушаниях в порядке, предусмотренном положением о публичных слушаниях в муниципальном образовании Сертолово и принятым в соответствии с ним муниципальным правовым актом о назначении публичных слушаний.</w:t>
      </w:r>
    </w:p>
    <w:p w:rsidR="00ED31CC" w:rsidRDefault="00ED31CC" w:rsidP="00ED31CC">
      <w:pPr>
        <w:pStyle w:val="21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</w:pPr>
    </w:p>
    <w:p w:rsidR="00ED31CC" w:rsidRDefault="00ED31CC" w:rsidP="00ED31CC">
      <w:pPr>
        <w:ind w:right="-5"/>
        <w:jc w:val="right"/>
      </w:pPr>
      <w:r>
        <w:t xml:space="preserve">                                                     </w:t>
      </w:r>
      <w:r w:rsidR="008D3DB0">
        <w:t xml:space="preserve">                           </w:t>
      </w:r>
      <w:r>
        <w:t>Приложение</w:t>
      </w:r>
      <w:r w:rsidRPr="001548E3">
        <w:t xml:space="preserve"> </w:t>
      </w:r>
      <w:r>
        <w:t xml:space="preserve">№ 2 </w:t>
      </w:r>
    </w:p>
    <w:p w:rsidR="00ED31CC" w:rsidRDefault="00ED31CC" w:rsidP="00ED31CC">
      <w:pPr>
        <w:ind w:left="4956" w:right="-5" w:firstLine="708"/>
        <w:jc w:val="right"/>
      </w:pPr>
      <w:r>
        <w:t xml:space="preserve">     к решению </w:t>
      </w:r>
      <w:r w:rsidRPr="001548E3">
        <w:t>Совета депутатов</w:t>
      </w:r>
    </w:p>
    <w:p w:rsidR="00ED31CC" w:rsidRDefault="00ED31CC" w:rsidP="00ED31CC">
      <w:pPr>
        <w:ind w:left="4956" w:right="-5" w:firstLine="708"/>
        <w:jc w:val="right"/>
      </w:pPr>
      <w:r>
        <w:t xml:space="preserve">     муниципального образования Сертолово</w:t>
      </w:r>
      <w:r w:rsidRPr="001548E3">
        <w:t xml:space="preserve"> </w:t>
      </w:r>
    </w:p>
    <w:p w:rsidR="00ED31CC" w:rsidRPr="001548E3" w:rsidRDefault="00ED31CC" w:rsidP="00ED31CC">
      <w:pPr>
        <w:ind w:left="4956" w:right="-5" w:firstLine="708"/>
        <w:jc w:val="right"/>
      </w:pPr>
      <w:r>
        <w:t xml:space="preserve">     </w:t>
      </w:r>
      <w:r w:rsidRPr="001548E3">
        <w:t xml:space="preserve">от </w:t>
      </w:r>
      <w:r>
        <w:t xml:space="preserve"> 22.02.2011 года №</w:t>
      </w:r>
      <w:r w:rsidRPr="001548E3">
        <w:t xml:space="preserve"> </w:t>
      </w:r>
      <w:r>
        <w:t>5</w:t>
      </w:r>
    </w:p>
    <w:p w:rsidR="00ED31CC" w:rsidRPr="00897772" w:rsidRDefault="00ED31CC" w:rsidP="00ED31CC">
      <w:pPr>
        <w:pStyle w:val="2"/>
        <w:ind w:left="5670"/>
        <w:rPr>
          <w:sz w:val="24"/>
          <w:szCs w:val="24"/>
        </w:rPr>
      </w:pPr>
    </w:p>
    <w:p w:rsidR="00ED31CC" w:rsidRPr="00897772" w:rsidRDefault="00ED31CC" w:rsidP="00ED31CC">
      <w:pPr>
        <w:jc w:val="right"/>
      </w:pPr>
    </w:p>
    <w:p w:rsidR="00ED31CC" w:rsidRPr="00897772" w:rsidRDefault="00ED31CC" w:rsidP="00ED31CC">
      <w:pPr>
        <w:jc w:val="right"/>
        <w:rPr>
          <w:b/>
        </w:rPr>
      </w:pPr>
      <w:r w:rsidRPr="00897772">
        <w:rPr>
          <w:b/>
        </w:rPr>
        <w:t xml:space="preserve"> </w:t>
      </w:r>
    </w:p>
    <w:p w:rsidR="00ED31CC" w:rsidRPr="00897772" w:rsidRDefault="00ED31CC" w:rsidP="00ED31CC">
      <w:pPr>
        <w:jc w:val="center"/>
        <w:rPr>
          <w:b/>
        </w:rPr>
      </w:pPr>
      <w:r w:rsidRPr="00897772">
        <w:rPr>
          <w:b/>
        </w:rPr>
        <w:t xml:space="preserve">Порядок </w:t>
      </w:r>
    </w:p>
    <w:p w:rsidR="00ED31CC" w:rsidRPr="00897772" w:rsidRDefault="00ED31CC" w:rsidP="00ED31CC">
      <w:pPr>
        <w:jc w:val="center"/>
        <w:rPr>
          <w:b/>
          <w:bCs/>
        </w:rPr>
      </w:pPr>
      <w:r w:rsidRPr="00897772">
        <w:rPr>
          <w:b/>
        </w:rPr>
        <w:t xml:space="preserve">учета предложений по проекту </w:t>
      </w:r>
      <w:r>
        <w:rPr>
          <w:b/>
        </w:rPr>
        <w:t>Устава</w:t>
      </w:r>
      <w:r w:rsidRPr="00897772">
        <w:rPr>
          <w:b/>
        </w:rPr>
        <w:t xml:space="preserve"> муниципального образования</w:t>
      </w:r>
      <w:r>
        <w:rPr>
          <w:b/>
        </w:rPr>
        <w:t xml:space="preserve"> Сертолово</w:t>
      </w:r>
      <w:r w:rsidRPr="00417BF3">
        <w:rPr>
          <w:b/>
          <w:color w:val="121212"/>
        </w:rPr>
        <w:t xml:space="preserve"> </w:t>
      </w:r>
      <w:r w:rsidRPr="00194471">
        <w:rPr>
          <w:b/>
          <w:color w:val="121212"/>
        </w:rPr>
        <w:t>Всеволожского муниципального района Ленинградской области</w:t>
      </w:r>
    </w:p>
    <w:p w:rsidR="00ED31CC" w:rsidRPr="00897772" w:rsidRDefault="00ED31CC" w:rsidP="00ED31CC">
      <w:pPr>
        <w:jc w:val="center"/>
      </w:pPr>
    </w:p>
    <w:p w:rsidR="00ED31CC" w:rsidRPr="00897772" w:rsidRDefault="00ED31CC" w:rsidP="00ED31CC">
      <w:pPr>
        <w:ind w:firstLine="720"/>
        <w:jc w:val="both"/>
      </w:pPr>
      <w:r w:rsidRPr="00897772">
        <w:t xml:space="preserve">Порядок учета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 xml:space="preserve">Сертолово </w:t>
      </w:r>
      <w:r w:rsidRPr="00897772">
        <w:t>(далее - Порядок) разработан в соответствии с требованиями Федеральног</w:t>
      </w:r>
      <w:r>
        <w:t xml:space="preserve">о закона </w:t>
      </w:r>
      <w:r w:rsidRPr="00897772">
        <w:t>от 06</w:t>
      </w:r>
      <w:r>
        <w:t>.10.</w:t>
      </w:r>
      <w:r w:rsidRPr="00897772">
        <w:t>2003</w:t>
      </w:r>
      <w:r>
        <w:t xml:space="preserve"> г.</w:t>
      </w:r>
      <w:r w:rsidRPr="00897772">
        <w:t xml:space="preserve"> №</w:t>
      </w:r>
      <w:r>
        <w:t xml:space="preserve"> </w:t>
      </w:r>
      <w:r w:rsidRPr="00897772">
        <w:t xml:space="preserve">131-ФЗ «Об общих принципах организации местного самоуправления в Российской Федерации», </w:t>
      </w:r>
      <w:r>
        <w:t>Устава муниципального образования Сертолово</w:t>
      </w:r>
      <w:r w:rsidRPr="00897772">
        <w:t xml:space="preserve"> и регулирует порядок внесения, рассмотрения и учета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Сертолово.</w:t>
      </w:r>
      <w:r w:rsidRPr="00897772">
        <w:t xml:space="preserve"> </w:t>
      </w:r>
    </w:p>
    <w:p w:rsidR="00ED31CC" w:rsidRPr="00897772" w:rsidRDefault="00ED31CC" w:rsidP="00ED31CC">
      <w:pPr>
        <w:ind w:firstLine="720"/>
        <w:jc w:val="both"/>
      </w:pPr>
      <w:r w:rsidRPr="00897772">
        <w:t xml:space="preserve">Настоящий Порядок принят в соответствии с Конституцией Российской Федерации, федеральным законодательством, </w:t>
      </w:r>
      <w:r>
        <w:t>законами Ленинградской области</w:t>
      </w:r>
      <w:r w:rsidRPr="00897772">
        <w:t xml:space="preserve"> с целью обеспечения реализации населением </w:t>
      </w:r>
      <w:r>
        <w:t>муниципального образования Сертолово</w:t>
      </w:r>
      <w:r w:rsidRPr="00897772">
        <w:t xml:space="preserve"> своего конституционного права на местное самоуправление.</w:t>
      </w:r>
    </w:p>
    <w:p w:rsidR="00ED31CC" w:rsidRPr="00897772" w:rsidRDefault="00ED31CC" w:rsidP="00ED31CC">
      <w:pPr>
        <w:ind w:firstLine="720"/>
        <w:jc w:val="both"/>
      </w:pPr>
    </w:p>
    <w:p w:rsidR="00ED31CC" w:rsidRPr="00897772" w:rsidRDefault="00ED31CC" w:rsidP="00ED31CC">
      <w:pPr>
        <w:numPr>
          <w:ilvl w:val="0"/>
          <w:numId w:val="1"/>
        </w:numPr>
        <w:jc w:val="center"/>
        <w:rPr>
          <w:b/>
        </w:rPr>
      </w:pPr>
      <w:r w:rsidRPr="00897772">
        <w:rPr>
          <w:b/>
        </w:rPr>
        <w:t>Общие положения</w:t>
      </w:r>
    </w:p>
    <w:p w:rsidR="00ED31CC" w:rsidRPr="00897772" w:rsidRDefault="00ED31CC" w:rsidP="00ED31CC">
      <w:pPr>
        <w:ind w:left="360"/>
        <w:jc w:val="center"/>
      </w:pPr>
    </w:p>
    <w:p w:rsidR="00ED31CC" w:rsidRPr="00897772" w:rsidRDefault="00ED31CC" w:rsidP="00ED31CC">
      <w:pPr>
        <w:pStyle w:val="a3"/>
        <w:numPr>
          <w:ilvl w:val="1"/>
          <w:numId w:val="1"/>
        </w:numPr>
        <w:tabs>
          <w:tab w:val="clear" w:pos="360"/>
          <w:tab w:val="num" w:pos="0"/>
        </w:tabs>
        <w:spacing w:after="0"/>
        <w:ind w:hanging="720"/>
        <w:jc w:val="both"/>
      </w:pPr>
      <w:r w:rsidRPr="00897772">
        <w:t xml:space="preserve">Предложения по опубликованному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 xml:space="preserve"> могут вноситься по результатам:</w:t>
      </w:r>
    </w:p>
    <w:p w:rsidR="00ED31CC" w:rsidRPr="00897772" w:rsidRDefault="00ED31CC" w:rsidP="00ED31CC">
      <w:pPr>
        <w:jc w:val="both"/>
      </w:pPr>
      <w:r w:rsidRPr="00897772">
        <w:t>1)проведения собраний (конференций) граждан;</w:t>
      </w:r>
    </w:p>
    <w:p w:rsidR="00ED31CC" w:rsidRPr="00897772" w:rsidRDefault="00ED31CC" w:rsidP="00ED31CC">
      <w:pPr>
        <w:jc w:val="both"/>
      </w:pPr>
      <w:r w:rsidRPr="00897772">
        <w:t xml:space="preserve">2)массового обсуждения проекта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>;</w:t>
      </w:r>
    </w:p>
    <w:p w:rsidR="00ED31CC" w:rsidRPr="00897772" w:rsidRDefault="00ED31CC" w:rsidP="00ED31CC">
      <w:pPr>
        <w:jc w:val="both"/>
      </w:pPr>
      <w:r w:rsidRPr="00897772">
        <w:t xml:space="preserve">3)проведения публичных слушаний по проекту </w:t>
      </w:r>
      <w:r>
        <w:t xml:space="preserve">Устава </w:t>
      </w:r>
      <w:r w:rsidRPr="00897772">
        <w:t xml:space="preserve">муниципального образования </w:t>
      </w:r>
      <w:r>
        <w:t>Сертолово</w:t>
      </w:r>
      <w:r w:rsidRPr="00897772">
        <w:t>.</w:t>
      </w:r>
    </w:p>
    <w:p w:rsidR="00ED31CC" w:rsidRPr="00897772" w:rsidRDefault="00ED31CC" w:rsidP="00ED31CC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Сертолово,</w:t>
      </w:r>
      <w:r w:rsidRPr="00897772">
        <w:t xml:space="preserve">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</w:t>
      </w:r>
      <w:r>
        <w:t>рабочую группу</w:t>
      </w:r>
      <w:r w:rsidRPr="00897772">
        <w:t xml:space="preserve"> по редакции </w:t>
      </w:r>
      <w:r>
        <w:t>У</w:t>
      </w:r>
      <w:r w:rsidRPr="00897772">
        <w:t xml:space="preserve">става муниципального образования </w:t>
      </w:r>
      <w:r>
        <w:t>Сертолово</w:t>
      </w:r>
      <w:r w:rsidRPr="00897772">
        <w:t xml:space="preserve">, созданную для рассмотрения проекта </w:t>
      </w:r>
      <w:r>
        <w:t>Устава</w:t>
      </w:r>
      <w:r w:rsidRPr="00897772">
        <w:t xml:space="preserve"> муниципального образования </w:t>
      </w:r>
      <w:r>
        <w:t>Сертолово,</w:t>
      </w:r>
      <w:r w:rsidRPr="00897772">
        <w:t xml:space="preserve"> </w:t>
      </w:r>
      <w:r w:rsidRPr="00FE7B07">
        <w:t xml:space="preserve">местоположение </w:t>
      </w:r>
      <w:r>
        <w:t>рабочей групп</w:t>
      </w:r>
      <w:proofErr w:type="gramStart"/>
      <w:r>
        <w:t>ы-</w:t>
      </w:r>
      <w:proofErr w:type="gramEnd"/>
      <w:r>
        <w:t xml:space="preserve"> г. Сертолово, </w:t>
      </w:r>
      <w:r w:rsidRPr="00FE7B07">
        <w:t xml:space="preserve"> ул.</w:t>
      </w:r>
      <w:r w:rsidR="008D3DB0">
        <w:t xml:space="preserve"> </w:t>
      </w:r>
      <w:proofErr w:type="spellStart"/>
      <w:r>
        <w:t>Молодцова</w:t>
      </w:r>
      <w:proofErr w:type="spellEnd"/>
      <w:r>
        <w:t xml:space="preserve"> д.7/2</w:t>
      </w:r>
      <w:r w:rsidRPr="00FE7B07">
        <w:t xml:space="preserve"> (далее </w:t>
      </w:r>
      <w:r>
        <w:t>–</w:t>
      </w:r>
      <w:r w:rsidRPr="00FE7B07">
        <w:t xml:space="preserve"> </w:t>
      </w:r>
      <w:r>
        <w:t>рабочая группа</w:t>
      </w:r>
      <w:r w:rsidRPr="00FE7B07">
        <w:t>)</w:t>
      </w:r>
      <w:r w:rsidRPr="00897772">
        <w:t>.</w:t>
      </w:r>
    </w:p>
    <w:p w:rsidR="00ED31CC" w:rsidRPr="00897772" w:rsidRDefault="00ED31CC" w:rsidP="00ED31CC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 xml:space="preserve">  также могут вноситься: </w:t>
      </w:r>
    </w:p>
    <w:p w:rsidR="00ED31CC" w:rsidRPr="00897772" w:rsidRDefault="008E4A9E" w:rsidP="00ED31CC">
      <w:pPr>
        <w:jc w:val="both"/>
      </w:pPr>
      <w:r>
        <w:t>1)гражданами, проживающими на территории</w:t>
      </w:r>
      <w:r w:rsidR="00ED31CC" w:rsidRPr="00897772">
        <w:t xml:space="preserve"> муниципального образования </w:t>
      </w:r>
      <w:r w:rsidR="00ED31CC">
        <w:t>Сертолово,</w:t>
      </w:r>
      <w:r w:rsidR="00ED31CC" w:rsidRPr="00897772">
        <w:t xml:space="preserve"> в порядке индивидуального или коллективного обращения;</w:t>
      </w:r>
    </w:p>
    <w:p w:rsidR="00ED31CC" w:rsidRPr="00897772" w:rsidRDefault="00ED31CC" w:rsidP="00ED31CC">
      <w:pPr>
        <w:jc w:val="both"/>
      </w:pPr>
      <w:r w:rsidRPr="00897772">
        <w:t xml:space="preserve">2)предприятиями, учреждениями, организациями независимо от форм собственности и ведомственной подчиненности,  зарегистрированными и действующими на территории муниципального образования </w:t>
      </w:r>
      <w:r>
        <w:t>Сертолово</w:t>
      </w:r>
      <w:r w:rsidRPr="00897772">
        <w:t>;</w:t>
      </w:r>
    </w:p>
    <w:p w:rsidR="00ED31CC" w:rsidRPr="00897772" w:rsidRDefault="00ED31CC" w:rsidP="00ED31CC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</w:pPr>
      <w:r w:rsidRPr="00897772">
        <w:lastRenderedPageBreak/>
        <w:t xml:space="preserve">Предложения по проекту </w:t>
      </w:r>
      <w:r>
        <w:t>Устава мун</w:t>
      </w:r>
      <w:r w:rsidRPr="00897772">
        <w:t xml:space="preserve">иципального образования муниципального образования </w:t>
      </w:r>
      <w:r>
        <w:t xml:space="preserve">Сертолово </w:t>
      </w:r>
      <w:r w:rsidRPr="00897772">
        <w:t xml:space="preserve">  вносятся в </w:t>
      </w:r>
      <w:r>
        <w:t>рабочую группу</w:t>
      </w:r>
      <w:r w:rsidRPr="00897772">
        <w:t xml:space="preserve"> и рассматриваются ею в соответствии с настоящим Порядком учета предложений.</w:t>
      </w:r>
    </w:p>
    <w:p w:rsidR="00ED31CC" w:rsidRPr="00897772" w:rsidRDefault="00ED31CC" w:rsidP="00ED31CC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</w:pPr>
      <w:bookmarkStart w:id="0" w:name="_GoBack"/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</w:t>
      </w:r>
      <w:r w:rsidRPr="00897772">
        <w:t xml:space="preserve">  вносятся в </w:t>
      </w:r>
      <w:r>
        <w:t>рабочую группу</w:t>
      </w:r>
      <w:r w:rsidRPr="00897772">
        <w:t xml:space="preserve"> по редакции устава в </w:t>
      </w:r>
      <w:r>
        <w:t>течение 20 дней</w:t>
      </w:r>
      <w:r w:rsidRPr="00897772">
        <w:t xml:space="preserve"> с момента опубликования проекта</w:t>
      </w:r>
      <w:r>
        <w:t xml:space="preserve"> Устава</w:t>
      </w:r>
      <w:r w:rsidRPr="00897772">
        <w:t>.</w:t>
      </w:r>
    </w:p>
    <w:p w:rsidR="00ED31CC" w:rsidRDefault="00ED31CC" w:rsidP="00ED31CC">
      <w:pPr>
        <w:ind w:left="60"/>
        <w:jc w:val="both"/>
        <w:rPr>
          <w:b/>
        </w:rPr>
      </w:pPr>
    </w:p>
    <w:bookmarkEnd w:id="0"/>
    <w:p w:rsidR="00ED31CC" w:rsidRDefault="00ED31CC" w:rsidP="00ED31CC">
      <w:pPr>
        <w:ind w:left="60"/>
        <w:jc w:val="both"/>
        <w:rPr>
          <w:b/>
        </w:rPr>
      </w:pPr>
    </w:p>
    <w:p w:rsidR="00ED31CC" w:rsidRPr="00897772" w:rsidRDefault="00ED31CC" w:rsidP="00ED31CC">
      <w:pPr>
        <w:ind w:left="60"/>
        <w:jc w:val="both"/>
        <w:rPr>
          <w:b/>
        </w:rPr>
      </w:pPr>
    </w:p>
    <w:p w:rsidR="00ED31CC" w:rsidRPr="00897772" w:rsidRDefault="00ED31CC" w:rsidP="00ED31CC">
      <w:pPr>
        <w:jc w:val="center"/>
      </w:pPr>
      <w:r w:rsidRPr="00897772">
        <w:rPr>
          <w:b/>
        </w:rPr>
        <w:t xml:space="preserve">2. Рассмотрение поступивших предложений по проекту </w:t>
      </w:r>
      <w:r>
        <w:rPr>
          <w:b/>
        </w:rPr>
        <w:t xml:space="preserve">устава </w:t>
      </w:r>
      <w:r w:rsidRPr="00897772">
        <w:rPr>
          <w:b/>
        </w:rPr>
        <w:t xml:space="preserve">муниципального образования </w:t>
      </w:r>
      <w:r>
        <w:rPr>
          <w:b/>
        </w:rPr>
        <w:t xml:space="preserve">Сертолово </w:t>
      </w:r>
    </w:p>
    <w:p w:rsidR="00ED31CC" w:rsidRPr="00897772" w:rsidRDefault="00ED31CC" w:rsidP="00ED31CC">
      <w:pPr>
        <w:jc w:val="both"/>
      </w:pP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</w:t>
      </w:r>
      <w:r w:rsidRPr="00897772">
        <w:t xml:space="preserve">  должны соответствовать Конституции Российской Федерации, требованиям Федерального закона от 06.10.2003 №131-ФЗ «Об общих принципах организации местного самоуправления в Российской Федерации», федеральному законодательству, </w:t>
      </w:r>
      <w:r>
        <w:t>законам Ленинградской области</w:t>
      </w:r>
      <w:r w:rsidRPr="00897772">
        <w:t>.</w:t>
      </w: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</w:t>
      </w:r>
      <w:r w:rsidRPr="00897772">
        <w:t xml:space="preserve">  в виде конкретных отдельных положений </w:t>
      </w:r>
      <w:r>
        <w:t>У</w:t>
      </w:r>
      <w:r w:rsidRPr="00897772">
        <w:t xml:space="preserve">става муниципального образования </w:t>
      </w:r>
      <w:r>
        <w:t xml:space="preserve">Сертолово </w:t>
      </w:r>
      <w:r w:rsidRPr="00897772">
        <w:t xml:space="preserve"> должны соответствовать следующим требованиям:</w:t>
      </w:r>
    </w:p>
    <w:p w:rsidR="00ED31CC" w:rsidRDefault="00ED31CC" w:rsidP="00ED31CC">
      <w:pPr>
        <w:ind w:hanging="902"/>
        <w:jc w:val="both"/>
      </w:pPr>
      <w:r>
        <w:t xml:space="preserve">      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 w:rsidRPr="00897772">
        <w:t xml:space="preserve">беспечивать однозначное толкование положений </w:t>
      </w:r>
      <w:r>
        <w:t xml:space="preserve">Устава </w:t>
      </w:r>
      <w:r w:rsidRPr="00897772">
        <w:t xml:space="preserve">муниципального образования </w:t>
      </w:r>
      <w:r>
        <w:t xml:space="preserve">      Сертолово</w:t>
      </w:r>
      <w:r w:rsidRPr="00897772">
        <w:t>;</w:t>
      </w:r>
    </w:p>
    <w:p w:rsidR="00ED31CC" w:rsidRPr="00897772" w:rsidRDefault="00ED31CC" w:rsidP="00ED31CC">
      <w:pPr>
        <w:ind w:hanging="902"/>
        <w:jc w:val="both"/>
      </w:pPr>
      <w:r>
        <w:t xml:space="preserve">      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 w:rsidRPr="00897772">
        <w:t xml:space="preserve">е допускать противоречий либо несогласованности с иными положениями </w:t>
      </w:r>
      <w:r>
        <w:t>У</w:t>
      </w:r>
      <w:r w:rsidRPr="00897772">
        <w:t xml:space="preserve">става муниципального образования </w:t>
      </w:r>
      <w:r>
        <w:t>Сертолово.</w:t>
      </w:r>
      <w:r w:rsidRPr="00897772">
        <w:t xml:space="preserve"> </w:t>
      </w: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Сертолово,</w:t>
      </w:r>
      <w:r w:rsidRPr="00897772">
        <w:t xml:space="preserve"> внесенные с нарушением порядка и сроков, предусмотренных настоящим Порядком, а также Порядка участия граждан в обсуждении проекта </w:t>
      </w:r>
      <w:r>
        <w:t>Устава</w:t>
      </w:r>
      <w:r w:rsidRPr="00897772">
        <w:t xml:space="preserve"> муниципального образования </w:t>
      </w:r>
      <w:r>
        <w:t>Сертолово, решением  рабочей группы по</w:t>
      </w:r>
      <w:r w:rsidRPr="00897772">
        <w:t xml:space="preserve"> редакции </w:t>
      </w:r>
      <w:r>
        <w:t>У</w:t>
      </w:r>
      <w:r w:rsidRPr="00897772">
        <w:t>става могут быть оставлены без рассмотрения.</w:t>
      </w: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Внесенные предложения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</w:t>
      </w:r>
      <w:r w:rsidRPr="00897772">
        <w:t xml:space="preserve"> предварительно изучаются специалистами, привлекаемыми </w:t>
      </w:r>
      <w:r>
        <w:t>рабочей группой</w:t>
      </w:r>
      <w:r w:rsidRPr="00897772">
        <w:t xml:space="preserve">  по редакции </w:t>
      </w:r>
      <w:r>
        <w:t>У</w:t>
      </w:r>
      <w:r w:rsidRPr="00897772">
        <w:t xml:space="preserve">става, на соответствие требованиям, предъявляемым настоящим Порядком. По поручению </w:t>
      </w:r>
      <w:r>
        <w:t>рабочей группы</w:t>
      </w:r>
      <w:r w:rsidRPr="00897772">
        <w:t xml:space="preserve">  по редакции </w:t>
      </w:r>
      <w:r>
        <w:t>У</w:t>
      </w:r>
      <w:r w:rsidRPr="00897772">
        <w:t xml:space="preserve">става  специалисты </w:t>
      </w:r>
      <w:r>
        <w:t>представ</w:t>
      </w:r>
      <w:r w:rsidRPr="00897772">
        <w:t>ляют свои заключения в письменной форме.</w:t>
      </w: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</w:tabs>
        <w:ind w:left="0"/>
        <w:jc w:val="both"/>
      </w:pPr>
      <w:r w:rsidRPr="00897772">
        <w:t xml:space="preserve">На основании заключений специалистов </w:t>
      </w:r>
      <w:r>
        <w:t>рабочая группа</w:t>
      </w:r>
      <w:r w:rsidRPr="00897772">
        <w:t xml:space="preserve">  по редакции </w:t>
      </w:r>
      <w:r>
        <w:t>У</w:t>
      </w:r>
      <w:r w:rsidRPr="00897772">
        <w:t xml:space="preserve">става может отклонить 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 xml:space="preserve">Сертолово, </w:t>
      </w:r>
      <w:r w:rsidRPr="00897772">
        <w:t>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ED31CC" w:rsidRPr="00897772" w:rsidRDefault="00ED31CC" w:rsidP="00ED31CC">
      <w:pPr>
        <w:numPr>
          <w:ilvl w:val="1"/>
          <w:numId w:val="5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>, признанные соответствующими требованиям, предъявляемым настоящим Порядком, подлежат дальнейшему изучению, анализу, обобщению</w:t>
      </w:r>
      <w:r>
        <w:t xml:space="preserve"> рабочей группы</w:t>
      </w:r>
      <w:r w:rsidRPr="00897772">
        <w:t xml:space="preserve">  по редакции </w:t>
      </w:r>
      <w:r>
        <w:t>У</w:t>
      </w:r>
      <w:r w:rsidRPr="00897772">
        <w:t xml:space="preserve">става и учету при принятии Советом депутатов муниципального образования </w:t>
      </w:r>
      <w:r>
        <w:t>Сертолово решения «</w:t>
      </w:r>
      <w:r w:rsidRPr="00897772">
        <w:t>О</w:t>
      </w:r>
      <w:r>
        <w:t xml:space="preserve"> принятии  У</w:t>
      </w:r>
      <w:r w:rsidRPr="00897772">
        <w:t>став</w:t>
      </w:r>
      <w:r>
        <w:t>а</w:t>
      </w:r>
      <w:r w:rsidRPr="00897772">
        <w:t xml:space="preserve"> муниципального образования </w:t>
      </w:r>
      <w:r>
        <w:t>Сертолово».</w:t>
      </w:r>
    </w:p>
    <w:p w:rsidR="00ED31CC" w:rsidRPr="00897772" w:rsidRDefault="00ED31CC" w:rsidP="00ED31CC">
      <w:pPr>
        <w:jc w:val="center"/>
      </w:pPr>
    </w:p>
    <w:p w:rsidR="00ED31CC" w:rsidRPr="00897772" w:rsidRDefault="00ED31CC" w:rsidP="00ED31CC">
      <w:pPr>
        <w:jc w:val="center"/>
        <w:rPr>
          <w:b/>
        </w:rPr>
      </w:pPr>
      <w:r w:rsidRPr="00897772">
        <w:rPr>
          <w:b/>
        </w:rPr>
        <w:t xml:space="preserve">3. Учет поступивших предложений по проекту </w:t>
      </w:r>
      <w:r>
        <w:rPr>
          <w:b/>
        </w:rPr>
        <w:t>Устава</w:t>
      </w:r>
      <w:r w:rsidRPr="00897772">
        <w:rPr>
          <w:b/>
        </w:rPr>
        <w:t xml:space="preserve"> муниципального образования </w:t>
      </w:r>
      <w:r>
        <w:rPr>
          <w:b/>
        </w:rPr>
        <w:t>Сертолово</w:t>
      </w:r>
      <w:r w:rsidRPr="00897772">
        <w:rPr>
          <w:b/>
        </w:rPr>
        <w:t xml:space="preserve">  </w:t>
      </w:r>
    </w:p>
    <w:p w:rsidR="00ED31CC" w:rsidRPr="00897772" w:rsidRDefault="00ED31CC" w:rsidP="00ED31CC">
      <w:pPr>
        <w:jc w:val="center"/>
      </w:pPr>
    </w:p>
    <w:p w:rsidR="00ED31CC" w:rsidRPr="00897772" w:rsidRDefault="00ED31CC" w:rsidP="00ED31CC">
      <w:pPr>
        <w:numPr>
          <w:ilvl w:val="1"/>
          <w:numId w:val="6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По итогам изучения, анализа и обобщения внесенных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 рабочая группа</w:t>
      </w:r>
      <w:r w:rsidRPr="00897772">
        <w:t xml:space="preserve">  по редакции </w:t>
      </w:r>
      <w:r>
        <w:t>У</w:t>
      </w:r>
      <w:r w:rsidRPr="00897772">
        <w:t>става составляет заключение.</w:t>
      </w:r>
    </w:p>
    <w:p w:rsidR="00ED31CC" w:rsidRPr="00897772" w:rsidRDefault="00ED31CC" w:rsidP="00ED31CC">
      <w:pPr>
        <w:numPr>
          <w:ilvl w:val="1"/>
          <w:numId w:val="6"/>
        </w:numPr>
        <w:tabs>
          <w:tab w:val="clear" w:pos="720"/>
          <w:tab w:val="num" w:pos="0"/>
        </w:tabs>
        <w:ind w:left="0"/>
        <w:jc w:val="both"/>
      </w:pPr>
      <w:r w:rsidRPr="00897772">
        <w:t xml:space="preserve">Заключение </w:t>
      </w:r>
      <w:r>
        <w:t>рабочей группы</w:t>
      </w:r>
      <w:r w:rsidRPr="00897772">
        <w:t xml:space="preserve">  по редакции </w:t>
      </w:r>
      <w:r>
        <w:t>У</w:t>
      </w:r>
      <w:r w:rsidRPr="00897772">
        <w:t xml:space="preserve">става и внесенным  предложениям по проекту </w:t>
      </w:r>
      <w:r>
        <w:t>Устава</w:t>
      </w:r>
      <w:r w:rsidRPr="00897772">
        <w:t xml:space="preserve"> муниципального образования</w:t>
      </w:r>
      <w:r>
        <w:t xml:space="preserve"> Сертолово</w:t>
      </w:r>
      <w:r w:rsidRPr="00897772">
        <w:t xml:space="preserve"> должно содержать следующие положения:</w:t>
      </w:r>
    </w:p>
    <w:p w:rsidR="00ED31CC" w:rsidRPr="00897772" w:rsidRDefault="00ED31CC" w:rsidP="00ED31CC">
      <w:pPr>
        <w:jc w:val="both"/>
      </w:pPr>
      <w:r w:rsidRPr="00897772">
        <w:lastRenderedPageBreak/>
        <w:t xml:space="preserve">1)общее количество поступивших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>;</w:t>
      </w:r>
    </w:p>
    <w:p w:rsidR="00ED31CC" w:rsidRPr="00897772" w:rsidRDefault="00ED31CC" w:rsidP="00ED31CC">
      <w:pPr>
        <w:jc w:val="both"/>
      </w:pPr>
      <w:r w:rsidRPr="00897772">
        <w:t xml:space="preserve">2)количество поступивших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>, оставленных в соответствии с настоящим Порядком без рассмотрения;</w:t>
      </w:r>
    </w:p>
    <w:p w:rsidR="00ED31CC" w:rsidRPr="00897772" w:rsidRDefault="00ED31CC" w:rsidP="00ED31CC">
      <w:pPr>
        <w:jc w:val="both"/>
      </w:pPr>
      <w:r w:rsidRPr="00897772">
        <w:t xml:space="preserve">3)отклоненные 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 xml:space="preserve"> ввиду несоответствия требованиям, предъявляемым настоящим Порядком;</w:t>
      </w:r>
    </w:p>
    <w:p w:rsidR="00ED31CC" w:rsidRPr="00897772" w:rsidRDefault="00ED31CC" w:rsidP="00ED31CC">
      <w:pPr>
        <w:jc w:val="both"/>
      </w:pPr>
      <w:r w:rsidRPr="00897772">
        <w:t xml:space="preserve">4)предложения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 xml:space="preserve">Сертолово, рекомендуемые рабочей группой </w:t>
      </w:r>
      <w:r w:rsidRPr="00897772">
        <w:t xml:space="preserve"> по редакции устава  к отклонению;</w:t>
      </w:r>
    </w:p>
    <w:p w:rsidR="00ED31CC" w:rsidRPr="00897772" w:rsidRDefault="00ED31CC" w:rsidP="00ED31CC">
      <w:pPr>
        <w:jc w:val="both"/>
      </w:pPr>
      <w:r w:rsidRPr="00897772">
        <w:t xml:space="preserve">5)предложения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 xml:space="preserve">, рекомендуемые </w:t>
      </w:r>
      <w:r>
        <w:t>рабочей группой</w:t>
      </w:r>
      <w:r w:rsidRPr="00897772">
        <w:t xml:space="preserve">  по редакции </w:t>
      </w:r>
      <w:r>
        <w:t>У</w:t>
      </w:r>
      <w:r w:rsidRPr="00897772">
        <w:t>става  к принятию.</w:t>
      </w:r>
    </w:p>
    <w:p w:rsidR="00ED31CC" w:rsidRPr="00BE03B7" w:rsidRDefault="00ED31CC" w:rsidP="00ED31CC">
      <w:pPr>
        <w:numPr>
          <w:ilvl w:val="1"/>
          <w:numId w:val="6"/>
        </w:numPr>
        <w:tabs>
          <w:tab w:val="clear" w:pos="720"/>
          <w:tab w:val="num" w:pos="0"/>
        </w:tabs>
        <w:ind w:left="0"/>
        <w:jc w:val="both"/>
      </w:pPr>
      <w:r>
        <w:t>Рабочая группа  по редакции У</w:t>
      </w:r>
      <w:r w:rsidRPr="00897772">
        <w:t>става</w:t>
      </w:r>
      <w:r>
        <w:t xml:space="preserve"> не </w:t>
      </w:r>
      <w:proofErr w:type="gramStart"/>
      <w:r>
        <w:t>позднее</w:t>
      </w:r>
      <w:proofErr w:type="gramEnd"/>
      <w:r>
        <w:t xml:space="preserve"> </w:t>
      </w:r>
      <w:r w:rsidRPr="00AA4FE5">
        <w:rPr>
          <w:color w:val="121212"/>
        </w:rPr>
        <w:t>чем за двадцать дней до заседания</w:t>
      </w:r>
      <w:r>
        <w:t xml:space="preserve"> Совета депутатов, предст</w:t>
      </w:r>
      <w:r w:rsidRPr="00897772">
        <w:t xml:space="preserve">авляет в Совет депутатов муниципального образования </w:t>
      </w:r>
      <w:r>
        <w:t>Сертолово</w:t>
      </w:r>
      <w:r w:rsidRPr="00897772">
        <w:t xml:space="preserve"> заключение с приложением всех поступивших предложений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BE03B7">
        <w:t>.</w:t>
      </w:r>
    </w:p>
    <w:p w:rsidR="00ED31CC" w:rsidRPr="00897772" w:rsidRDefault="00ED31CC" w:rsidP="00ED31CC">
      <w:pPr>
        <w:pStyle w:val="a3"/>
        <w:numPr>
          <w:ilvl w:val="1"/>
          <w:numId w:val="8"/>
        </w:numPr>
        <w:spacing w:after="0"/>
        <w:ind w:left="0" w:hanging="709"/>
        <w:jc w:val="both"/>
      </w:pPr>
      <w:r w:rsidRPr="00897772">
        <w:t xml:space="preserve">Результаты публичных слушаний по проекту </w:t>
      </w:r>
      <w:r>
        <w:t>Устава</w:t>
      </w:r>
      <w:r w:rsidRPr="00897772">
        <w:t xml:space="preserve"> муниципального образования </w:t>
      </w:r>
      <w:r>
        <w:t>Сертолово</w:t>
      </w:r>
      <w:r w:rsidRPr="00897772">
        <w:t xml:space="preserve"> </w:t>
      </w:r>
      <w:r w:rsidRPr="00897772">
        <w:rPr>
          <w:iCs/>
        </w:rPr>
        <w:t>с обязательным содержанием принятых (включенных</w:t>
      </w:r>
      <w:r>
        <w:rPr>
          <w:iCs/>
        </w:rPr>
        <w:t>)</w:t>
      </w:r>
      <w:r w:rsidRPr="00897772">
        <w:rPr>
          <w:iCs/>
        </w:rPr>
        <w:t xml:space="preserve"> в текст указанного решения Совета депутатов муниципального образования </w:t>
      </w:r>
      <w:r>
        <w:rPr>
          <w:iCs/>
        </w:rPr>
        <w:t>Сертолово п</w:t>
      </w:r>
      <w:r w:rsidRPr="00897772">
        <w:rPr>
          <w:iCs/>
        </w:rPr>
        <w:t>редложений подлежат опубликованию (обнародованию).</w:t>
      </w:r>
    </w:p>
    <w:p w:rsidR="00ED31CC" w:rsidRPr="00897772" w:rsidRDefault="00ED31CC" w:rsidP="00ED31CC">
      <w:pPr>
        <w:pStyle w:val="a3"/>
        <w:numPr>
          <w:ilvl w:val="1"/>
          <w:numId w:val="8"/>
        </w:numPr>
        <w:spacing w:after="0"/>
        <w:ind w:left="0" w:hanging="709"/>
        <w:jc w:val="both"/>
        <w:rPr>
          <w:bCs/>
        </w:rPr>
      </w:pPr>
      <w:r w:rsidRPr="00897772">
        <w:rPr>
          <w:color w:val="000000"/>
        </w:rPr>
        <w:t xml:space="preserve">В случае если </w:t>
      </w:r>
      <w:r w:rsidRPr="00897772">
        <w:t xml:space="preserve">предложения по проекту </w:t>
      </w:r>
      <w:r>
        <w:t>Устава</w:t>
      </w:r>
      <w:r w:rsidRPr="00897772">
        <w:t xml:space="preserve"> муниципального образования </w:t>
      </w:r>
      <w:r>
        <w:t xml:space="preserve">Сертолово, </w:t>
      </w:r>
      <w:r w:rsidRPr="00897772">
        <w:t xml:space="preserve">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</w:t>
      </w:r>
      <w:r>
        <w:t>Сертолово)</w:t>
      </w:r>
      <w:r w:rsidRPr="00897772">
        <w:t>, опубликованию (обнародованию) также подлежат мотивы отклонения.</w:t>
      </w: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ED31CC" w:rsidRDefault="00ED31CC" w:rsidP="00ED31CC">
      <w:pPr>
        <w:ind w:left="7080"/>
        <w:jc w:val="center"/>
      </w:pPr>
    </w:p>
    <w:p w:rsidR="001C0AB8" w:rsidRDefault="001C0AB8"/>
    <w:sectPr w:rsidR="001C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C"/>
    <w:rsid w:val="001C0AB8"/>
    <w:rsid w:val="008D3DB0"/>
    <w:rsid w:val="008E4A9E"/>
    <w:rsid w:val="00AC744C"/>
    <w:rsid w:val="00D16444"/>
    <w:rsid w:val="00E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31C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D31CC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ED31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ED31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D31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D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D31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ED3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ED31C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31C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D31CC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ED31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ED31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D31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D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D31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ED3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ED31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</cp:revision>
  <dcterms:created xsi:type="dcterms:W3CDTF">2015-04-16T11:53:00Z</dcterms:created>
  <dcterms:modified xsi:type="dcterms:W3CDTF">2017-06-05T09:12:00Z</dcterms:modified>
</cp:coreProperties>
</file>