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70"/>
      </w:tblGrid>
      <w:tr w:rsidR="00C03CD9" w:rsidRPr="008E3F7C" w:rsidTr="00AD49F3">
        <w:trPr>
          <w:trHeight w:val="705"/>
        </w:trPr>
        <w:tc>
          <w:tcPr>
            <w:tcW w:w="142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CD9" w:rsidRPr="008E3F7C" w:rsidRDefault="00C03CD9" w:rsidP="00AD49F3">
            <w:pPr>
              <w:jc w:val="right"/>
            </w:pPr>
            <w:r w:rsidRPr="008E3F7C">
              <w:t>ПРИЛОЖЕНИЕ №1</w:t>
            </w:r>
            <w:r w:rsidRPr="008E3F7C">
              <w:br/>
              <w:t>к постановлению администрации</w:t>
            </w:r>
            <w:r w:rsidRPr="008E3F7C">
              <w:br/>
              <w:t>МО Сертолово</w:t>
            </w:r>
            <w:r w:rsidRPr="008E3F7C">
              <w:br/>
              <w:t>от "___" ________ 202_ г. № ____</w:t>
            </w:r>
          </w:p>
        </w:tc>
      </w:tr>
      <w:tr w:rsidR="00C03CD9" w:rsidRPr="008E3F7C" w:rsidTr="00AD49F3">
        <w:trPr>
          <w:trHeight w:val="630"/>
        </w:trPr>
        <w:tc>
          <w:tcPr>
            <w:tcW w:w="1420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CD9" w:rsidRPr="008E3F7C" w:rsidRDefault="00C03CD9" w:rsidP="00AD49F3"/>
        </w:tc>
      </w:tr>
    </w:tbl>
    <w:p w:rsidR="00C03CD9" w:rsidRDefault="00C03CD9" w:rsidP="00C03CD9">
      <w:pPr>
        <w:jc w:val="right"/>
      </w:pPr>
    </w:p>
    <w:tbl>
      <w:tblPr>
        <w:tblW w:w="551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04"/>
        <w:gridCol w:w="1632"/>
        <w:gridCol w:w="1539"/>
        <w:gridCol w:w="977"/>
        <w:gridCol w:w="1118"/>
        <w:gridCol w:w="935"/>
        <w:gridCol w:w="190"/>
        <w:gridCol w:w="742"/>
        <w:gridCol w:w="112"/>
        <w:gridCol w:w="819"/>
        <w:gridCol w:w="35"/>
        <w:gridCol w:w="855"/>
        <w:gridCol w:w="42"/>
        <w:gridCol w:w="813"/>
        <w:gridCol w:w="119"/>
        <w:gridCol w:w="932"/>
        <w:gridCol w:w="1259"/>
        <w:gridCol w:w="2644"/>
      </w:tblGrid>
      <w:tr w:rsidR="00C03CD9" w:rsidRPr="00EF2751" w:rsidTr="00AD49F3">
        <w:trPr>
          <w:trHeight w:val="375"/>
        </w:trPr>
        <w:tc>
          <w:tcPr>
            <w:tcW w:w="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4595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jc w:val="center"/>
              <w:rPr>
                <w:b/>
                <w:bCs/>
                <w:sz w:val="28"/>
                <w:szCs w:val="28"/>
              </w:rPr>
            </w:pPr>
            <w:r w:rsidRPr="00EF2751">
              <w:rPr>
                <w:b/>
                <w:bCs/>
                <w:sz w:val="28"/>
                <w:szCs w:val="28"/>
              </w:rPr>
              <w:t>ПЛАН РЕАЛИЗАЦИИ МУНИЦИПАЛЬНОЙ ПРОГРАММЫ</w:t>
            </w:r>
          </w:p>
        </w:tc>
      </w:tr>
      <w:tr w:rsidR="00C03CD9" w:rsidRPr="00EF2751" w:rsidTr="00AD49F3">
        <w:trPr>
          <w:trHeight w:val="390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3CD9" w:rsidRDefault="00C03CD9" w:rsidP="00AD49F3">
            <w:pPr>
              <w:jc w:val="center"/>
              <w:rPr>
                <w:b/>
                <w:bCs/>
                <w:sz w:val="32"/>
                <w:szCs w:val="32"/>
              </w:rPr>
            </w:pPr>
            <w:r w:rsidRPr="00EF275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EF2751">
              <w:rPr>
                <w:b/>
                <w:bCs/>
                <w:sz w:val="32"/>
                <w:szCs w:val="32"/>
              </w:rPr>
              <w:t>Развитие инженерной и транспортной инфраструктуры на территории МО Сертолово</w:t>
            </w:r>
            <w:r>
              <w:rPr>
                <w:b/>
                <w:bCs/>
                <w:sz w:val="32"/>
                <w:szCs w:val="32"/>
              </w:rPr>
              <w:t>»</w:t>
            </w:r>
            <w:r w:rsidRPr="00EF2751">
              <w:rPr>
                <w:b/>
                <w:bCs/>
                <w:sz w:val="32"/>
                <w:szCs w:val="32"/>
              </w:rPr>
              <w:t xml:space="preserve"> </w:t>
            </w:r>
          </w:p>
          <w:p w:rsidR="00C03CD9" w:rsidRPr="00EF2751" w:rsidRDefault="00C03CD9" w:rsidP="00AD49F3">
            <w:pPr>
              <w:jc w:val="center"/>
              <w:rPr>
                <w:b/>
                <w:bCs/>
                <w:sz w:val="28"/>
                <w:szCs w:val="28"/>
              </w:rPr>
            </w:pPr>
            <w:r w:rsidRPr="00EF2751">
              <w:rPr>
                <w:b/>
                <w:bCs/>
                <w:sz w:val="32"/>
                <w:szCs w:val="32"/>
              </w:rPr>
              <w:t>на 2017-2022 годы</w:t>
            </w:r>
            <w:bookmarkStart w:id="0" w:name="_GoBack"/>
            <w:bookmarkEnd w:id="0"/>
          </w:p>
        </w:tc>
      </w:tr>
      <w:tr w:rsidR="00C03CD9" w:rsidRPr="00EF2751" w:rsidTr="00AD49F3">
        <w:trPr>
          <w:trHeight w:val="195"/>
        </w:trPr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3CD9" w:rsidRPr="00EF2751" w:rsidRDefault="00C03CD9" w:rsidP="00AD49F3">
            <w:pPr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244"/>
        </w:trPr>
        <w:tc>
          <w:tcPr>
            <w:tcW w:w="2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Наименование структурного элемента программы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Срок </w:t>
            </w:r>
            <w:proofErr w:type="spellStart"/>
            <w:r w:rsidRPr="0043518E">
              <w:rPr>
                <w:rFonts w:eastAsia="Calibri"/>
                <w:lang w:eastAsia="en-US"/>
              </w:rPr>
              <w:t>испол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  <w:r w:rsidRPr="0043518E">
              <w:rPr>
                <w:rFonts w:eastAsia="Calibri"/>
                <w:lang w:eastAsia="en-US"/>
              </w:rPr>
              <w:t>нения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Всего                  (тыс. руб.)</w:t>
            </w:r>
          </w:p>
        </w:tc>
        <w:tc>
          <w:tcPr>
            <w:tcW w:w="1741" w:type="pct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Ответственный за </w:t>
            </w:r>
            <w:proofErr w:type="spellStart"/>
            <w:r w:rsidRPr="0043518E">
              <w:rPr>
                <w:rFonts w:eastAsia="Calibri"/>
                <w:lang w:eastAsia="en-US"/>
              </w:rPr>
              <w:t>реализа</w:t>
            </w:r>
            <w:r>
              <w:rPr>
                <w:rFonts w:eastAsia="Calibri"/>
                <w:lang w:eastAsia="en-US"/>
              </w:rPr>
              <w:t>-</w:t>
            </w:r>
            <w:r w:rsidRPr="0043518E">
              <w:rPr>
                <w:rFonts w:eastAsia="Calibri"/>
                <w:lang w:eastAsia="en-US"/>
              </w:rPr>
              <w:t>цию</w:t>
            </w:r>
            <w:proofErr w:type="spellEnd"/>
            <w:r w:rsidRPr="0043518E">
              <w:rPr>
                <w:rFonts w:eastAsia="Calibri"/>
                <w:lang w:eastAsia="en-US"/>
              </w:rPr>
              <w:t xml:space="preserve"> структур</w:t>
            </w:r>
            <w:r>
              <w:rPr>
                <w:rFonts w:eastAsia="Calibri"/>
                <w:lang w:eastAsia="en-US"/>
              </w:rPr>
              <w:t>-</w:t>
            </w:r>
            <w:proofErr w:type="spellStart"/>
            <w:r w:rsidRPr="0043518E">
              <w:rPr>
                <w:rFonts w:eastAsia="Calibri"/>
                <w:lang w:eastAsia="en-US"/>
              </w:rPr>
              <w:t>ного</w:t>
            </w:r>
            <w:proofErr w:type="spellEnd"/>
            <w:r w:rsidRPr="0043518E">
              <w:rPr>
                <w:rFonts w:eastAsia="Calibri"/>
                <w:lang w:eastAsia="en-US"/>
              </w:rPr>
              <w:t xml:space="preserve"> элемента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Ожидаемый результат реализации структурного элемента программы</w:t>
            </w:r>
          </w:p>
        </w:tc>
      </w:tr>
      <w:tr w:rsidR="00C03CD9" w:rsidRPr="0043518E" w:rsidTr="00AD49F3">
        <w:trPr>
          <w:trHeight w:val="1637"/>
        </w:trPr>
        <w:tc>
          <w:tcPr>
            <w:tcW w:w="217" w:type="pct"/>
            <w:vMerge/>
            <w:shd w:val="clear" w:color="auto" w:fill="auto"/>
            <w:noWrap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2017 г.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2018 г.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2019 г.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2020 г.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2021 г.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2022 г.</w:t>
            </w:r>
          </w:p>
        </w:tc>
        <w:tc>
          <w:tcPr>
            <w:tcW w:w="392" w:type="pct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03CD9" w:rsidRPr="009A6272" w:rsidTr="00AD49F3">
        <w:trPr>
          <w:trHeight w:val="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A6272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C03CD9" w:rsidRPr="0043518E" w:rsidTr="00AD49F3">
        <w:trPr>
          <w:trHeight w:val="265"/>
        </w:trPr>
        <w:tc>
          <w:tcPr>
            <w:tcW w:w="5000" w:type="pct"/>
            <w:gridSpan w:val="19"/>
            <w:shd w:val="clear" w:color="auto" w:fill="auto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9A6272">
              <w:rPr>
                <w:rFonts w:eastAsia="Calibri"/>
                <w:b/>
                <w:lang w:eastAsia="en-US"/>
              </w:rPr>
              <w:t>Проектная часть</w:t>
            </w:r>
          </w:p>
        </w:tc>
      </w:tr>
      <w:tr w:rsidR="00C03CD9" w:rsidRPr="0043518E" w:rsidTr="00AD49F3">
        <w:trPr>
          <w:trHeight w:val="840"/>
        </w:trPr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C03CD9" w:rsidRPr="00275383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5383">
              <w:rPr>
                <w:rFonts w:eastAsia="Calibri"/>
                <w:b/>
                <w:lang w:eastAsia="en-US"/>
              </w:rPr>
              <w:t>1.</w:t>
            </w:r>
          </w:p>
          <w:p w:rsidR="00C03CD9" w:rsidRPr="00275383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000000" w:fill="D9D9D9"/>
            <w:vAlign w:val="center"/>
            <w:hideMark/>
          </w:tcPr>
          <w:p w:rsidR="00C03CD9" w:rsidRPr="00275383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75383">
              <w:rPr>
                <w:rFonts w:eastAsia="Calibri"/>
                <w:b/>
                <w:lang w:eastAsia="en-US"/>
              </w:rPr>
              <w:t>Мероприятия, направленные на достижение целей федерального проекта "Дорожная сеть"</w:t>
            </w: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9A6272" w:rsidRDefault="00C03CD9" w:rsidP="00AD49F3">
            <w:pPr>
              <w:spacing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A6272">
              <w:rPr>
                <w:rFonts w:eastAsia="Calibri"/>
                <w:b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D9D9D9"/>
            <w:vAlign w:val="center"/>
            <w:hideMark/>
          </w:tcPr>
          <w:p w:rsidR="00C03CD9" w:rsidRPr="00275383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C03CD9" w:rsidRPr="00275383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213 343,8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172 289,4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39 548,2</w:t>
            </w:r>
          </w:p>
        </w:tc>
        <w:tc>
          <w:tcPr>
            <w:tcW w:w="290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1 506,2</w:t>
            </w:r>
          </w:p>
        </w:tc>
        <w:tc>
          <w:tcPr>
            <w:tcW w:w="392" w:type="pct"/>
            <w:vMerge w:val="restart"/>
            <w:shd w:val="clear" w:color="000000" w:fill="D9D9D9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000000" w:fill="D9D9D9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03CD9" w:rsidRPr="0043518E" w:rsidTr="00AD49F3">
        <w:trPr>
          <w:trHeight w:val="405"/>
        </w:trPr>
        <w:tc>
          <w:tcPr>
            <w:tcW w:w="217" w:type="pct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9A6272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9A6272">
              <w:rPr>
                <w:rFonts w:eastAsia="Calibri"/>
                <w:b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181 396,8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158 129,9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23 266,9</w:t>
            </w:r>
          </w:p>
        </w:tc>
        <w:tc>
          <w:tcPr>
            <w:tcW w:w="290" w:type="pct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</w:tr>
      <w:tr w:rsidR="00C03CD9" w:rsidRPr="0043518E" w:rsidTr="00AD49F3">
        <w:trPr>
          <w:trHeight w:val="431"/>
        </w:trPr>
        <w:tc>
          <w:tcPr>
            <w:tcW w:w="217" w:type="pct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9A6272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9A6272">
              <w:rPr>
                <w:rFonts w:eastAsia="Calibri"/>
                <w:b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275383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31 947,0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14 159,5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16 281,3</w:t>
            </w:r>
          </w:p>
        </w:tc>
        <w:tc>
          <w:tcPr>
            <w:tcW w:w="290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1 506,2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</w:tr>
      <w:tr w:rsidR="00C03CD9" w:rsidRPr="0043518E" w:rsidTr="00AD49F3">
        <w:trPr>
          <w:trHeight w:val="1131"/>
        </w:trPr>
        <w:tc>
          <w:tcPr>
            <w:tcW w:w="217" w:type="pct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1.1.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  <w:vAlign w:val="center"/>
            <w:hideMark/>
          </w:tcPr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Строительство проектируемой улицы №1 в створе </w:t>
            </w:r>
            <w:r w:rsidRPr="0043518E">
              <w:rPr>
                <w:rFonts w:eastAsia="Calibri"/>
                <w:lang w:eastAsia="en-US"/>
              </w:rPr>
              <w:lastRenderedPageBreak/>
              <w:t>продолжения улицы Центральной и</w:t>
            </w:r>
          </w:p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ул. Дмитрия Кожемякина 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3518E">
              <w:rPr>
                <w:rFonts w:eastAsia="Calibri"/>
                <w:lang w:eastAsia="en-US"/>
              </w:rPr>
              <w:t>г. Сертолово Ленинградской области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lastRenderedPageBreak/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FFFFFF"/>
            <w:vAlign w:val="center"/>
            <w:hideMark/>
          </w:tcPr>
          <w:p w:rsidR="00C03CD9" w:rsidRPr="00E24B5C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4B5C">
              <w:rPr>
                <w:rFonts w:eastAsia="Calibri"/>
                <w:sz w:val="22"/>
                <w:szCs w:val="22"/>
                <w:lang w:eastAsia="en-US"/>
              </w:rPr>
              <w:t>2020-2022гг.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211 937,6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172 289,4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39 548,2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C03CD9" w:rsidRPr="00331B77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1B77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Строительство объектов транспортной инфраструктуры  позволит связать новые объекты </w:t>
            </w:r>
            <w:r w:rsidRPr="00623812">
              <w:rPr>
                <w:rFonts w:eastAsia="Calibri"/>
                <w:sz w:val="20"/>
                <w:szCs w:val="20"/>
                <w:lang w:eastAsia="en-US"/>
              </w:rPr>
              <w:lastRenderedPageBreak/>
              <w:t>градостроения с существующей транспортной системой, повысит безопасность и устойчивость транспортной системы.</w:t>
            </w:r>
          </w:p>
        </w:tc>
      </w:tr>
      <w:tr w:rsidR="00C03CD9" w:rsidRPr="0043518E" w:rsidTr="00AD49F3">
        <w:trPr>
          <w:trHeight w:val="1229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jc w:val="center"/>
            </w:pPr>
            <w:r w:rsidRPr="0043518E">
              <w:rPr>
                <w:rFonts w:eastAsia="Calibri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181 396,8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158 129,9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23 266,9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615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jc w:val="center"/>
            </w:pPr>
            <w:r w:rsidRPr="0043518E">
              <w:rPr>
                <w:rFonts w:eastAsia="Calibri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30 540,8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14 159,5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16 281,3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2205"/>
        </w:trPr>
        <w:tc>
          <w:tcPr>
            <w:tcW w:w="217" w:type="pct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1.2.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Реконструкция объекта "Проезд мкр. Черная Речка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3518E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43518E">
              <w:rPr>
                <w:rFonts w:eastAsia="Calibri"/>
                <w:lang w:eastAsia="en-US"/>
              </w:rPr>
              <w:t>мкрн</w:t>
            </w:r>
            <w:proofErr w:type="spellEnd"/>
            <w:r w:rsidRPr="0043518E">
              <w:rPr>
                <w:rFonts w:eastAsia="Calibri"/>
                <w:lang w:eastAsia="en-US"/>
              </w:rPr>
              <w:t>. Сертолово-2"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E24B5C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4B5C">
              <w:rPr>
                <w:rFonts w:eastAsia="Calibri"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FFFFFF"/>
            <w:vAlign w:val="center"/>
            <w:hideMark/>
          </w:tcPr>
          <w:p w:rsidR="00C03CD9" w:rsidRPr="0038017C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017C">
              <w:rPr>
                <w:rFonts w:eastAsia="Calibri"/>
                <w:sz w:val="22"/>
                <w:szCs w:val="22"/>
                <w:lang w:eastAsia="en-US"/>
              </w:rPr>
              <w:t>2022 г.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1 406,2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1 406,2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C03CD9" w:rsidRPr="00331B77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1B77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Реконструкция и строительство объектов транспортной инфраструктуры  позволит связать новые объекты градостроения с существующей транспортной системой, улучшить транспортно-эксплуатационные характеристики дорог и проездов, повысит безопасность и устойчивость транспортной системы.</w:t>
            </w:r>
          </w:p>
        </w:tc>
      </w:tr>
      <w:tr w:rsidR="00C03CD9" w:rsidRPr="0043518E" w:rsidTr="00AD49F3">
        <w:trPr>
          <w:trHeight w:val="2315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E24B5C" w:rsidRDefault="00C03CD9" w:rsidP="00AD49F3">
            <w:pPr>
              <w:jc w:val="center"/>
              <w:rPr>
                <w:sz w:val="22"/>
                <w:szCs w:val="22"/>
              </w:rPr>
            </w:pPr>
            <w:r w:rsidRPr="00E24B5C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1 406,2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1 406,2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448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8E1436">
              <w:rPr>
                <w:rFonts w:eastAsia="Calibri"/>
                <w:b/>
                <w:lang w:eastAsia="en-US"/>
              </w:rPr>
              <w:t xml:space="preserve">Итого по проектной </w:t>
            </w:r>
          </w:p>
          <w:p w:rsidR="00C03CD9" w:rsidRPr="008E1436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8E1436">
              <w:rPr>
                <w:rFonts w:eastAsia="Calibri"/>
                <w:b/>
                <w:lang w:eastAsia="en-US"/>
              </w:rPr>
              <w:t xml:space="preserve">части, в </w:t>
            </w:r>
            <w:proofErr w:type="spellStart"/>
            <w:r w:rsidRPr="008E1436">
              <w:rPr>
                <w:rFonts w:eastAsia="Calibri"/>
                <w:b/>
                <w:lang w:eastAsia="en-US"/>
              </w:rPr>
              <w:t>т.ч</w:t>
            </w:r>
            <w:proofErr w:type="spellEnd"/>
            <w:r w:rsidRPr="008E1436">
              <w:rPr>
                <w:rFonts w:eastAsia="Calibri"/>
                <w:b/>
                <w:lang w:eastAsia="en-US"/>
              </w:rPr>
              <w:t>.: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213 343,8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172 289,4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39 548,2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1 506,2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249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8E1436">
              <w:rPr>
                <w:rFonts w:eastAsia="Calibri"/>
                <w:b/>
                <w:lang w:eastAsia="en-US"/>
              </w:rPr>
              <w:t>Бюджет ЛО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181 396,8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158 129,9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23 266,9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0,0 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8E1436">
              <w:rPr>
                <w:rFonts w:eastAsia="Calibri"/>
                <w:b/>
                <w:lang w:eastAsia="en-US"/>
              </w:rPr>
              <w:t>Бюджет МО Сертолово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8E143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31 947,0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95CC7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14 159,5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16 281,3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1 506,2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410"/>
        </w:trPr>
        <w:tc>
          <w:tcPr>
            <w:tcW w:w="5000" w:type="pct"/>
            <w:gridSpan w:val="19"/>
            <w:shd w:val="clear" w:color="auto" w:fill="auto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b/>
                <w:sz w:val="20"/>
                <w:szCs w:val="20"/>
                <w:lang w:eastAsia="en-US"/>
              </w:rPr>
              <w:t>Процессная часть</w:t>
            </w:r>
          </w:p>
        </w:tc>
      </w:tr>
      <w:tr w:rsidR="00C03CD9" w:rsidRPr="0043518E" w:rsidTr="00AD49F3">
        <w:trPr>
          <w:trHeight w:val="780"/>
        </w:trPr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50F0A">
              <w:rPr>
                <w:rFonts w:eastAsia="Calibri"/>
                <w:b/>
                <w:lang w:eastAsia="en-US"/>
              </w:rPr>
              <w:lastRenderedPageBreak/>
              <w:t>2.</w:t>
            </w:r>
          </w:p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D9D9D9"/>
            <w:noWrap/>
            <w:vAlign w:val="center"/>
            <w:hideMark/>
          </w:tcPr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50F0A">
              <w:rPr>
                <w:rFonts w:eastAsia="Calibri"/>
                <w:b/>
                <w:lang w:eastAsia="en-US"/>
              </w:rPr>
              <w:t xml:space="preserve">Комплекс процессных мероприятий "Обеспечение развития объектов </w:t>
            </w:r>
          </w:p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50F0A">
              <w:rPr>
                <w:rFonts w:eastAsia="Calibri"/>
                <w:b/>
                <w:lang w:eastAsia="en-US"/>
              </w:rPr>
              <w:t>инженерной и транспорт</w:t>
            </w:r>
            <w:r>
              <w:rPr>
                <w:rFonts w:eastAsia="Calibri"/>
                <w:b/>
                <w:lang w:eastAsia="en-US"/>
              </w:rPr>
              <w:t>ной инфраструк</w:t>
            </w:r>
            <w:r w:rsidRPr="00750F0A">
              <w:rPr>
                <w:rFonts w:eastAsia="Calibri"/>
                <w:b/>
                <w:lang w:eastAsia="en-US"/>
              </w:rPr>
              <w:t>туры на территории МО Сертолово"</w:t>
            </w: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43 480,00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1 307,9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6 200,0</w:t>
            </w:r>
          </w:p>
        </w:tc>
        <w:tc>
          <w:tcPr>
            <w:tcW w:w="290" w:type="pct"/>
            <w:gridSpan w:val="3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23 824,6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11 648,5</w:t>
            </w:r>
          </w:p>
        </w:tc>
        <w:tc>
          <w:tcPr>
            <w:tcW w:w="290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499,0</w:t>
            </w:r>
          </w:p>
        </w:tc>
        <w:tc>
          <w:tcPr>
            <w:tcW w:w="392" w:type="pct"/>
            <w:vMerge w:val="restart"/>
            <w:shd w:val="clear" w:color="000000" w:fill="D9D9D9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000000" w:fill="D9D9D9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81"/>
        </w:trPr>
        <w:tc>
          <w:tcPr>
            <w:tcW w:w="217" w:type="pct"/>
            <w:vMerge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696" w:type="pct"/>
            <w:gridSpan w:val="2"/>
            <w:vMerge/>
            <w:shd w:val="clear" w:color="auto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30 276,50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290" w:type="pct"/>
            <w:gridSpan w:val="3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20 568,3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9 708,2</w:t>
            </w:r>
          </w:p>
        </w:tc>
        <w:tc>
          <w:tcPr>
            <w:tcW w:w="290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836"/>
        </w:trPr>
        <w:tc>
          <w:tcPr>
            <w:tcW w:w="217" w:type="pct"/>
            <w:vMerge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696" w:type="pct"/>
            <w:gridSpan w:val="2"/>
            <w:vMerge/>
            <w:shd w:val="clear" w:color="auto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Бюджет МО "</w:t>
            </w:r>
            <w:proofErr w:type="spellStart"/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Всеволож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ский</w:t>
            </w:r>
            <w:proofErr w:type="spellEnd"/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муниципальный район"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2 700,0</w:t>
            </w:r>
          </w:p>
        </w:tc>
        <w:tc>
          <w:tcPr>
            <w:tcW w:w="290" w:type="pct"/>
            <w:gridSpan w:val="3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479"/>
        </w:trPr>
        <w:tc>
          <w:tcPr>
            <w:tcW w:w="21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696" w:type="pct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750F0A">
              <w:rPr>
                <w:rFonts w:eastAsia="Calibri"/>
                <w:b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10 503,50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 </w:t>
            </w:r>
          </w:p>
        </w:tc>
        <w:tc>
          <w:tcPr>
            <w:tcW w:w="290" w:type="pct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1 307,9</w:t>
            </w:r>
          </w:p>
        </w:tc>
        <w:tc>
          <w:tcPr>
            <w:tcW w:w="290" w:type="pct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290" w:type="pct"/>
            <w:gridSpan w:val="3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3 256,3</w:t>
            </w:r>
          </w:p>
        </w:tc>
        <w:tc>
          <w:tcPr>
            <w:tcW w:w="290" w:type="pct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1 940,3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499,0</w:t>
            </w:r>
          </w:p>
        </w:tc>
        <w:tc>
          <w:tcPr>
            <w:tcW w:w="3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3CD9" w:rsidRPr="0043518E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82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519"/>
        </w:trPr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2.1.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Строительство: "Участок улицы №1 к объекту спорта</w:t>
            </w:r>
            <w:r>
              <w:rPr>
                <w:rFonts w:eastAsia="Calibri"/>
                <w:lang w:eastAsia="en-US"/>
              </w:rPr>
              <w:t xml:space="preserve"> -</w:t>
            </w:r>
            <w:r w:rsidRPr="0043518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3518E">
              <w:rPr>
                <w:rFonts w:eastAsia="Calibri"/>
                <w:lang w:eastAsia="en-US"/>
              </w:rPr>
              <w:t>плаватель</w:t>
            </w:r>
            <w:r>
              <w:rPr>
                <w:rFonts w:eastAsia="Calibri"/>
                <w:lang w:eastAsia="en-US"/>
              </w:rPr>
              <w:t>-</w:t>
            </w:r>
            <w:r w:rsidRPr="0043518E">
              <w:rPr>
                <w:rFonts w:eastAsia="Calibri"/>
                <w:lang w:eastAsia="en-US"/>
              </w:rPr>
              <w:t>ный</w:t>
            </w:r>
            <w:proofErr w:type="spellEnd"/>
            <w:r w:rsidRPr="0043518E">
              <w:rPr>
                <w:rFonts w:eastAsia="Calibri"/>
                <w:lang w:eastAsia="en-US"/>
              </w:rPr>
              <w:t xml:space="preserve"> бассейн 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в г. Сертолово"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750F0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F0A">
              <w:rPr>
                <w:rFonts w:eastAsia="Calibri"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A0772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0772A">
              <w:rPr>
                <w:rFonts w:eastAsia="Calibri"/>
                <w:sz w:val="22"/>
                <w:szCs w:val="22"/>
                <w:lang w:eastAsia="en-US"/>
              </w:rPr>
              <w:t>2019</w:t>
            </w:r>
            <w:r>
              <w:rPr>
                <w:rFonts w:eastAsia="Calibri"/>
                <w:sz w:val="22"/>
                <w:szCs w:val="22"/>
                <w:lang w:eastAsia="en-US"/>
              </w:rPr>
              <w:t>-2</w:t>
            </w:r>
            <w:r w:rsidRPr="00A0772A">
              <w:rPr>
                <w:rFonts w:eastAsia="Calibri"/>
                <w:sz w:val="22"/>
                <w:szCs w:val="22"/>
                <w:lang w:eastAsia="en-US"/>
              </w:rPr>
              <w:t>02</w:t>
            </w: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A0772A">
              <w:rPr>
                <w:rFonts w:eastAsia="Calibri"/>
                <w:sz w:val="22"/>
                <w:szCs w:val="22"/>
                <w:lang w:eastAsia="en-US"/>
              </w:rPr>
              <w:t xml:space="preserve"> гг.</w:t>
            </w:r>
          </w:p>
          <w:p w:rsidR="00C03CD9" w:rsidRPr="00A0772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3 170,0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2F0873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0873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  <w:p w:rsidR="00C03CD9" w:rsidRPr="002F0873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Строительство объектов транспортной инфраструктуры  позволит связать новые объекты градостроения с существующей транспортной системой, повысит безопасность и устойчивость транспортной системы.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630"/>
        </w:trPr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750F0A" w:rsidRDefault="00C03CD9" w:rsidP="00AD49F3">
            <w:pPr>
              <w:jc w:val="center"/>
              <w:rPr>
                <w:sz w:val="22"/>
                <w:szCs w:val="22"/>
              </w:rPr>
            </w:pPr>
            <w:r w:rsidRPr="00F551D9">
              <w:rPr>
                <w:rFonts w:eastAsia="Calibri"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A0772A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2F0873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630"/>
        </w:trPr>
        <w:tc>
          <w:tcPr>
            <w:tcW w:w="2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Pr="00750F0A" w:rsidRDefault="00C03CD9" w:rsidP="00AD49F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F0A">
              <w:rPr>
                <w:rFonts w:eastAsia="Calibri"/>
                <w:sz w:val="22"/>
                <w:szCs w:val="22"/>
                <w:lang w:eastAsia="en-US"/>
              </w:rPr>
              <w:t>Бюджет МО "</w:t>
            </w:r>
            <w:proofErr w:type="spellStart"/>
            <w:r w:rsidRPr="00750F0A">
              <w:rPr>
                <w:rFonts w:eastAsia="Calibri"/>
                <w:sz w:val="22"/>
                <w:szCs w:val="22"/>
                <w:lang w:eastAsia="en-US"/>
              </w:rPr>
              <w:t>Всеволож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750F0A">
              <w:rPr>
                <w:rFonts w:eastAsia="Calibri"/>
                <w:sz w:val="22"/>
                <w:szCs w:val="22"/>
                <w:lang w:eastAsia="en-US"/>
              </w:rPr>
              <w:t>ский</w:t>
            </w:r>
            <w:proofErr w:type="spellEnd"/>
            <w:r w:rsidRPr="00750F0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50F0A">
              <w:rPr>
                <w:rFonts w:eastAsia="Calibri"/>
                <w:sz w:val="22"/>
                <w:szCs w:val="22"/>
                <w:lang w:eastAsia="en-US"/>
              </w:rPr>
              <w:t>муниципаль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750F0A">
              <w:rPr>
                <w:rFonts w:eastAsia="Calibri"/>
                <w:sz w:val="22"/>
                <w:szCs w:val="22"/>
                <w:lang w:eastAsia="en-US"/>
              </w:rPr>
              <w:t>ный</w:t>
            </w:r>
            <w:proofErr w:type="spellEnd"/>
            <w:r w:rsidRPr="00750F0A">
              <w:rPr>
                <w:rFonts w:eastAsia="Calibri"/>
                <w:sz w:val="22"/>
                <w:szCs w:val="22"/>
                <w:lang w:eastAsia="en-US"/>
              </w:rPr>
              <w:t xml:space="preserve"> район"</w:t>
            </w:r>
          </w:p>
        </w:tc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CD9" w:rsidRPr="00A0772A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CD9" w:rsidRPr="002F0873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506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A0772A" w:rsidRDefault="00C03CD9" w:rsidP="00AD49F3">
            <w:pPr>
              <w:jc w:val="center"/>
              <w:rPr>
                <w:sz w:val="22"/>
                <w:szCs w:val="22"/>
              </w:rPr>
            </w:pPr>
            <w:r w:rsidRPr="00A0772A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A0772A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470,0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CD9" w:rsidRDefault="00C03CD9" w:rsidP="00AD49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CD9" w:rsidRPr="002F0873" w:rsidRDefault="00C03CD9" w:rsidP="00AD4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444"/>
        </w:trPr>
        <w:tc>
          <w:tcPr>
            <w:tcW w:w="2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>2</w:t>
            </w:r>
            <w:r w:rsidRPr="0043518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Мероприятие исключено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CD9" w:rsidRPr="00A0772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C03CD9" w:rsidRPr="00623812" w:rsidRDefault="00C03CD9" w:rsidP="00AD49F3">
            <w:pPr>
              <w:pStyle w:val="a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1582"/>
        </w:trPr>
        <w:tc>
          <w:tcPr>
            <w:tcW w:w="217" w:type="pct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2.3</w:t>
            </w:r>
            <w:r w:rsidRPr="0043518E">
              <w:rPr>
                <w:rFonts w:eastAsia="Calibri"/>
                <w:lang w:eastAsia="en-US"/>
              </w:rPr>
              <w:t>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Строительство инженерной и транспортной инфраструктуры к земельным </w:t>
            </w:r>
            <w:r w:rsidRPr="0043518E">
              <w:rPr>
                <w:rFonts w:eastAsia="Calibri"/>
                <w:lang w:eastAsia="en-US"/>
              </w:rPr>
              <w:lastRenderedPageBreak/>
              <w:t>участкам для ИЖС, выделенным для многодетных семей, по адресу: мкр. Чёрная Речка, г. Сертолово, Всеволожский район, Ленинградской области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F551D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551D9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FFFFFF"/>
            <w:vAlign w:val="center"/>
            <w:hideMark/>
          </w:tcPr>
          <w:p w:rsidR="00C03CD9" w:rsidRPr="00F551D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551D9">
              <w:rPr>
                <w:rFonts w:eastAsia="Calibri"/>
                <w:sz w:val="22"/>
                <w:szCs w:val="22"/>
                <w:lang w:eastAsia="en-US"/>
              </w:rPr>
              <w:t>2018-2022 гг.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40 310,0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1 307,9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23 454,6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11 548,5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499,0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C03CD9" w:rsidRPr="00383A83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83A83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Строительство инженерной и транспортной инфраструктуры к  земельным участкам  позволит обеспечить данные участки </w:t>
            </w:r>
            <w:r w:rsidRPr="0062381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инженерной инфраструктурой,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а также улично-дорожной сетью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с выездом на автомобильную дорогу  регионального значения "Парголово-Огоньки".</w:t>
            </w:r>
          </w:p>
        </w:tc>
      </w:tr>
      <w:tr w:rsidR="00C03CD9" w:rsidRPr="0043518E" w:rsidTr="00AD49F3">
        <w:trPr>
          <w:trHeight w:val="1407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F551D9" w:rsidRDefault="00C03CD9" w:rsidP="00AD49F3">
            <w:pPr>
              <w:jc w:val="center"/>
              <w:rPr>
                <w:sz w:val="22"/>
                <w:szCs w:val="22"/>
              </w:rPr>
            </w:pPr>
            <w:r w:rsidRPr="00F551D9">
              <w:rPr>
                <w:rFonts w:eastAsia="Calibri"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30 276,5</w:t>
            </w:r>
          </w:p>
        </w:tc>
        <w:tc>
          <w:tcPr>
            <w:tcW w:w="291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9 708,2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810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F551D9" w:rsidRDefault="00C03CD9" w:rsidP="00AD49F3">
            <w:pPr>
              <w:jc w:val="center"/>
              <w:rPr>
                <w:sz w:val="22"/>
                <w:szCs w:val="22"/>
              </w:rPr>
            </w:pPr>
            <w:r w:rsidRPr="00F551D9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000000" w:fill="FFFFFF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10 033,5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1 307,9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2 886,3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1 840,3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499,0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1455"/>
        </w:trPr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E6AD6">
              <w:rPr>
                <w:rFonts w:eastAsia="Calibri"/>
                <w:b/>
                <w:lang w:eastAsia="en-US"/>
              </w:rPr>
              <w:t>3.</w:t>
            </w:r>
          </w:p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E6AD6">
              <w:rPr>
                <w:rFonts w:eastAsia="Calibri"/>
                <w:b/>
                <w:lang w:eastAsia="en-US"/>
              </w:rPr>
              <w:t>Комплекс процессных мероприятий "Организация обеспечения потребителей качественными комм</w:t>
            </w:r>
            <w:r>
              <w:rPr>
                <w:rFonts w:eastAsia="Calibri"/>
                <w:b/>
                <w:lang w:eastAsia="en-US"/>
              </w:rPr>
              <w:t xml:space="preserve">унальными услугами,  организация </w:t>
            </w:r>
            <w:r w:rsidRPr="007E6AD6">
              <w:rPr>
                <w:rFonts w:eastAsia="Calibri"/>
                <w:b/>
                <w:lang w:eastAsia="en-US"/>
              </w:rPr>
              <w:t xml:space="preserve">надежного уличного освещения на территории </w:t>
            </w:r>
          </w:p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7E6AD6">
              <w:rPr>
                <w:rFonts w:eastAsia="Calibri"/>
                <w:b/>
                <w:lang w:eastAsia="en-US"/>
              </w:rPr>
              <w:t>МО Сертолово"</w:t>
            </w: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b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349 082,6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45 289,8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112 938,4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187 265,7</w:t>
            </w:r>
          </w:p>
        </w:tc>
        <w:tc>
          <w:tcPr>
            <w:tcW w:w="290" w:type="pct"/>
            <w:gridSpan w:val="3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1 690,0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290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898,7</w:t>
            </w:r>
          </w:p>
        </w:tc>
        <w:tc>
          <w:tcPr>
            <w:tcW w:w="392" w:type="pct"/>
            <w:vMerge w:val="restart"/>
            <w:shd w:val="clear" w:color="000000" w:fill="D9D9D9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vMerge w:val="restart"/>
            <w:shd w:val="clear" w:color="000000" w:fill="D9D9D9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1547"/>
        </w:trPr>
        <w:tc>
          <w:tcPr>
            <w:tcW w:w="217" w:type="pct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7E6AD6">
              <w:rPr>
                <w:rFonts w:eastAsia="Calibri"/>
                <w:b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306 615,4</w:t>
            </w:r>
          </w:p>
        </w:tc>
        <w:tc>
          <w:tcPr>
            <w:tcW w:w="291" w:type="pct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25 000,0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105 627,5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175 987,9</w:t>
            </w:r>
          </w:p>
        </w:tc>
        <w:tc>
          <w:tcPr>
            <w:tcW w:w="290" w:type="pct"/>
            <w:gridSpan w:val="3"/>
            <w:shd w:val="clear" w:color="000000" w:fill="D9D9D9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5CC7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295CC7">
              <w:rPr>
                <w:b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90" w:type="pct"/>
            <w:gridSpan w:val="2"/>
            <w:shd w:val="clear" w:color="000000" w:fill="D9D9D9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5CC7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Pr="00295CC7">
              <w:rPr>
                <w:b/>
                <w:color w:val="000000"/>
                <w:sz w:val="18"/>
                <w:szCs w:val="18"/>
              </w:rPr>
              <w:t> 0,0</w:t>
            </w:r>
          </w:p>
        </w:tc>
        <w:tc>
          <w:tcPr>
            <w:tcW w:w="290" w:type="pct"/>
            <w:shd w:val="clear" w:color="000000" w:fill="D9D9D9"/>
            <w:vAlign w:val="center"/>
            <w:hideMark/>
          </w:tcPr>
          <w:p w:rsidR="00C03CD9" w:rsidRPr="00295CC7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95CC7">
              <w:rPr>
                <w:b/>
                <w:color w:val="000000"/>
                <w:sz w:val="18"/>
                <w:szCs w:val="18"/>
              </w:rPr>
              <w:t> 0,0</w:t>
            </w:r>
            <w:r w:rsidRPr="00295CC7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838"/>
        </w:trPr>
        <w:tc>
          <w:tcPr>
            <w:tcW w:w="217" w:type="pct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bCs/>
              </w:rPr>
            </w:pPr>
          </w:p>
        </w:tc>
        <w:tc>
          <w:tcPr>
            <w:tcW w:w="479" w:type="pct"/>
            <w:shd w:val="clear" w:color="000000" w:fill="D9D9D9"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  <w:sz w:val="22"/>
                <w:szCs w:val="22"/>
              </w:rPr>
            </w:pPr>
            <w:r w:rsidRPr="007E6AD6">
              <w:rPr>
                <w:rFonts w:eastAsia="Calibri"/>
                <w:b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7E6AD6" w:rsidRDefault="00C03CD9" w:rsidP="00AD49F3">
            <w:pPr>
              <w:jc w:val="center"/>
              <w:rPr>
                <w:b/>
              </w:rPr>
            </w:pPr>
          </w:p>
        </w:tc>
        <w:tc>
          <w:tcPr>
            <w:tcW w:w="348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42 467,2</w:t>
            </w:r>
          </w:p>
        </w:tc>
        <w:tc>
          <w:tcPr>
            <w:tcW w:w="291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20 289,8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7 310,9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11 277,8</w:t>
            </w:r>
          </w:p>
        </w:tc>
        <w:tc>
          <w:tcPr>
            <w:tcW w:w="290" w:type="pct"/>
            <w:gridSpan w:val="3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1 690,0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290" w:type="pct"/>
            <w:shd w:val="clear" w:color="000000" w:fill="D9D9D9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898,7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412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Актуализация схем теплоснабжения, водоснабжения и водоотведения на территории МО </w:t>
            </w:r>
            <w:r w:rsidRPr="0043518E">
              <w:rPr>
                <w:rFonts w:eastAsia="Calibri"/>
                <w:lang w:eastAsia="en-US"/>
              </w:rPr>
              <w:lastRenderedPageBreak/>
              <w:t>Сертолово с учетом перспективы развития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 МО Сертолово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t>2017 г.,             2019-2022 гг.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4 740,0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750,0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1 490,0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392" w:type="pct"/>
            <w:shd w:val="clear" w:color="000000" w:fill="FFFFFF"/>
            <w:vAlign w:val="center"/>
            <w:hideMark/>
          </w:tcPr>
          <w:p w:rsidR="00C03CD9" w:rsidRPr="00D11E4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E4A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</w:tc>
        <w:tc>
          <w:tcPr>
            <w:tcW w:w="823" w:type="pct"/>
            <w:shd w:val="clear" w:color="000000" w:fill="FFFFFF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Актуализация схем ТС, ВС и ВО позволит рационально решать вопросы тепло-водоснабжения и водоотведения новых </w:t>
            </w:r>
            <w:r w:rsidRPr="00623812">
              <w:rPr>
                <w:rFonts w:eastAsia="Calibri"/>
                <w:sz w:val="20"/>
                <w:szCs w:val="20"/>
                <w:lang w:eastAsia="en-US"/>
              </w:rPr>
              <w:lastRenderedPageBreak/>
              <w:t>объектов строительства МО Сертолово.</w:t>
            </w:r>
          </w:p>
        </w:tc>
      </w:tr>
      <w:tr w:rsidR="00C03CD9" w:rsidRPr="0043518E" w:rsidTr="00AD49F3">
        <w:trPr>
          <w:trHeight w:val="841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lastRenderedPageBreak/>
              <w:t>3.2.</w:t>
            </w:r>
          </w:p>
        </w:tc>
        <w:tc>
          <w:tcPr>
            <w:tcW w:w="696" w:type="pct"/>
            <w:gridSpan w:val="2"/>
            <w:shd w:val="clear" w:color="auto" w:fill="auto"/>
            <w:noWrap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Проектирование системы водоотведения дождевых вод на территории города Сертолово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shd w:val="clear" w:color="000000" w:fill="FFFFFF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t>2018 г.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1 510,0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1 510,0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D11E4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E4A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Проектирование системы водоотведения на территории города Сертолово позволит получить комплект проектно-сметной документации для дальнейшего ее строительства,  в целях повышения комфортности проживания населения города Сертолово.</w:t>
            </w:r>
          </w:p>
        </w:tc>
      </w:tr>
      <w:tr w:rsidR="00C03CD9" w:rsidRPr="0043518E" w:rsidTr="00AD49F3">
        <w:trPr>
          <w:trHeight w:val="126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3.3.</w:t>
            </w: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Проектирование,  реконструкция, модернизация и строительство участков сети уличного освещения города Сертолово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E6AD6">
              <w:rPr>
                <w:rFonts w:eastAsia="Calibri"/>
                <w:sz w:val="22"/>
                <w:szCs w:val="22"/>
                <w:lang w:eastAsia="en-US"/>
              </w:rPr>
              <w:t>2017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7E6AD6">
              <w:rPr>
                <w:rFonts w:eastAsia="Calibri"/>
                <w:sz w:val="22"/>
                <w:szCs w:val="22"/>
                <w:lang w:eastAsia="en-US"/>
              </w:rPr>
              <w:t>г.</w:t>
            </w:r>
          </w:p>
          <w:p w:rsidR="00C03CD9" w:rsidRPr="007E6AD6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2022 г.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2 774,7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1 976,0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798,7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D11E4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E4A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Реконструкция, модернизация и строительство участков сети уличного освещения города Сертолово позволит  повысить освещен-</w:t>
            </w:r>
            <w:proofErr w:type="spellStart"/>
            <w:r w:rsidRPr="00623812">
              <w:rPr>
                <w:rFonts w:eastAsia="Calibri"/>
                <w:sz w:val="20"/>
                <w:szCs w:val="20"/>
                <w:lang w:eastAsia="en-US"/>
              </w:rPr>
              <w:t>ность</w:t>
            </w:r>
            <w:proofErr w:type="spellEnd"/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 территории города Сертолово,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а также обеспечит экономичность, надежность и экологичность функционирования  сети уличного освещения.</w:t>
            </w:r>
          </w:p>
        </w:tc>
      </w:tr>
      <w:tr w:rsidR="00C03CD9" w:rsidRPr="0043518E" w:rsidTr="00AD49F3">
        <w:trPr>
          <w:trHeight w:val="416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3.4.</w:t>
            </w:r>
          </w:p>
        </w:tc>
        <w:tc>
          <w:tcPr>
            <w:tcW w:w="696" w:type="pct"/>
            <w:gridSpan w:val="2"/>
            <w:shd w:val="clear" w:color="000000" w:fill="FFFFFF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Актуализация схемы уличного освещения на территории МО Сертолово с учетом </w:t>
            </w:r>
            <w:r w:rsidRPr="0043518E">
              <w:rPr>
                <w:rFonts w:eastAsia="Calibri"/>
                <w:lang w:eastAsia="en-US"/>
              </w:rPr>
              <w:lastRenderedPageBreak/>
              <w:t>перспективы развития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11B0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lastRenderedPageBreak/>
              <w:t>Бюджет МО Сертолово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11B0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t>2018 г.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shd w:val="clear" w:color="000000" w:fill="FFFFFF"/>
            <w:vAlign w:val="center"/>
            <w:hideMark/>
          </w:tcPr>
          <w:p w:rsidR="00C03CD9" w:rsidRPr="00D11E4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E4A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</w:tc>
        <w:tc>
          <w:tcPr>
            <w:tcW w:w="823" w:type="pct"/>
            <w:shd w:val="clear" w:color="000000" w:fill="FFFFFF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Актуализация схемы уличного освещения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на территории МО Сертолово повысит эффективность  планирования регламентных работ, что позволит увеличить сроки </w:t>
            </w:r>
            <w:r w:rsidRPr="0062381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эксплуатации имеющейся инфраструктуры, позволит своевременно осуществлять замену участков сети уличного освещения  имеющих значительный физический износ, развивать сети уличного наружного освещения, решать вопросы связанные с  </w:t>
            </w:r>
            <w:proofErr w:type="spellStart"/>
            <w:r w:rsidRPr="00623812">
              <w:rPr>
                <w:rFonts w:eastAsia="Calibri"/>
                <w:sz w:val="20"/>
                <w:szCs w:val="20"/>
                <w:lang w:eastAsia="en-US"/>
              </w:rPr>
              <w:t>энергоэффективностью</w:t>
            </w:r>
            <w:proofErr w:type="spellEnd"/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 и функциональными улучшениями освещения территории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МО Сертолово.</w:t>
            </w:r>
          </w:p>
        </w:tc>
      </w:tr>
      <w:tr w:rsidR="00C03CD9" w:rsidRPr="0043518E" w:rsidTr="00AD49F3">
        <w:trPr>
          <w:trHeight w:val="1544"/>
        </w:trPr>
        <w:tc>
          <w:tcPr>
            <w:tcW w:w="217" w:type="pct"/>
            <w:vMerge w:val="restar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lastRenderedPageBreak/>
              <w:t>3.5.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Строительство КНС и напорных канализационных коллекторов от мкр. Черная Речка до ГКНС 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в г. Сертолово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11B0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t>Всего, в том числе по источникам:</w:t>
            </w:r>
          </w:p>
        </w:tc>
        <w:tc>
          <w:tcPr>
            <w:tcW w:w="304" w:type="pct"/>
            <w:vMerge w:val="restart"/>
            <w:shd w:val="clear" w:color="000000" w:fill="FFFFFF"/>
            <w:vAlign w:val="center"/>
            <w:hideMark/>
          </w:tcPr>
          <w:p w:rsidR="00C03CD9" w:rsidRPr="00D11B09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t>2017-2020 гг.</w:t>
            </w:r>
          </w:p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339 557,9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41 913,8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110 928,4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186 515,7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 w:val="restart"/>
            <w:shd w:val="clear" w:color="000000" w:fill="FFFFFF"/>
            <w:vAlign w:val="center"/>
            <w:hideMark/>
          </w:tcPr>
          <w:p w:rsidR="00C03CD9" w:rsidRPr="00D11E4A" w:rsidRDefault="00C03CD9" w:rsidP="00AD49F3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1E4A">
              <w:rPr>
                <w:rFonts w:eastAsia="Calibri"/>
                <w:sz w:val="22"/>
                <w:szCs w:val="22"/>
                <w:lang w:eastAsia="en-US"/>
              </w:rPr>
              <w:t>МУ "Оказание услуг "Развитие"</w:t>
            </w:r>
          </w:p>
        </w:tc>
        <w:tc>
          <w:tcPr>
            <w:tcW w:w="823" w:type="pct"/>
            <w:vMerge w:val="restart"/>
            <w:shd w:val="clear" w:color="000000" w:fill="FFFFFF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Строительство канализационного коллектора протяженностью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8,594 км от мкр. Черная Речка до ГКНС </w:t>
            </w:r>
          </w:p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23812">
              <w:rPr>
                <w:rFonts w:eastAsia="Calibri"/>
                <w:sz w:val="20"/>
                <w:szCs w:val="20"/>
                <w:lang w:eastAsia="en-US"/>
              </w:rPr>
              <w:t>в г. Сертолово, КНС производительностью 4200 м3/</w:t>
            </w:r>
            <w:proofErr w:type="spellStart"/>
            <w:r w:rsidRPr="00623812">
              <w:rPr>
                <w:rFonts w:eastAsia="Calibri"/>
                <w:sz w:val="20"/>
                <w:szCs w:val="20"/>
                <w:lang w:eastAsia="en-US"/>
              </w:rPr>
              <w:t>сут</w:t>
            </w:r>
            <w:proofErr w:type="spellEnd"/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 в мкр. Черная Речка позволит исключить сброс неочищенных сточных вод на рельеф </w:t>
            </w:r>
            <w:proofErr w:type="spellStart"/>
            <w:r w:rsidRPr="00623812">
              <w:rPr>
                <w:rFonts w:eastAsia="Calibri"/>
                <w:sz w:val="20"/>
                <w:szCs w:val="20"/>
                <w:lang w:eastAsia="en-US"/>
              </w:rPr>
              <w:t>местнос-ти</w:t>
            </w:r>
            <w:proofErr w:type="spellEnd"/>
            <w:r w:rsidRPr="00623812">
              <w:rPr>
                <w:rFonts w:eastAsia="Calibri"/>
                <w:sz w:val="20"/>
                <w:szCs w:val="20"/>
                <w:lang w:eastAsia="en-US"/>
              </w:rPr>
              <w:t xml:space="preserve"> в мкр. Черная Речка.</w:t>
            </w:r>
          </w:p>
        </w:tc>
      </w:tr>
      <w:tr w:rsidR="00C03CD9" w:rsidRPr="0043518E" w:rsidTr="00AD49F3">
        <w:trPr>
          <w:trHeight w:val="1268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11B09" w:rsidRDefault="00C03CD9" w:rsidP="00AD49F3">
            <w:pPr>
              <w:jc w:val="center"/>
              <w:rPr>
                <w:sz w:val="22"/>
                <w:szCs w:val="22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t>Бюджет ЛО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306 615,4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25 000,0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105 627,5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175 987,9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980"/>
        </w:trPr>
        <w:tc>
          <w:tcPr>
            <w:tcW w:w="217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696" w:type="pct"/>
            <w:gridSpan w:val="2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11B09" w:rsidRDefault="00C03CD9" w:rsidP="00AD49F3">
            <w:pPr>
              <w:jc w:val="center"/>
              <w:rPr>
                <w:sz w:val="22"/>
                <w:szCs w:val="22"/>
              </w:rPr>
            </w:pPr>
            <w:r w:rsidRPr="00D11B09">
              <w:rPr>
                <w:rFonts w:eastAsia="Calibri"/>
                <w:sz w:val="22"/>
                <w:szCs w:val="22"/>
                <w:lang w:eastAsia="en-US"/>
              </w:rPr>
              <w:t>Бюджет МО Сертолово</w:t>
            </w:r>
          </w:p>
        </w:tc>
        <w:tc>
          <w:tcPr>
            <w:tcW w:w="304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32 942,5</w:t>
            </w:r>
          </w:p>
        </w:tc>
        <w:tc>
          <w:tcPr>
            <w:tcW w:w="291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16 913,8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5 300,9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10 527,8</w:t>
            </w:r>
          </w:p>
        </w:tc>
        <w:tc>
          <w:tcPr>
            <w:tcW w:w="290" w:type="pct"/>
            <w:gridSpan w:val="3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000000" w:fill="FFFFFF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vMerge/>
            <w:vAlign w:val="center"/>
            <w:hideMark/>
          </w:tcPr>
          <w:p w:rsidR="00C03CD9" w:rsidRPr="0043518E" w:rsidRDefault="00C03CD9" w:rsidP="00AD49F3">
            <w:pPr>
              <w:jc w:val="center"/>
            </w:pPr>
          </w:p>
        </w:tc>
        <w:tc>
          <w:tcPr>
            <w:tcW w:w="823" w:type="pct"/>
            <w:vMerge/>
            <w:vAlign w:val="center"/>
            <w:hideMark/>
          </w:tcPr>
          <w:p w:rsidR="00C03CD9" w:rsidRPr="00623812" w:rsidRDefault="00C03CD9" w:rsidP="00AD49F3">
            <w:pPr>
              <w:jc w:val="center"/>
              <w:rPr>
                <w:sz w:val="20"/>
                <w:szCs w:val="20"/>
              </w:rPr>
            </w:pPr>
          </w:p>
        </w:tc>
      </w:tr>
      <w:tr w:rsidR="00C03CD9" w:rsidRPr="0043518E" w:rsidTr="00AD49F3">
        <w:trPr>
          <w:trHeight w:val="5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D639AF">
              <w:rPr>
                <w:rFonts w:eastAsia="Calibri"/>
                <w:b/>
                <w:lang w:eastAsia="en-US"/>
              </w:rPr>
              <w:t xml:space="preserve">Итого по </w:t>
            </w:r>
            <w:proofErr w:type="spellStart"/>
            <w:r w:rsidRPr="00D639AF">
              <w:rPr>
                <w:rFonts w:eastAsia="Calibri"/>
                <w:b/>
                <w:lang w:eastAsia="en-US"/>
              </w:rPr>
              <w:t>процес</w:t>
            </w:r>
            <w:r>
              <w:rPr>
                <w:rFonts w:eastAsia="Calibri"/>
                <w:b/>
                <w:lang w:eastAsia="en-US"/>
              </w:rPr>
              <w:t>-</w:t>
            </w:r>
            <w:r w:rsidRPr="00D639AF">
              <w:rPr>
                <w:rFonts w:eastAsia="Calibri"/>
                <w:b/>
                <w:lang w:eastAsia="en-US"/>
              </w:rPr>
              <w:t>сной</w:t>
            </w:r>
            <w:proofErr w:type="spellEnd"/>
            <w:r w:rsidRPr="00D639AF">
              <w:rPr>
                <w:rFonts w:eastAsia="Calibri"/>
                <w:b/>
                <w:lang w:eastAsia="en-US"/>
              </w:rPr>
              <w:t xml:space="preserve"> части, в </w:t>
            </w:r>
            <w:proofErr w:type="spellStart"/>
            <w:r w:rsidRPr="00D639AF">
              <w:rPr>
                <w:rFonts w:eastAsia="Calibri"/>
                <w:b/>
                <w:lang w:eastAsia="en-US"/>
              </w:rPr>
              <w:t>т.ч</w:t>
            </w:r>
            <w:proofErr w:type="spellEnd"/>
            <w:r w:rsidRPr="00D639AF">
              <w:rPr>
                <w:rFonts w:eastAsia="Calibri"/>
                <w:b/>
                <w:lang w:eastAsia="en-US"/>
              </w:rPr>
              <w:t>.: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392 562,6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45 289,8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114 246,3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193 465,7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25 514,6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12 648,5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1 397,7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Бюджет ЛО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336 891,9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25 000,0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105 627,5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175 987,9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20 568,3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9 708,2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60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 xml:space="preserve">Бюджет МО "Всеволожский </w:t>
            </w:r>
            <w:r w:rsidRPr="0043518E">
              <w:rPr>
                <w:rFonts w:eastAsia="Calibri"/>
                <w:lang w:eastAsia="en-US"/>
              </w:rPr>
              <w:lastRenderedPageBreak/>
              <w:t>муниципальный район"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 0,0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315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rPr>
                <w:rFonts w:eastAsia="Calibri"/>
                <w:lang w:eastAsia="en-US"/>
              </w:rPr>
            </w:pPr>
            <w:r w:rsidRPr="0043518E">
              <w:rPr>
                <w:rFonts w:eastAsia="Calibri"/>
                <w:lang w:eastAsia="en-US"/>
              </w:rPr>
              <w:t>Бюджет МО Сертолово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52 970,7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20 289,8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8 618,8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14 777,8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4 946,3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2 940,3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1 397,7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noWrap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495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D639AF">
              <w:rPr>
                <w:rFonts w:eastAsia="Calibri"/>
                <w:b/>
                <w:lang w:eastAsia="en-US"/>
              </w:rPr>
              <w:t>Всего по программе: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605 906,4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45 289,8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114 246,3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193 465,7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197 804,0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52 196,7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2 903,9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D639AF">
              <w:rPr>
                <w:rFonts w:eastAsia="Calibri"/>
                <w:b/>
                <w:lang w:eastAsia="en-US"/>
              </w:rPr>
              <w:t>Бюджет ЛО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518 288,7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25 000,0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105 627,5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175 987,9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178 698,2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32 975,1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126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D639AF">
              <w:rPr>
                <w:rFonts w:eastAsia="Calibri"/>
                <w:b/>
                <w:lang w:eastAsia="en-US"/>
              </w:rPr>
              <w:t>Бюджет МО "Всеволожский муниципальный район"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2 700,0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0,0</w:t>
            </w: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CD9" w:rsidRPr="0043518E" w:rsidTr="00AD49F3">
        <w:trPr>
          <w:trHeight w:val="70"/>
        </w:trPr>
        <w:tc>
          <w:tcPr>
            <w:tcW w:w="217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 w:rsidRPr="00D639AF">
              <w:rPr>
                <w:rFonts w:eastAsia="Calibri"/>
                <w:b/>
                <w:lang w:eastAsia="en-US"/>
              </w:rPr>
              <w:t>Бюджет МО Сертолово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C03CD9" w:rsidRPr="00D639AF" w:rsidRDefault="00C03CD9" w:rsidP="00AD49F3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84 917,7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20 289,8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8 618,8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14 777,8</w:t>
            </w:r>
          </w:p>
        </w:tc>
        <w:tc>
          <w:tcPr>
            <w:tcW w:w="290" w:type="pct"/>
            <w:gridSpan w:val="3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19 105,8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19 221,6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:rsidR="00C03CD9" w:rsidRDefault="00C03CD9" w:rsidP="00AD49F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2 903,9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C03CD9" w:rsidRPr="0043518E" w:rsidRDefault="00C03CD9" w:rsidP="00AD49F3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C03CD9" w:rsidRPr="00623812" w:rsidRDefault="00C03CD9" w:rsidP="00AD49F3">
            <w:pPr>
              <w:spacing w:line="259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9E0730" w:rsidRDefault="009E0730"/>
    <w:sectPr w:rsidR="009E0730" w:rsidSect="00C03CD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9A4" w:rsidRDefault="00E029A4" w:rsidP="00C03CD9">
      <w:r>
        <w:separator/>
      </w:r>
    </w:p>
  </w:endnote>
  <w:endnote w:type="continuationSeparator" w:id="0">
    <w:p w:rsidR="00E029A4" w:rsidRDefault="00E029A4" w:rsidP="00C0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9A4" w:rsidRDefault="00E029A4" w:rsidP="00C03CD9">
      <w:r>
        <w:separator/>
      </w:r>
    </w:p>
  </w:footnote>
  <w:footnote w:type="continuationSeparator" w:id="0">
    <w:p w:rsidR="00E029A4" w:rsidRDefault="00E029A4" w:rsidP="00C03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93"/>
    <w:rsid w:val="009E0730"/>
    <w:rsid w:val="00C03CD9"/>
    <w:rsid w:val="00C95493"/>
    <w:rsid w:val="00E0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AC26FF-9189-453B-9899-0AF37F96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3C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3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3C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3C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1165</Words>
  <Characters>6642</Characters>
  <Application>Microsoft Office Word</Application>
  <DocSecurity>0</DocSecurity>
  <Lines>55</Lines>
  <Paragraphs>15</Paragraphs>
  <ScaleCrop>false</ScaleCrop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2</cp:revision>
  <dcterms:created xsi:type="dcterms:W3CDTF">2023-01-19T07:41:00Z</dcterms:created>
  <dcterms:modified xsi:type="dcterms:W3CDTF">2023-01-19T07:43:00Z</dcterms:modified>
</cp:coreProperties>
</file>