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0C1" w:rsidRPr="00953A1E" w:rsidRDefault="00953A1E" w:rsidP="00953A1E">
      <w:pPr>
        <w:rPr>
          <w:szCs w:val="28"/>
        </w:rPr>
      </w:pPr>
      <w:proofErr w:type="spellStart"/>
      <w:r>
        <w:t>Вебинар</w:t>
      </w:r>
      <w:proofErr w:type="spellEnd"/>
      <w:r>
        <w:t xml:space="preserve"> "Охрана труда" </w:t>
      </w:r>
      <w:r>
        <w:br/>
      </w:r>
      <w:r>
        <w:br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📅" style="width:24pt;height:24pt"/>
        </w:pict>
      </w:r>
      <w:r>
        <w:t>4 августа в 11:00</w:t>
      </w:r>
      <w:r>
        <w:br/>
      </w:r>
      <w:r>
        <w:br/>
      </w:r>
      <w:proofErr w:type="spellStart"/>
      <w:r>
        <w:t>Вебинар</w:t>
      </w:r>
      <w:proofErr w:type="spellEnd"/>
      <w:r>
        <w:t xml:space="preserve"> будет полезен для предпринимателей - работодателей, а также для тех, кто только планирует ими стать.</w:t>
      </w:r>
      <w:r>
        <w:br/>
      </w:r>
      <w:r>
        <w:br/>
      </w:r>
      <w:r>
        <w:pict>
          <v:shape id="_x0000_i1026" type="#_x0000_t75" alt="✅" style="width:24pt;height:24pt"/>
        </w:pict>
      </w:r>
      <w:r>
        <w:t>Рассмотрим следующие вопросы:</w:t>
      </w:r>
      <w:r>
        <w:br/>
      </w:r>
      <w:r>
        <w:br/>
        <w:t xml:space="preserve">1. Охрана труда: нормативные документы, сроки, ответственность за нарушения </w:t>
      </w:r>
      <w:r>
        <w:br/>
      </w:r>
      <w:r>
        <w:br/>
        <w:t xml:space="preserve">2. Основной пакет документов по охране труда – как сформировать и актуализировать </w:t>
      </w:r>
      <w:r>
        <w:br/>
      </w:r>
      <w:r>
        <w:br/>
        <w:t xml:space="preserve">3. Положение по охране труда, </w:t>
      </w:r>
      <w:proofErr w:type="spellStart"/>
      <w:r>
        <w:t>спецоценка</w:t>
      </w:r>
      <w:proofErr w:type="spellEnd"/>
      <w:r>
        <w:t xml:space="preserve"> (СОУТ), оценка профессиональных рисков, обучение, производственный контроль – основные этапы, кто должен заниматься. </w:t>
      </w:r>
      <w:r>
        <w:br/>
      </w:r>
      <w:r>
        <w:br/>
        <w:t xml:space="preserve">4. Новые акты по охране труда в 2021 </w:t>
      </w:r>
      <w:proofErr w:type="gramStart"/>
      <w:r>
        <w:t>г</w:t>
      </w:r>
      <w:proofErr w:type="gramEnd"/>
      <w:r>
        <w:t>. – какие изменения вносить в документацию.</w:t>
      </w:r>
      <w:r>
        <w:br/>
      </w:r>
      <w:r>
        <w:br/>
      </w:r>
      <w:r>
        <w:pict>
          <v:shape id="_x0000_i1027" type="#_x0000_t75" alt="📢" style="width:24pt;height:24pt"/>
        </w:pict>
      </w:r>
      <w:r>
        <w:t>Спикер - Зам. директора по развитию АНО ДПО «СЗРЦОТ» Васильев Олег Николаевич</w:t>
      </w:r>
      <w:r>
        <w:br/>
      </w:r>
      <w:r>
        <w:br/>
      </w:r>
      <w:r>
        <w:pict>
          <v:shape id="_x0000_i1028" type="#_x0000_t75" alt="📝" style="width:24pt;height:24pt"/>
        </w:pict>
      </w:r>
      <w:r>
        <w:t xml:space="preserve">Регистрация на </w:t>
      </w:r>
      <w:proofErr w:type="spellStart"/>
      <w:r>
        <w:t>вебинар</w:t>
      </w:r>
      <w:proofErr w:type="spellEnd"/>
      <w:r>
        <w:t xml:space="preserve"> по ссылке:</w:t>
      </w:r>
      <w:r>
        <w:br/>
      </w:r>
      <w:hyperlink r:id="rId4" w:tgtFrame="_blank" w:history="1">
        <w:r>
          <w:rPr>
            <w:rStyle w:val="a3"/>
          </w:rPr>
          <w:t>https://forms.gle/wRU7HAAX53CF98ts9</w:t>
        </w:r>
      </w:hyperlink>
      <w:r>
        <w:br/>
      </w:r>
      <w:r>
        <w:br/>
      </w:r>
      <w:r>
        <w:pict>
          <v:shape id="_x0000_i1029" type="#_x0000_t75" alt="☎" style="width:24pt;height:24pt"/>
        </w:pict>
      </w:r>
      <w:r>
        <w:t>Подробную информацию можно узнать по телефону Фонда: +7 (904) 513-26-00</w:t>
      </w:r>
    </w:p>
    <w:sectPr w:rsidR="000D70C1" w:rsidRPr="00953A1E" w:rsidSect="002E4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E25D8"/>
    <w:rsid w:val="0006134E"/>
    <w:rsid w:val="00065C12"/>
    <w:rsid w:val="00096C96"/>
    <w:rsid w:val="000C4CC0"/>
    <w:rsid w:val="000D2256"/>
    <w:rsid w:val="000D70C1"/>
    <w:rsid w:val="000E0C53"/>
    <w:rsid w:val="00126910"/>
    <w:rsid w:val="00150500"/>
    <w:rsid w:val="001A3296"/>
    <w:rsid w:val="001D25C5"/>
    <w:rsid w:val="002101DF"/>
    <w:rsid w:val="002D6518"/>
    <w:rsid w:val="002E45D4"/>
    <w:rsid w:val="00327854"/>
    <w:rsid w:val="00383F73"/>
    <w:rsid w:val="00386600"/>
    <w:rsid w:val="003A01DE"/>
    <w:rsid w:val="003D7EB6"/>
    <w:rsid w:val="00405BFF"/>
    <w:rsid w:val="005562FE"/>
    <w:rsid w:val="005B51CF"/>
    <w:rsid w:val="005B7C0A"/>
    <w:rsid w:val="00701417"/>
    <w:rsid w:val="0072627C"/>
    <w:rsid w:val="00752C01"/>
    <w:rsid w:val="007555F0"/>
    <w:rsid w:val="00793561"/>
    <w:rsid w:val="007A7720"/>
    <w:rsid w:val="007F5DB3"/>
    <w:rsid w:val="008954B0"/>
    <w:rsid w:val="008A344C"/>
    <w:rsid w:val="008B25C3"/>
    <w:rsid w:val="008C3AEB"/>
    <w:rsid w:val="00931752"/>
    <w:rsid w:val="00941361"/>
    <w:rsid w:val="00953A1E"/>
    <w:rsid w:val="0096199E"/>
    <w:rsid w:val="00983784"/>
    <w:rsid w:val="009B0012"/>
    <w:rsid w:val="009E5D8D"/>
    <w:rsid w:val="009E6EB0"/>
    <w:rsid w:val="00A3634E"/>
    <w:rsid w:val="00A470D8"/>
    <w:rsid w:val="00A66C6A"/>
    <w:rsid w:val="00AA691A"/>
    <w:rsid w:val="00AF26FB"/>
    <w:rsid w:val="00B5079E"/>
    <w:rsid w:val="00B65E7D"/>
    <w:rsid w:val="00BA35CD"/>
    <w:rsid w:val="00BB1D66"/>
    <w:rsid w:val="00C349EB"/>
    <w:rsid w:val="00C45F05"/>
    <w:rsid w:val="00C602DA"/>
    <w:rsid w:val="00C70D4E"/>
    <w:rsid w:val="00C975F0"/>
    <w:rsid w:val="00CC5371"/>
    <w:rsid w:val="00CE25D8"/>
    <w:rsid w:val="00D31801"/>
    <w:rsid w:val="00D35D58"/>
    <w:rsid w:val="00D56D1F"/>
    <w:rsid w:val="00D83332"/>
    <w:rsid w:val="00DF4B8B"/>
    <w:rsid w:val="00E46131"/>
    <w:rsid w:val="00E61C0F"/>
    <w:rsid w:val="00E67966"/>
    <w:rsid w:val="00EA26F3"/>
    <w:rsid w:val="00F07694"/>
    <w:rsid w:val="00F26B66"/>
    <w:rsid w:val="00F60752"/>
    <w:rsid w:val="00F97761"/>
    <w:rsid w:val="00FB6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25D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679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79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1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forms.gle%2FwRU7HAAX53CF98ts9&amp;post=-67004073_3259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52</cp:revision>
  <cp:lastPrinted>2021-08-02T05:55:00Z</cp:lastPrinted>
  <dcterms:created xsi:type="dcterms:W3CDTF">2021-05-26T06:33:00Z</dcterms:created>
  <dcterms:modified xsi:type="dcterms:W3CDTF">2021-08-03T06:56:00Z</dcterms:modified>
</cp:coreProperties>
</file>